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5972337"/>
        <w:docPartObj>
          <w:docPartGallery w:val="Cover Pages"/>
          <w:docPartUnique/>
        </w:docPartObj>
      </w:sdtPr>
      <w:sdtEndPr>
        <w:rPr>
          <w:rFonts w:ascii="Arial" w:hAnsi="Arial" w:cs="Arial"/>
        </w:rPr>
      </w:sdtEndPr>
      <w:sdtContent>
        <w:p w14:paraId="189A8ABA" w14:textId="77777777" w:rsidR="000E0E4C" w:rsidRDefault="000E0E4C"/>
        <w:p w14:paraId="7BC8B019" w14:textId="77777777" w:rsidR="000E0E4C" w:rsidRPr="00E364B2" w:rsidRDefault="000E0E4C" w:rsidP="000E0E4C">
          <w:pPr>
            <w:rPr>
              <w:rFonts w:ascii="Arial" w:hAnsi="Arial" w:cs="Arial"/>
            </w:rPr>
          </w:pPr>
          <w:r w:rsidRPr="00E364B2">
            <w:rPr>
              <w:rFonts w:ascii="Arial" w:hAnsi="Arial" w:cs="Arial"/>
              <w:noProof/>
              <w:lang w:eastAsia="en-GB"/>
            </w:rPr>
            <w:drawing>
              <wp:inline distT="0" distB="0" distL="0" distR="0" wp14:anchorId="27D3BDFF" wp14:editId="012CB044">
                <wp:extent cx="234950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876300"/>
                        </a:xfrm>
                        <a:prstGeom prst="rect">
                          <a:avLst/>
                        </a:prstGeom>
                        <a:noFill/>
                        <a:ln>
                          <a:noFill/>
                        </a:ln>
                      </pic:spPr>
                    </pic:pic>
                  </a:graphicData>
                </a:graphic>
              </wp:inline>
            </w:drawing>
          </w:r>
        </w:p>
        <w:p w14:paraId="5D18A791" w14:textId="77777777" w:rsidR="000E0E4C" w:rsidRPr="00E364B2" w:rsidRDefault="000E0E4C" w:rsidP="000E0E4C">
          <w:pPr>
            <w:tabs>
              <w:tab w:val="left" w:pos="3660"/>
            </w:tabs>
            <w:rPr>
              <w:rFonts w:ascii="Arial" w:hAnsi="Arial" w:cs="Arial"/>
            </w:rPr>
          </w:pPr>
          <w:r w:rsidRPr="00E364B2">
            <w:rPr>
              <w:rFonts w:ascii="Arial" w:hAnsi="Arial" w:cs="Arial"/>
            </w:rPr>
            <w:tab/>
          </w:r>
        </w:p>
        <w:p w14:paraId="15E14284" w14:textId="77777777" w:rsidR="000E0E4C" w:rsidRPr="00E364B2" w:rsidRDefault="000E0E4C" w:rsidP="000E0E4C">
          <w:pPr>
            <w:tabs>
              <w:tab w:val="left" w:pos="3660"/>
            </w:tabs>
            <w:rPr>
              <w:rFonts w:ascii="Arial" w:hAnsi="Arial" w:cs="Arial"/>
            </w:rPr>
          </w:pPr>
        </w:p>
        <w:p w14:paraId="7DC17773" w14:textId="77777777" w:rsidR="000E0E4C" w:rsidRPr="00E364B2" w:rsidRDefault="000E0E4C" w:rsidP="000E0E4C">
          <w:pPr>
            <w:pStyle w:val="Title"/>
            <w:rPr>
              <w:rFonts w:ascii="Arial" w:hAnsi="Arial" w:cs="Arial"/>
            </w:rPr>
          </w:pPr>
          <w:r w:rsidRPr="00E364B2">
            <w:rPr>
              <w:rFonts w:ascii="Arial" w:hAnsi="Arial" w:cs="Arial"/>
            </w:rPr>
            <w:t>COPFS Application Pack</w:t>
          </w:r>
        </w:p>
        <w:p w14:paraId="5EC83102" w14:textId="785E5E15" w:rsidR="006D47D1" w:rsidRPr="00B65B64" w:rsidRDefault="00B65B64" w:rsidP="006D47D1">
          <w:pPr>
            <w:pStyle w:val="Title"/>
            <w:rPr>
              <w:rFonts w:ascii="Arial" w:hAnsi="Arial" w:cs="Arial"/>
              <w:color w:val="auto"/>
            </w:rPr>
          </w:pPr>
          <w:r w:rsidRPr="00B65B64">
            <w:rPr>
              <w:rFonts w:ascii="Arial" w:hAnsi="Arial" w:cs="Arial"/>
              <w:color w:val="auto"/>
              <w:szCs w:val="24"/>
            </w:rPr>
            <w:t>Infrastructure Security Manager</w:t>
          </w:r>
        </w:p>
        <w:p w14:paraId="4AEB215D" w14:textId="77777777" w:rsidR="000E0E4C" w:rsidRPr="00E364B2" w:rsidRDefault="000E0E4C" w:rsidP="000E0E4C">
          <w:pPr>
            <w:rPr>
              <w:rFonts w:ascii="Arial" w:hAnsi="Arial" w:cs="Arial"/>
            </w:rPr>
          </w:pPr>
        </w:p>
        <w:p w14:paraId="396BCC19" w14:textId="77777777" w:rsidR="000E0E4C" w:rsidRPr="00E364B2" w:rsidRDefault="000E0E4C" w:rsidP="000E0E4C">
          <w:pPr>
            <w:rPr>
              <w:rFonts w:ascii="Arial" w:hAnsi="Arial" w:cs="Arial"/>
            </w:rPr>
          </w:pPr>
        </w:p>
        <w:p w14:paraId="7781A75B" w14:textId="77777777" w:rsidR="000E0E4C" w:rsidRPr="00E364B2" w:rsidRDefault="000E0E4C" w:rsidP="000E0E4C">
          <w:pPr>
            <w:rPr>
              <w:rFonts w:ascii="Arial" w:hAnsi="Arial" w:cs="Arial"/>
            </w:rPr>
          </w:pPr>
        </w:p>
        <w:p w14:paraId="43FE4AD0" w14:textId="77777777" w:rsidR="00FB6A9D" w:rsidRDefault="000E0E4C" w:rsidP="000E0E4C">
          <w:pPr>
            <w:rPr>
              <w:rFonts w:ascii="Arial" w:hAnsi="Arial" w:cs="Arial"/>
            </w:rPr>
            <w:sectPr w:rsidR="00FB6A9D" w:rsidSect="000E0E4C">
              <w:footerReference w:type="default" r:id="rId9"/>
              <w:footerReference w:type="first" r:id="rId10"/>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Pr>
              <w:rFonts w:ascii="Arial" w:hAnsi="Arial" w:cs="Arial"/>
            </w:rPr>
            <w:br w:type="page"/>
          </w:r>
        </w:p>
        <w:p w14:paraId="0D88F80A" w14:textId="77777777" w:rsidR="000E0E4C" w:rsidRDefault="00D97612"/>
      </w:sdtContent>
    </w:sdt>
    <w:p w14:paraId="5AA04F61" w14:textId="77777777" w:rsidR="002239B4" w:rsidRPr="00E364B2" w:rsidRDefault="002239B4" w:rsidP="002239B4">
      <w:pPr>
        <w:pStyle w:val="Title"/>
        <w:rPr>
          <w:rFonts w:ascii="Arial" w:hAnsi="Arial" w:cs="Arial"/>
        </w:rPr>
      </w:pPr>
      <w:r w:rsidRPr="00E364B2">
        <w:rPr>
          <w:rFonts w:ascii="Arial" w:hAnsi="Arial" w:cs="Arial"/>
        </w:rPr>
        <w:t>Contents</w:t>
      </w:r>
    </w:p>
    <w:p w14:paraId="53121B79" w14:textId="77777777" w:rsidR="002239B4" w:rsidRPr="00E364B2" w:rsidRDefault="002239B4" w:rsidP="002239B4">
      <w:pPr>
        <w:rPr>
          <w:rFonts w:ascii="Arial" w:hAnsi="Arial" w:cs="Arial"/>
        </w:rPr>
      </w:pPr>
    </w:p>
    <w:p w14:paraId="78B4C59F" w14:textId="77777777" w:rsidR="00614DA1" w:rsidRPr="00BF685F" w:rsidRDefault="00614DA1" w:rsidP="00C44274">
      <w:pPr>
        <w:pStyle w:val="TOC1"/>
      </w:pPr>
    </w:p>
    <w:p w14:paraId="4A0E6EB4" w14:textId="77777777" w:rsidR="00BF685F" w:rsidRPr="00BF685F" w:rsidRDefault="00C936D0" w:rsidP="00C44274">
      <w:pPr>
        <w:pStyle w:val="TOC1"/>
        <w:rPr>
          <w:rFonts w:asciiTheme="minorHAnsi" w:eastAsiaTheme="minorEastAsia" w:hAnsiTheme="minorHAnsi" w:cstheme="minorBidi"/>
          <w:noProof/>
          <w:szCs w:val="22"/>
          <w:lang w:eastAsia="en-GB"/>
        </w:rPr>
      </w:pPr>
      <w:r w:rsidRPr="00BF685F">
        <w:rPr>
          <w:sz w:val="32"/>
        </w:rPr>
        <w:fldChar w:fldCharType="begin"/>
      </w:r>
      <w:r w:rsidRPr="00BF685F">
        <w:rPr>
          <w:sz w:val="32"/>
        </w:rPr>
        <w:instrText xml:space="preserve"> TOC \o "1-1" \p " " \h \z \u </w:instrText>
      </w:r>
      <w:r w:rsidRPr="00BF685F">
        <w:rPr>
          <w:sz w:val="32"/>
        </w:rPr>
        <w:fldChar w:fldCharType="separate"/>
      </w:r>
      <w:hyperlink w:anchor="_Toc536025927" w:history="1">
        <w:r w:rsidR="00BF685F" w:rsidRPr="00BF685F">
          <w:rPr>
            <w:rStyle w:val="Hyperlink"/>
            <w:rFonts w:cs="Arial"/>
            <w:b/>
            <w:noProof/>
            <w:sz w:val="28"/>
          </w:rPr>
          <w:t>Introduction</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_Toc536025927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26B9D8AB" w14:textId="77777777" w:rsidR="00BF685F" w:rsidRPr="00BF685F" w:rsidRDefault="00D97612" w:rsidP="00C44274">
      <w:pPr>
        <w:pStyle w:val="TOC1"/>
        <w:rPr>
          <w:rFonts w:asciiTheme="minorHAnsi" w:eastAsiaTheme="minorEastAsia" w:hAnsiTheme="minorHAnsi" w:cstheme="minorBidi"/>
          <w:noProof/>
          <w:szCs w:val="22"/>
          <w:lang w:eastAsia="en-GB"/>
        </w:rPr>
      </w:pPr>
      <w:hyperlink w:anchor="_Toc536025928" w:history="1">
        <w:r w:rsidR="00BF685F" w:rsidRPr="00BF685F">
          <w:rPr>
            <w:rStyle w:val="Hyperlink"/>
            <w:rFonts w:cs="Arial"/>
            <w:b/>
            <w:noProof/>
            <w:sz w:val="28"/>
          </w:rPr>
          <w:t>About COPFS</w:t>
        </w:r>
        <w:r w:rsidR="00BF685F">
          <w:rPr>
            <w:rStyle w:val="Hyperlink"/>
            <w:rFonts w:cs="Arial"/>
            <w:b/>
            <w:noProof/>
            <w:sz w:val="28"/>
          </w:rPr>
          <w:t xml:space="preserve">                      </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_Toc536025928 \h </w:instrText>
        </w:r>
        <w:r w:rsidR="00BF685F" w:rsidRPr="00BF685F">
          <w:rPr>
            <w:noProof/>
            <w:webHidden/>
          </w:rPr>
        </w:r>
        <w:r w:rsidR="00BF685F" w:rsidRPr="00BF685F">
          <w:rPr>
            <w:noProof/>
            <w:webHidden/>
          </w:rPr>
          <w:fldChar w:fldCharType="separate"/>
        </w:r>
        <w:r w:rsidR="00BF685F" w:rsidRPr="00BF685F">
          <w:rPr>
            <w:noProof/>
            <w:webHidden/>
          </w:rPr>
          <w:t>1</w:t>
        </w:r>
        <w:r w:rsidR="00BF685F" w:rsidRPr="00BF685F">
          <w:rPr>
            <w:noProof/>
            <w:webHidden/>
          </w:rPr>
          <w:fldChar w:fldCharType="end"/>
        </w:r>
      </w:hyperlink>
    </w:p>
    <w:p w14:paraId="42B9D377" w14:textId="77777777" w:rsidR="00BF685F" w:rsidRPr="00BF685F" w:rsidRDefault="00D97612" w:rsidP="00C44274">
      <w:pPr>
        <w:pStyle w:val="TOC1"/>
        <w:rPr>
          <w:rFonts w:asciiTheme="minorHAnsi" w:eastAsiaTheme="minorEastAsia" w:hAnsiTheme="minorHAnsi" w:cstheme="minorBidi"/>
          <w:noProof/>
          <w:szCs w:val="22"/>
          <w:lang w:eastAsia="en-GB"/>
        </w:rPr>
      </w:pPr>
      <w:hyperlink w:anchor="_Toc536025929" w:history="1">
        <w:r w:rsidR="00BF685F" w:rsidRPr="00BF685F">
          <w:rPr>
            <w:rStyle w:val="Hyperlink"/>
            <w:rFonts w:cs="Arial"/>
            <w:b/>
            <w:noProof/>
            <w:sz w:val="28"/>
          </w:rPr>
          <w:t>Vacancy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_Toc536025929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6DF250AC" w14:textId="77777777" w:rsidR="00BF685F" w:rsidRPr="00BF685F" w:rsidRDefault="00D97612" w:rsidP="00C44274">
      <w:pPr>
        <w:pStyle w:val="TOC1"/>
        <w:rPr>
          <w:rFonts w:asciiTheme="minorHAnsi" w:eastAsiaTheme="minorEastAsia" w:hAnsiTheme="minorHAnsi" w:cstheme="minorBidi"/>
          <w:noProof/>
          <w:szCs w:val="22"/>
          <w:lang w:eastAsia="en-GB"/>
        </w:rPr>
      </w:pPr>
      <w:hyperlink w:anchor="_Toc536025930" w:history="1">
        <w:r w:rsidR="00BF685F" w:rsidRPr="00BF685F">
          <w:rPr>
            <w:rStyle w:val="Hyperlink"/>
            <w:rFonts w:cs="Arial"/>
            <w:b/>
            <w:noProof/>
            <w:sz w:val="28"/>
          </w:rPr>
          <w:t>Application and Selection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_Toc536025930 \h </w:instrText>
        </w:r>
        <w:r w:rsidR="00BF685F" w:rsidRPr="00BF685F">
          <w:rPr>
            <w:noProof/>
            <w:webHidden/>
          </w:rPr>
        </w:r>
        <w:r w:rsidR="00BF685F" w:rsidRPr="00BF685F">
          <w:rPr>
            <w:noProof/>
            <w:webHidden/>
          </w:rPr>
          <w:fldChar w:fldCharType="separate"/>
        </w:r>
        <w:r w:rsidR="00BF685F" w:rsidRPr="00BF685F">
          <w:rPr>
            <w:noProof/>
            <w:webHidden/>
          </w:rPr>
          <w:t>2</w:t>
        </w:r>
        <w:r w:rsidR="00BF685F" w:rsidRPr="00BF685F">
          <w:rPr>
            <w:noProof/>
            <w:webHidden/>
          </w:rPr>
          <w:fldChar w:fldCharType="end"/>
        </w:r>
      </w:hyperlink>
    </w:p>
    <w:p w14:paraId="040DCB87" w14:textId="77777777" w:rsidR="00BF685F" w:rsidRPr="00BF685F" w:rsidRDefault="00D97612" w:rsidP="00C44274">
      <w:pPr>
        <w:pStyle w:val="TOC1"/>
        <w:rPr>
          <w:rFonts w:asciiTheme="minorHAnsi" w:eastAsiaTheme="minorEastAsia" w:hAnsiTheme="minorHAnsi" w:cstheme="minorBidi"/>
          <w:noProof/>
          <w:szCs w:val="22"/>
          <w:lang w:eastAsia="en-GB"/>
        </w:rPr>
      </w:pPr>
      <w:hyperlink w:anchor="_Toc536025931" w:history="1">
        <w:r w:rsidR="00BF685F" w:rsidRPr="00BF685F">
          <w:rPr>
            <w:rStyle w:val="Hyperlink"/>
            <w:rFonts w:cs="Arial"/>
            <w:b/>
            <w:noProof/>
            <w:sz w:val="28"/>
          </w:rPr>
          <w:t>Competencies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_Toc536025931 \h </w:instrText>
        </w:r>
        <w:r w:rsidR="00BF685F" w:rsidRPr="00BF685F">
          <w:rPr>
            <w:noProof/>
            <w:webHidden/>
          </w:rPr>
        </w:r>
        <w:r w:rsidR="00BF685F" w:rsidRPr="00BF685F">
          <w:rPr>
            <w:noProof/>
            <w:webHidden/>
          </w:rPr>
          <w:fldChar w:fldCharType="separate"/>
        </w:r>
        <w:r w:rsidR="00BF685F" w:rsidRPr="00BF685F">
          <w:rPr>
            <w:noProof/>
            <w:webHidden/>
          </w:rPr>
          <w:t>7</w:t>
        </w:r>
        <w:r w:rsidR="00BF685F" w:rsidRPr="00BF685F">
          <w:rPr>
            <w:noProof/>
            <w:webHidden/>
          </w:rPr>
          <w:fldChar w:fldCharType="end"/>
        </w:r>
      </w:hyperlink>
    </w:p>
    <w:p w14:paraId="2045A308" w14:textId="77777777" w:rsidR="00BF685F" w:rsidRPr="00BF685F" w:rsidRDefault="00D97612" w:rsidP="00C44274">
      <w:pPr>
        <w:pStyle w:val="TOC1"/>
        <w:rPr>
          <w:rFonts w:asciiTheme="minorHAnsi" w:eastAsiaTheme="minorEastAsia" w:hAnsiTheme="minorHAnsi" w:cstheme="minorBidi"/>
          <w:noProof/>
          <w:szCs w:val="22"/>
          <w:lang w:eastAsia="en-GB"/>
        </w:rPr>
      </w:pPr>
      <w:hyperlink w:anchor="_Toc536025932" w:history="1">
        <w:r w:rsidR="00BF685F" w:rsidRPr="00BF685F">
          <w:rPr>
            <w:rStyle w:val="Hyperlink"/>
            <w:rFonts w:cs="Arial"/>
            <w:b/>
            <w:noProof/>
            <w:sz w:val="28"/>
          </w:rPr>
          <w:t>Additional Information</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_Toc536025932 \h </w:instrText>
        </w:r>
        <w:r w:rsidR="00BF685F" w:rsidRPr="00BF685F">
          <w:rPr>
            <w:noProof/>
            <w:webHidden/>
          </w:rPr>
        </w:r>
        <w:r w:rsidR="00BF685F" w:rsidRPr="00BF685F">
          <w:rPr>
            <w:noProof/>
            <w:webHidden/>
          </w:rPr>
          <w:fldChar w:fldCharType="separate"/>
        </w:r>
        <w:r w:rsidR="00BF685F" w:rsidRPr="00BF685F">
          <w:rPr>
            <w:noProof/>
            <w:webHidden/>
          </w:rPr>
          <w:t>12</w:t>
        </w:r>
        <w:r w:rsidR="00BF685F" w:rsidRPr="00BF685F">
          <w:rPr>
            <w:noProof/>
            <w:webHidden/>
          </w:rPr>
          <w:fldChar w:fldCharType="end"/>
        </w:r>
      </w:hyperlink>
    </w:p>
    <w:p w14:paraId="2A8C2B18" w14:textId="77777777" w:rsidR="00BF685F" w:rsidRPr="00BF685F" w:rsidRDefault="00D97612" w:rsidP="00C44274">
      <w:pPr>
        <w:pStyle w:val="TOC1"/>
        <w:rPr>
          <w:rFonts w:asciiTheme="minorHAnsi" w:eastAsiaTheme="minorEastAsia" w:hAnsiTheme="minorHAnsi" w:cstheme="minorBidi"/>
          <w:noProof/>
          <w:szCs w:val="22"/>
          <w:lang w:eastAsia="en-GB"/>
        </w:rPr>
      </w:pPr>
      <w:hyperlink w:anchor="_Toc536025933" w:history="1">
        <w:r w:rsidR="00BF685F" w:rsidRPr="00BF685F">
          <w:rPr>
            <w:rStyle w:val="Hyperlink"/>
            <w:rFonts w:cs="Arial"/>
            <w:b/>
            <w:noProof/>
            <w:sz w:val="28"/>
          </w:rPr>
          <w:t>Civil Service Code</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_Toc536025933 \h </w:instrText>
        </w:r>
        <w:r w:rsidR="00BF685F" w:rsidRPr="00BF685F">
          <w:rPr>
            <w:noProof/>
            <w:webHidden/>
          </w:rPr>
        </w:r>
        <w:r w:rsidR="00BF685F" w:rsidRPr="00BF685F">
          <w:rPr>
            <w:noProof/>
            <w:webHidden/>
          </w:rPr>
          <w:fldChar w:fldCharType="separate"/>
        </w:r>
        <w:r w:rsidR="00BF685F" w:rsidRPr="00BF685F">
          <w:rPr>
            <w:noProof/>
            <w:webHidden/>
          </w:rPr>
          <w:t>13</w:t>
        </w:r>
        <w:r w:rsidR="00BF685F" w:rsidRPr="00BF685F">
          <w:rPr>
            <w:noProof/>
            <w:webHidden/>
          </w:rPr>
          <w:fldChar w:fldCharType="end"/>
        </w:r>
      </w:hyperlink>
    </w:p>
    <w:p w14:paraId="5E5E129B" w14:textId="77777777" w:rsidR="00BF685F" w:rsidRPr="00BF685F" w:rsidRDefault="00D97612" w:rsidP="00C44274">
      <w:pPr>
        <w:pStyle w:val="TOC1"/>
        <w:rPr>
          <w:rFonts w:asciiTheme="minorHAnsi" w:eastAsiaTheme="minorEastAsia" w:hAnsiTheme="minorHAnsi" w:cstheme="minorBidi"/>
          <w:noProof/>
          <w:szCs w:val="22"/>
          <w:lang w:eastAsia="en-GB"/>
        </w:rPr>
      </w:pPr>
      <w:hyperlink w:anchor="_Toc536025934" w:history="1">
        <w:r w:rsidR="00BF685F" w:rsidRPr="00BF685F">
          <w:rPr>
            <w:rStyle w:val="Hyperlink"/>
            <w:rFonts w:cs="Arial"/>
            <w:b/>
            <w:noProof/>
            <w:sz w:val="28"/>
          </w:rPr>
          <w:t>Civil Service Commission</w:t>
        </w:r>
        <w:r w:rsidR="00BF685F" w:rsidRP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_Toc536025934 \h </w:instrText>
        </w:r>
        <w:r w:rsidR="00BF685F" w:rsidRPr="00BF685F">
          <w:rPr>
            <w:noProof/>
            <w:webHidden/>
          </w:rPr>
        </w:r>
        <w:r w:rsidR="00BF685F" w:rsidRPr="00BF685F">
          <w:rPr>
            <w:noProof/>
            <w:webHidden/>
          </w:rPr>
          <w:fldChar w:fldCharType="separate"/>
        </w:r>
        <w:r w:rsidR="00BF685F" w:rsidRPr="00BF685F">
          <w:rPr>
            <w:noProof/>
            <w:webHidden/>
          </w:rPr>
          <w:t>14</w:t>
        </w:r>
        <w:r w:rsidR="00BF685F" w:rsidRPr="00BF685F">
          <w:rPr>
            <w:noProof/>
            <w:webHidden/>
          </w:rPr>
          <w:fldChar w:fldCharType="end"/>
        </w:r>
      </w:hyperlink>
    </w:p>
    <w:p w14:paraId="59FCAACF" w14:textId="77777777" w:rsidR="00BF685F" w:rsidRPr="00BF685F" w:rsidRDefault="00D97612" w:rsidP="00C44274">
      <w:pPr>
        <w:pStyle w:val="TOC1"/>
        <w:rPr>
          <w:rFonts w:asciiTheme="minorHAnsi" w:eastAsiaTheme="minorEastAsia" w:hAnsiTheme="minorHAnsi" w:cstheme="minorBidi"/>
          <w:noProof/>
          <w:szCs w:val="22"/>
          <w:lang w:eastAsia="en-GB"/>
        </w:rPr>
      </w:pPr>
      <w:hyperlink w:anchor="_Toc536025935" w:history="1">
        <w:r w:rsidR="00BF685F" w:rsidRPr="00BF685F">
          <w:rPr>
            <w:rStyle w:val="Hyperlink"/>
            <w:rFonts w:cs="Arial"/>
            <w:b/>
            <w:noProof/>
            <w:sz w:val="28"/>
          </w:rPr>
          <w:t>Hints and tips</w:t>
        </w:r>
        <w:r w:rsidR="00BF685F" w:rsidRPr="00BF685F">
          <w:rPr>
            <w:noProof/>
            <w:webHidden/>
          </w:rPr>
          <w:t xml:space="preserve"> </w:t>
        </w:r>
        <w:r w:rsidR="00BF685F">
          <w:rPr>
            <w:noProof/>
            <w:webHidden/>
          </w:rPr>
          <w:t xml:space="preserve">                    </w:t>
        </w:r>
        <w:r w:rsidR="00C44274">
          <w:rPr>
            <w:noProof/>
            <w:webHidden/>
          </w:rPr>
          <w:tab/>
        </w:r>
        <w:r w:rsidR="00BF685F" w:rsidRPr="00BF685F">
          <w:rPr>
            <w:noProof/>
            <w:webHidden/>
          </w:rPr>
          <w:fldChar w:fldCharType="begin"/>
        </w:r>
        <w:r w:rsidR="00BF685F" w:rsidRPr="00BF685F">
          <w:rPr>
            <w:noProof/>
            <w:webHidden/>
          </w:rPr>
          <w:instrText xml:space="preserve"> PAGEREF _Toc536025935 \h </w:instrText>
        </w:r>
        <w:r w:rsidR="00BF685F" w:rsidRPr="00BF685F">
          <w:rPr>
            <w:noProof/>
            <w:webHidden/>
          </w:rPr>
        </w:r>
        <w:r w:rsidR="00BF685F" w:rsidRPr="00BF685F">
          <w:rPr>
            <w:noProof/>
            <w:webHidden/>
          </w:rPr>
          <w:fldChar w:fldCharType="separate"/>
        </w:r>
        <w:r w:rsidR="00BF685F" w:rsidRPr="00BF685F">
          <w:rPr>
            <w:noProof/>
            <w:webHidden/>
          </w:rPr>
          <w:t>15</w:t>
        </w:r>
        <w:r w:rsidR="00BF685F" w:rsidRPr="00BF685F">
          <w:rPr>
            <w:noProof/>
            <w:webHidden/>
          </w:rPr>
          <w:fldChar w:fldCharType="end"/>
        </w:r>
      </w:hyperlink>
    </w:p>
    <w:p w14:paraId="4D31B39F" w14:textId="77777777" w:rsidR="002239B4" w:rsidRPr="00E364B2" w:rsidRDefault="00C936D0" w:rsidP="002239B4">
      <w:pPr>
        <w:rPr>
          <w:rFonts w:ascii="Arial" w:hAnsi="Arial" w:cs="Arial"/>
          <w:sz w:val="24"/>
          <w:szCs w:val="24"/>
        </w:rPr>
        <w:sectPr w:rsidR="002239B4" w:rsidRPr="00E364B2" w:rsidSect="000E0E4C">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pPr>
      <w:r w:rsidRPr="00BF685F">
        <w:rPr>
          <w:rFonts w:ascii="Arial" w:eastAsia="Times New Roman" w:hAnsi="Arial" w:cs="Arial"/>
          <w:b/>
          <w:sz w:val="32"/>
          <w:szCs w:val="24"/>
        </w:rPr>
        <w:fldChar w:fldCharType="end"/>
      </w:r>
      <w:r w:rsidR="002239B4" w:rsidRPr="00E364B2">
        <w:rPr>
          <w:rFonts w:ascii="Arial" w:hAnsi="Arial" w:cs="Arial"/>
          <w:sz w:val="24"/>
          <w:szCs w:val="24"/>
        </w:rPr>
        <w:br/>
      </w:r>
    </w:p>
    <w:p w14:paraId="06C4AE3C" w14:textId="77777777" w:rsidR="002239B4" w:rsidRPr="00E364B2" w:rsidRDefault="002239B4" w:rsidP="002239B4">
      <w:pPr>
        <w:tabs>
          <w:tab w:val="left" w:pos="2461"/>
        </w:tabs>
        <w:rPr>
          <w:rFonts w:ascii="Arial" w:hAnsi="Arial" w:cs="Arial"/>
        </w:rPr>
      </w:pPr>
      <w:r w:rsidRPr="00E364B2">
        <w:rPr>
          <w:rFonts w:ascii="Arial" w:hAnsi="Arial" w:cs="Arial"/>
        </w:rPr>
        <w:lastRenderedPageBreak/>
        <w:tab/>
      </w:r>
    </w:p>
    <w:p w14:paraId="425CF49C" w14:textId="77777777" w:rsidR="00614DA1" w:rsidRPr="00614DA1" w:rsidRDefault="002239B4" w:rsidP="00614DA1">
      <w:pPr>
        <w:pStyle w:val="Heading1"/>
        <w:jc w:val="left"/>
        <w:rPr>
          <w:rFonts w:ascii="Arial" w:hAnsi="Arial" w:cs="Arial"/>
          <w:b w:val="0"/>
          <w:sz w:val="52"/>
          <w:szCs w:val="52"/>
          <w:u w:val="single"/>
        </w:rPr>
      </w:pPr>
      <w:bookmarkStart w:id="0" w:name="_Toc536025927"/>
      <w:r w:rsidRPr="00614DA1">
        <w:rPr>
          <w:rFonts w:ascii="Arial" w:hAnsi="Arial" w:cs="Arial"/>
          <w:b w:val="0"/>
          <w:sz w:val="52"/>
          <w:szCs w:val="52"/>
          <w:u w:val="single"/>
        </w:rPr>
        <w:t>Introduction</w:t>
      </w:r>
      <w:bookmarkEnd w:id="0"/>
    </w:p>
    <w:p w14:paraId="0320E316" w14:textId="77777777" w:rsidR="00614DA1" w:rsidRDefault="00614DA1" w:rsidP="002239B4">
      <w:pPr>
        <w:rPr>
          <w:rFonts w:ascii="Arial" w:hAnsi="Arial" w:cs="Arial"/>
          <w:sz w:val="24"/>
          <w:szCs w:val="24"/>
        </w:rPr>
      </w:pPr>
    </w:p>
    <w:p w14:paraId="1FB47160" w14:textId="77777777" w:rsidR="002239B4" w:rsidRPr="00E364B2" w:rsidRDefault="002239B4" w:rsidP="002239B4">
      <w:pPr>
        <w:rPr>
          <w:rFonts w:ascii="Arial" w:hAnsi="Arial" w:cs="Arial"/>
          <w:sz w:val="24"/>
          <w:szCs w:val="24"/>
        </w:rPr>
      </w:pPr>
      <w:r w:rsidRPr="00E364B2">
        <w:rPr>
          <w:rFonts w:ascii="Arial" w:hAnsi="Arial" w:cs="Arial"/>
          <w:sz w:val="24"/>
          <w:szCs w:val="24"/>
        </w:rPr>
        <w:t xml:space="preserve">This pack is to guide you through the COPFS recruitment process. It is vital that you read this carefully as hints and tips are contained.  </w:t>
      </w:r>
    </w:p>
    <w:p w14:paraId="686E340F" w14:textId="77777777" w:rsidR="002239B4" w:rsidRPr="00E364B2" w:rsidRDefault="002239B4" w:rsidP="002239B4">
      <w:pPr>
        <w:rPr>
          <w:rFonts w:ascii="Arial" w:hAnsi="Arial" w:cs="Arial"/>
          <w:sz w:val="24"/>
          <w:szCs w:val="24"/>
        </w:rPr>
      </w:pPr>
      <w:r w:rsidRPr="00E364B2">
        <w:rPr>
          <w:rFonts w:ascii="Arial" w:hAnsi="Arial" w:cs="Arial"/>
          <w:sz w:val="24"/>
          <w:szCs w:val="24"/>
        </w:rPr>
        <w:t>If you have any further questions or require the application pack in an alternative format, you can contact:</w:t>
      </w:r>
    </w:p>
    <w:p w14:paraId="66D01F87" w14:textId="7CBC45B3" w:rsidR="002239B4" w:rsidRPr="00E364B2" w:rsidRDefault="002239B4" w:rsidP="002239B4">
      <w:pPr>
        <w:rPr>
          <w:rFonts w:ascii="Arial" w:hAnsi="Arial" w:cs="Arial"/>
          <w:sz w:val="24"/>
          <w:szCs w:val="24"/>
        </w:rPr>
      </w:pPr>
      <w:r w:rsidRPr="00E364B2">
        <w:rPr>
          <w:rFonts w:ascii="Arial" w:hAnsi="Arial" w:cs="Arial"/>
          <w:sz w:val="24"/>
          <w:szCs w:val="24"/>
        </w:rPr>
        <w:t xml:space="preserve">Email - </w:t>
      </w:r>
      <w:hyperlink r:id="rId11" w:history="1">
        <w:r w:rsidR="00BC3828" w:rsidRPr="00B377A6">
          <w:rPr>
            <w:rStyle w:val="Hyperlink"/>
            <w:rFonts w:ascii="Arial" w:hAnsi="Arial" w:cs="Arial"/>
            <w:sz w:val="24"/>
            <w:szCs w:val="24"/>
          </w:rPr>
          <w:t>Recruitment@copfs.gov.uk</w:t>
        </w:r>
      </w:hyperlink>
    </w:p>
    <w:p w14:paraId="59567674" w14:textId="5A1C7324" w:rsidR="002239B4" w:rsidRPr="00E364B2" w:rsidRDefault="002239B4" w:rsidP="002239B4">
      <w:pPr>
        <w:rPr>
          <w:rFonts w:ascii="Arial" w:hAnsi="Arial" w:cs="Arial"/>
          <w:sz w:val="24"/>
          <w:szCs w:val="24"/>
        </w:rPr>
      </w:pPr>
      <w:r w:rsidRPr="00E364B2">
        <w:rPr>
          <w:rFonts w:ascii="Arial" w:hAnsi="Arial" w:cs="Arial"/>
          <w:sz w:val="24"/>
          <w:szCs w:val="24"/>
        </w:rPr>
        <w:t xml:space="preserve">Telephone – </w:t>
      </w:r>
      <w:r w:rsidR="002A7CCF">
        <w:rPr>
          <w:rFonts w:ascii="Arial" w:hAnsi="Arial" w:cs="Arial"/>
          <w:sz w:val="24"/>
          <w:szCs w:val="24"/>
        </w:rPr>
        <w:t>07879 150850</w:t>
      </w:r>
    </w:p>
    <w:p w14:paraId="650B1602" w14:textId="77777777" w:rsidR="002239B4" w:rsidRPr="00E364B2" w:rsidRDefault="002239B4" w:rsidP="002239B4">
      <w:pPr>
        <w:rPr>
          <w:rFonts w:ascii="Arial" w:hAnsi="Arial" w:cs="Arial"/>
          <w:sz w:val="20"/>
          <w:szCs w:val="20"/>
        </w:rPr>
      </w:pPr>
    </w:p>
    <w:p w14:paraId="75582AB5" w14:textId="77777777" w:rsidR="002239B4" w:rsidRPr="00614DA1" w:rsidRDefault="002239B4" w:rsidP="00614DA1">
      <w:pPr>
        <w:pStyle w:val="Heading1"/>
        <w:jc w:val="left"/>
        <w:rPr>
          <w:rFonts w:ascii="Arial" w:hAnsi="Arial" w:cs="Arial"/>
          <w:b w:val="0"/>
          <w:sz w:val="52"/>
          <w:szCs w:val="52"/>
          <w:u w:val="single"/>
        </w:rPr>
      </w:pPr>
      <w:bookmarkStart w:id="1" w:name="_Toc536025928"/>
      <w:r w:rsidRPr="00614DA1">
        <w:rPr>
          <w:rFonts w:ascii="Arial" w:hAnsi="Arial" w:cs="Arial"/>
          <w:b w:val="0"/>
          <w:sz w:val="52"/>
          <w:szCs w:val="52"/>
          <w:u w:val="single"/>
        </w:rPr>
        <w:t>About COPFS</w:t>
      </w:r>
      <w:bookmarkEnd w:id="1"/>
    </w:p>
    <w:p w14:paraId="526B55BE" w14:textId="77777777" w:rsidR="002239B4" w:rsidRPr="00E364B2" w:rsidRDefault="002239B4" w:rsidP="002239B4">
      <w:pPr>
        <w:spacing w:after="150" w:line="300" w:lineRule="atLeast"/>
        <w:rPr>
          <w:rFonts w:ascii="Arial" w:eastAsia="Times New Roman" w:hAnsi="Arial" w:cs="Arial"/>
          <w:sz w:val="24"/>
          <w:szCs w:val="24"/>
          <w:lang w:eastAsia="en-GB"/>
        </w:rPr>
      </w:pPr>
      <w:r>
        <w:rPr>
          <w:rFonts w:ascii="Arial" w:eastAsia="Times New Roman" w:hAnsi="Arial" w:cs="Arial"/>
          <w:sz w:val="24"/>
          <w:szCs w:val="24"/>
          <w:lang w:eastAsia="en-GB"/>
        </w:rPr>
        <w:t>This is an exciting opportunity to join the</w:t>
      </w:r>
      <w:r w:rsidRPr="00E364B2">
        <w:rPr>
          <w:rFonts w:ascii="Arial" w:eastAsia="Times New Roman" w:hAnsi="Arial" w:cs="Arial"/>
          <w:sz w:val="24"/>
          <w:szCs w:val="24"/>
          <w:lang w:eastAsia="en-GB"/>
        </w:rPr>
        <w:t xml:space="preserve"> Crown Office and Procu</w:t>
      </w:r>
      <w:r>
        <w:rPr>
          <w:rFonts w:ascii="Arial" w:eastAsia="Times New Roman" w:hAnsi="Arial" w:cs="Arial"/>
          <w:sz w:val="24"/>
          <w:szCs w:val="24"/>
          <w:lang w:eastAsia="en-GB"/>
        </w:rPr>
        <w:t xml:space="preserve">rator Fiscal Service (COPFS), </w:t>
      </w:r>
      <w:r w:rsidRPr="00E364B2">
        <w:rPr>
          <w:rFonts w:ascii="Arial" w:eastAsia="Times New Roman" w:hAnsi="Arial" w:cs="Arial"/>
          <w:sz w:val="24"/>
          <w:szCs w:val="24"/>
          <w:lang w:eastAsia="en-GB"/>
        </w:rPr>
        <w:t>Scotland’s</w:t>
      </w:r>
      <w:r>
        <w:rPr>
          <w:rFonts w:ascii="Arial" w:eastAsia="Times New Roman" w:hAnsi="Arial" w:cs="Arial"/>
          <w:sz w:val="24"/>
          <w:szCs w:val="24"/>
          <w:lang w:eastAsia="en-GB"/>
        </w:rPr>
        <w:t xml:space="preserve"> only</w:t>
      </w:r>
      <w:r w:rsidRPr="00E364B2">
        <w:rPr>
          <w:rFonts w:ascii="Arial" w:eastAsia="Times New Roman" w:hAnsi="Arial" w:cs="Arial"/>
          <w:sz w:val="24"/>
          <w:szCs w:val="24"/>
          <w:lang w:eastAsia="en-GB"/>
        </w:rPr>
        <w:t xml:space="preserve"> prosecution service. We receive reports about crimes from the police and other reporting agencies and then decide what action to take, including whether to prosecute someone. We also </w:t>
      </w:r>
      <w:proofErr w:type="gramStart"/>
      <w:r w:rsidRPr="00E364B2">
        <w:rPr>
          <w:rFonts w:ascii="Arial" w:eastAsia="Times New Roman" w:hAnsi="Arial" w:cs="Arial"/>
          <w:sz w:val="24"/>
          <w:szCs w:val="24"/>
          <w:lang w:eastAsia="en-GB"/>
        </w:rPr>
        <w:t>look into</w:t>
      </w:r>
      <w:proofErr w:type="gramEnd"/>
      <w:r w:rsidRPr="00E364B2">
        <w:rPr>
          <w:rFonts w:ascii="Arial" w:eastAsia="Times New Roman" w:hAnsi="Arial" w:cs="Arial"/>
          <w:sz w:val="24"/>
          <w:szCs w:val="24"/>
          <w:lang w:eastAsia="en-GB"/>
        </w:rPr>
        <w:t xml:space="preserve"> deaths that need further explanation and investigate allegations of criminal conduct against police officers.</w:t>
      </w:r>
    </w:p>
    <w:p w14:paraId="7AC53AC1" w14:textId="77777777" w:rsidR="002239B4" w:rsidRPr="00E364B2" w:rsidRDefault="002239B4" w:rsidP="002239B4">
      <w:pPr>
        <w:spacing w:after="150" w:line="300" w:lineRule="atLeast"/>
        <w:rPr>
          <w:rFonts w:ascii="Arial" w:eastAsia="Times New Roman" w:hAnsi="Arial" w:cs="Arial"/>
          <w:sz w:val="24"/>
          <w:szCs w:val="24"/>
          <w:lang w:eastAsia="en-GB"/>
        </w:rPr>
      </w:pPr>
      <w:r w:rsidRPr="00E364B2">
        <w:rPr>
          <w:rFonts w:ascii="Arial" w:eastAsia="Times New Roman" w:hAnsi="Arial" w:cs="Arial"/>
          <w:sz w:val="24"/>
          <w:szCs w:val="24"/>
          <w:lang w:eastAsia="en-GB"/>
        </w:rPr>
        <w:t xml:space="preserve">COPFS plays a pivotal part in the justice system, working with others to make Scotland safe from crime, </w:t>
      </w:r>
      <w:proofErr w:type="gramStart"/>
      <w:r w:rsidRPr="00E364B2">
        <w:rPr>
          <w:rFonts w:ascii="Arial" w:eastAsia="Times New Roman" w:hAnsi="Arial" w:cs="Arial"/>
          <w:sz w:val="24"/>
          <w:szCs w:val="24"/>
          <w:lang w:eastAsia="en-GB"/>
        </w:rPr>
        <w:t>disorder</w:t>
      </w:r>
      <w:proofErr w:type="gramEnd"/>
      <w:r w:rsidRPr="00E364B2">
        <w:rPr>
          <w:rFonts w:ascii="Arial" w:eastAsia="Times New Roman" w:hAnsi="Arial" w:cs="Arial"/>
          <w:sz w:val="24"/>
          <w:szCs w:val="24"/>
          <w:lang w:eastAsia="en-GB"/>
        </w:rPr>
        <w:t xml:space="preserve"> and </w:t>
      </w:r>
      <w:r w:rsidRPr="00E364B2">
        <w:rPr>
          <w:rFonts w:ascii="Arial" w:eastAsia="Times New Roman" w:hAnsi="Arial" w:cs="Arial"/>
          <w:sz w:val="24"/>
          <w:szCs w:val="24"/>
          <w:lang w:eastAsia="en-GB"/>
        </w:rPr>
        <w:t xml:space="preserve">danger. The public interest is at the heart of all we do as independent prosecutors. We </w:t>
      </w:r>
      <w:proofErr w:type="gramStart"/>
      <w:r w:rsidRPr="00E364B2">
        <w:rPr>
          <w:rFonts w:ascii="Arial" w:eastAsia="Times New Roman" w:hAnsi="Arial" w:cs="Arial"/>
          <w:sz w:val="24"/>
          <w:szCs w:val="24"/>
          <w:lang w:eastAsia="en-GB"/>
        </w:rPr>
        <w:t>take into account</w:t>
      </w:r>
      <w:proofErr w:type="gramEnd"/>
      <w:r w:rsidRPr="00E364B2">
        <w:rPr>
          <w:rFonts w:ascii="Arial" w:eastAsia="Times New Roman" w:hAnsi="Arial" w:cs="Arial"/>
          <w:sz w:val="24"/>
          <w:szCs w:val="24"/>
          <w:lang w:eastAsia="en-GB"/>
        </w:rPr>
        <w:t xml:space="preserve"> the diverse needs of victims, witnesses, communities and the rights of those accused of crime. We support the Strategy for Justice in Scotland and</w:t>
      </w:r>
      <w:proofErr w:type="gramStart"/>
      <w:r w:rsidRPr="00E364B2">
        <w:rPr>
          <w:rFonts w:ascii="Arial" w:eastAsia="Times New Roman" w:hAnsi="Arial" w:cs="Arial"/>
          <w:sz w:val="24"/>
          <w:szCs w:val="24"/>
          <w:lang w:eastAsia="en-GB"/>
        </w:rPr>
        <w:t>, in particular, its</w:t>
      </w:r>
      <w:proofErr w:type="gramEnd"/>
      <w:r w:rsidRPr="00E364B2">
        <w:rPr>
          <w:rFonts w:ascii="Arial" w:eastAsia="Times New Roman" w:hAnsi="Arial" w:cs="Arial"/>
          <w:sz w:val="24"/>
          <w:szCs w:val="24"/>
          <w:lang w:eastAsia="en-GB"/>
        </w:rPr>
        <w:t xml:space="preserve"> priorities of:</w:t>
      </w:r>
    </w:p>
    <w:p w14:paraId="7B6BEB0E"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Reducing crime, particularly violent and serious organised crime</w:t>
      </w:r>
    </w:p>
    <w:p w14:paraId="76257C7B"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Tackling hate crime and sectarianism</w:t>
      </w:r>
    </w:p>
    <w:p w14:paraId="17257964"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Supporting victims and witnesses</w:t>
      </w:r>
    </w:p>
    <w:p w14:paraId="13AEAACD" w14:textId="77777777" w:rsidR="002239B4" w:rsidRPr="00E364B2" w:rsidRDefault="002239B4" w:rsidP="002239B4">
      <w:pPr>
        <w:numPr>
          <w:ilvl w:val="0"/>
          <w:numId w:val="13"/>
        </w:numPr>
        <w:spacing w:before="100" w:beforeAutospacing="1" w:after="100" w:afterAutospacing="1" w:line="300" w:lineRule="atLeast"/>
        <w:ind w:left="426"/>
        <w:rPr>
          <w:rFonts w:ascii="Arial" w:eastAsia="Times New Roman" w:hAnsi="Arial" w:cs="Arial"/>
          <w:sz w:val="24"/>
          <w:szCs w:val="24"/>
          <w:lang w:eastAsia="en-GB"/>
        </w:rPr>
      </w:pPr>
      <w:r w:rsidRPr="00E364B2">
        <w:rPr>
          <w:rFonts w:ascii="Arial" w:eastAsia="Times New Roman" w:hAnsi="Arial" w:cs="Arial"/>
          <w:sz w:val="24"/>
          <w:szCs w:val="24"/>
          <w:lang w:eastAsia="en-GB"/>
        </w:rPr>
        <w:t>Increasing public confidence and reducing fear of crime</w:t>
      </w:r>
    </w:p>
    <w:p w14:paraId="2EDB3A2A" w14:textId="77777777" w:rsidR="002239B4" w:rsidRPr="00D74951" w:rsidRDefault="002239B4" w:rsidP="002239B4">
      <w:pPr>
        <w:rPr>
          <w:rStyle w:val="Hyperlink"/>
          <w:rFonts w:ascii="Verdana" w:hAnsi="Verdana"/>
          <w:sz w:val="20"/>
          <w:szCs w:val="20"/>
        </w:rPr>
      </w:pPr>
      <w:r w:rsidRPr="00D74951">
        <w:rPr>
          <w:rFonts w:ascii="Verdana" w:hAnsi="Verdana"/>
          <w:sz w:val="20"/>
          <w:szCs w:val="20"/>
        </w:rPr>
        <w:t xml:space="preserve">For further information about COPFS please visit our website - </w:t>
      </w:r>
      <w:hyperlink r:id="rId12" w:history="1">
        <w:r w:rsidRPr="00D74951">
          <w:rPr>
            <w:rStyle w:val="Hyperlink"/>
            <w:rFonts w:ascii="Verdana" w:hAnsi="Verdana"/>
            <w:sz w:val="20"/>
            <w:szCs w:val="20"/>
          </w:rPr>
          <w:t>http://www.copfs.gov.uk/about-us/about-us</w:t>
        </w:r>
      </w:hyperlink>
    </w:p>
    <w:p w14:paraId="2B531FDF" w14:textId="77777777" w:rsidR="002239B4" w:rsidRPr="00D74951" w:rsidRDefault="002239B4" w:rsidP="002239B4">
      <w:pPr>
        <w:jc w:val="both"/>
        <w:rPr>
          <w:rStyle w:val="Hyperlink"/>
          <w:rFonts w:ascii="Verdana" w:hAnsi="Verdana"/>
          <w:sz w:val="20"/>
          <w:szCs w:val="20"/>
        </w:rPr>
      </w:pPr>
      <w:r w:rsidRPr="00D74951">
        <w:rPr>
          <w:rStyle w:val="Hyperlink"/>
          <w:rFonts w:ascii="Verdana" w:hAnsi="Verdana"/>
          <w:sz w:val="20"/>
          <w:szCs w:val="20"/>
        </w:rPr>
        <w:t xml:space="preserve">Click here for information regarding COPFS Recruitment Privacy Notice </w:t>
      </w:r>
    </w:p>
    <w:p w14:paraId="2EFA73D9" w14:textId="77777777" w:rsidR="002239B4" w:rsidRDefault="002239B4" w:rsidP="002239B4">
      <w:pPr>
        <w:pStyle w:val="Title"/>
        <w:rPr>
          <w:rStyle w:val="Hyperlink"/>
          <w:rFonts w:ascii="Arial" w:hAnsi="Arial" w:cs="Arial"/>
          <w:color w:val="1F497D" w:themeColor="text2"/>
          <w:u w:val="none"/>
        </w:rPr>
      </w:pPr>
    </w:p>
    <w:p w14:paraId="593B0A65" w14:textId="77777777" w:rsidR="002239B4" w:rsidRDefault="002239B4" w:rsidP="002239B4">
      <w:pPr>
        <w:pStyle w:val="Title"/>
        <w:rPr>
          <w:rStyle w:val="Hyperlink"/>
          <w:rFonts w:ascii="Arial" w:hAnsi="Arial" w:cs="Arial"/>
          <w:color w:val="1F497D" w:themeColor="text2"/>
          <w:u w:val="none"/>
        </w:rPr>
      </w:pPr>
    </w:p>
    <w:p w14:paraId="490AB83B" w14:textId="77777777" w:rsidR="002239B4" w:rsidRDefault="002239B4" w:rsidP="002239B4">
      <w:pPr>
        <w:pStyle w:val="Title"/>
        <w:rPr>
          <w:rStyle w:val="Hyperlink"/>
          <w:rFonts w:ascii="Arial" w:hAnsi="Arial" w:cs="Arial"/>
          <w:color w:val="1F497D" w:themeColor="text2"/>
          <w:u w:val="none"/>
        </w:rPr>
      </w:pPr>
    </w:p>
    <w:p w14:paraId="3B4A8CB8" w14:textId="77777777" w:rsidR="002239B4" w:rsidRDefault="002239B4" w:rsidP="002239B4">
      <w:pPr>
        <w:pStyle w:val="Title"/>
        <w:rPr>
          <w:rStyle w:val="Hyperlink"/>
          <w:rFonts w:ascii="Arial" w:hAnsi="Arial" w:cs="Arial"/>
          <w:color w:val="1F497D" w:themeColor="text2"/>
          <w:u w:val="none"/>
        </w:rPr>
      </w:pPr>
    </w:p>
    <w:p w14:paraId="36054E27" w14:textId="77777777" w:rsidR="002239B4" w:rsidRDefault="002239B4" w:rsidP="002239B4">
      <w:pPr>
        <w:pStyle w:val="Title"/>
        <w:rPr>
          <w:rStyle w:val="Hyperlink"/>
          <w:rFonts w:ascii="Arial" w:hAnsi="Arial" w:cs="Arial"/>
          <w:color w:val="1F497D" w:themeColor="text2"/>
          <w:u w:val="none"/>
        </w:rPr>
      </w:pPr>
    </w:p>
    <w:p w14:paraId="049409CF" w14:textId="77777777" w:rsidR="002239B4" w:rsidRPr="009E3197" w:rsidRDefault="002239B4" w:rsidP="002239B4"/>
    <w:p w14:paraId="3E49034C" w14:textId="77777777" w:rsidR="002239B4" w:rsidRPr="007D5F2A" w:rsidRDefault="002239B4" w:rsidP="007D5F2A">
      <w:pPr>
        <w:pStyle w:val="Heading1"/>
        <w:jc w:val="left"/>
        <w:rPr>
          <w:rFonts w:ascii="Arial" w:hAnsi="Arial" w:cs="Arial"/>
          <w:b w:val="0"/>
          <w:sz w:val="52"/>
          <w:szCs w:val="52"/>
          <w:u w:val="single"/>
        </w:rPr>
      </w:pPr>
      <w:bookmarkStart w:id="2" w:name="_Toc536025929"/>
      <w:r w:rsidRPr="007D5F2A">
        <w:rPr>
          <w:rFonts w:ascii="Arial" w:hAnsi="Arial" w:cs="Arial"/>
          <w:b w:val="0"/>
          <w:sz w:val="52"/>
          <w:szCs w:val="52"/>
          <w:u w:val="single"/>
        </w:rPr>
        <w:lastRenderedPageBreak/>
        <w:t>Vacancy Information</w:t>
      </w:r>
      <w:bookmarkEnd w:id="2"/>
    </w:p>
    <w:p w14:paraId="7758A0AA" w14:textId="339782D9" w:rsidR="00B65B64" w:rsidRPr="00645692" w:rsidRDefault="00B65B64" w:rsidP="006D47D1">
      <w:pPr>
        <w:tabs>
          <w:tab w:val="left" w:pos="990"/>
        </w:tabs>
        <w:spacing w:line="240" w:lineRule="auto"/>
        <w:rPr>
          <w:rFonts w:ascii="Arial" w:hAnsi="Arial" w:cs="Arial"/>
          <w:b/>
          <w:sz w:val="24"/>
          <w:szCs w:val="24"/>
        </w:rPr>
      </w:pPr>
      <w:bookmarkStart w:id="3" w:name="_Hlk54254054"/>
      <w:r w:rsidRPr="00645692">
        <w:rPr>
          <w:rFonts w:ascii="Arial" w:hAnsi="Arial" w:cs="Arial"/>
          <w:b/>
          <w:sz w:val="24"/>
          <w:szCs w:val="24"/>
        </w:rPr>
        <w:t>Infrastructure Security Manager</w:t>
      </w:r>
      <w:r w:rsidR="006D47D1" w:rsidRPr="00645692">
        <w:rPr>
          <w:rFonts w:ascii="Arial" w:hAnsi="Arial" w:cs="Arial"/>
          <w:b/>
          <w:sz w:val="24"/>
          <w:szCs w:val="24"/>
        </w:rPr>
        <w:br/>
        <w:t xml:space="preserve">Closing Date </w:t>
      </w:r>
      <w:r w:rsidRPr="00645692">
        <w:rPr>
          <w:rFonts w:ascii="Arial" w:hAnsi="Arial" w:cs="Arial"/>
          <w:b/>
          <w:sz w:val="24"/>
          <w:szCs w:val="24"/>
        </w:rPr>
        <w:t>– 2</w:t>
      </w:r>
      <w:r w:rsidRPr="00645692">
        <w:rPr>
          <w:rFonts w:ascii="Arial" w:hAnsi="Arial" w:cs="Arial"/>
          <w:b/>
          <w:sz w:val="24"/>
          <w:szCs w:val="24"/>
          <w:vertAlign w:val="superscript"/>
        </w:rPr>
        <w:t>nd</w:t>
      </w:r>
      <w:r w:rsidRPr="00645692">
        <w:rPr>
          <w:rFonts w:ascii="Arial" w:hAnsi="Arial" w:cs="Arial"/>
          <w:b/>
          <w:sz w:val="24"/>
          <w:szCs w:val="24"/>
        </w:rPr>
        <w:t xml:space="preserve"> April 2023 at 11.55pm</w:t>
      </w:r>
      <w:r w:rsidR="006D47D1" w:rsidRPr="00645692">
        <w:rPr>
          <w:rFonts w:ascii="Arial" w:hAnsi="Arial" w:cs="Arial"/>
          <w:b/>
          <w:sz w:val="24"/>
          <w:szCs w:val="24"/>
        </w:rPr>
        <w:br/>
        <w:t xml:space="preserve">Sift Date – </w:t>
      </w:r>
      <w:r w:rsidR="00645692" w:rsidRPr="00645692">
        <w:rPr>
          <w:rFonts w:ascii="Arial" w:hAnsi="Arial" w:cs="Arial"/>
          <w:b/>
          <w:sz w:val="24"/>
          <w:szCs w:val="24"/>
        </w:rPr>
        <w:t>5</w:t>
      </w:r>
      <w:r w:rsidR="00645692" w:rsidRPr="00645692">
        <w:rPr>
          <w:rFonts w:ascii="Arial" w:hAnsi="Arial" w:cs="Arial"/>
          <w:b/>
          <w:sz w:val="24"/>
          <w:szCs w:val="24"/>
          <w:vertAlign w:val="superscript"/>
        </w:rPr>
        <w:t>th</w:t>
      </w:r>
      <w:r w:rsidRPr="00645692">
        <w:rPr>
          <w:rFonts w:ascii="Arial" w:hAnsi="Arial" w:cs="Arial"/>
          <w:b/>
          <w:sz w:val="24"/>
          <w:szCs w:val="24"/>
        </w:rPr>
        <w:t xml:space="preserve"> April 2023</w:t>
      </w:r>
      <w:r w:rsidR="006D47D1" w:rsidRPr="00645692">
        <w:rPr>
          <w:rFonts w:ascii="Arial" w:hAnsi="Arial" w:cs="Arial"/>
          <w:b/>
          <w:sz w:val="24"/>
          <w:szCs w:val="24"/>
        </w:rPr>
        <w:br/>
        <w:t xml:space="preserve">Interviews </w:t>
      </w:r>
      <w:r w:rsidRPr="00645692">
        <w:rPr>
          <w:rFonts w:ascii="Arial" w:hAnsi="Arial" w:cs="Arial"/>
          <w:b/>
          <w:sz w:val="24"/>
          <w:szCs w:val="24"/>
        </w:rPr>
        <w:t>–</w:t>
      </w:r>
      <w:r w:rsidR="006D47D1" w:rsidRPr="00645692">
        <w:rPr>
          <w:rFonts w:ascii="Arial" w:hAnsi="Arial" w:cs="Arial"/>
          <w:b/>
          <w:sz w:val="24"/>
          <w:szCs w:val="24"/>
        </w:rPr>
        <w:t xml:space="preserve"> </w:t>
      </w:r>
      <w:r w:rsidR="00645692" w:rsidRPr="00645692">
        <w:rPr>
          <w:rFonts w:ascii="Arial" w:hAnsi="Arial" w:cs="Arial"/>
          <w:b/>
          <w:sz w:val="24"/>
          <w:szCs w:val="24"/>
        </w:rPr>
        <w:t>20</w:t>
      </w:r>
      <w:r w:rsidR="00645692" w:rsidRPr="00645692">
        <w:rPr>
          <w:rFonts w:ascii="Arial" w:hAnsi="Arial" w:cs="Arial"/>
          <w:b/>
          <w:sz w:val="24"/>
          <w:szCs w:val="24"/>
          <w:vertAlign w:val="superscript"/>
        </w:rPr>
        <w:t>th</w:t>
      </w:r>
      <w:r w:rsidR="00645692" w:rsidRPr="00645692">
        <w:rPr>
          <w:rFonts w:ascii="Arial" w:hAnsi="Arial" w:cs="Arial"/>
          <w:b/>
          <w:sz w:val="24"/>
          <w:szCs w:val="24"/>
        </w:rPr>
        <w:t xml:space="preserve"> </w:t>
      </w:r>
      <w:r w:rsidRPr="00645692">
        <w:rPr>
          <w:rFonts w:ascii="Arial" w:hAnsi="Arial" w:cs="Arial"/>
          <w:b/>
          <w:sz w:val="24"/>
          <w:szCs w:val="24"/>
        </w:rPr>
        <w:t>April 2023</w:t>
      </w:r>
    </w:p>
    <w:p w14:paraId="4297DF83" w14:textId="5B299DC4" w:rsidR="006D47D1" w:rsidRPr="004737F3" w:rsidRDefault="006D47D1" w:rsidP="006D47D1">
      <w:pPr>
        <w:tabs>
          <w:tab w:val="left" w:pos="990"/>
        </w:tabs>
        <w:spacing w:line="240" w:lineRule="auto"/>
        <w:rPr>
          <w:rFonts w:ascii="Arial" w:hAnsi="Arial" w:cs="Arial"/>
          <w:b/>
          <w:sz w:val="24"/>
          <w:szCs w:val="24"/>
        </w:rPr>
      </w:pPr>
      <w:r w:rsidRPr="004737F3">
        <w:rPr>
          <w:rFonts w:ascii="Arial" w:hAnsi="Arial" w:cs="Arial"/>
          <w:b/>
          <w:sz w:val="24"/>
          <w:szCs w:val="24"/>
        </w:rPr>
        <w:t>Whilst we will endeavour to meet the dates as specified there may be occasions when these dates will change.</w:t>
      </w:r>
    </w:p>
    <w:p w14:paraId="01154758" w14:textId="77777777" w:rsidR="00657AD0" w:rsidRDefault="00657AD0" w:rsidP="00657AD0">
      <w:pPr>
        <w:tabs>
          <w:tab w:val="left" w:pos="990"/>
        </w:tabs>
        <w:spacing w:line="240" w:lineRule="auto"/>
        <w:rPr>
          <w:rFonts w:ascii="Arial" w:hAnsi="Arial" w:cs="Arial"/>
          <w:b/>
          <w:sz w:val="24"/>
          <w:szCs w:val="24"/>
          <w:u w:val="single"/>
        </w:rPr>
      </w:pPr>
      <w:r>
        <w:rPr>
          <w:rFonts w:ascii="Arial" w:hAnsi="Arial" w:cs="Arial"/>
          <w:b/>
          <w:sz w:val="24"/>
          <w:szCs w:val="24"/>
          <w:u w:val="single"/>
        </w:rPr>
        <w:t>Location</w:t>
      </w:r>
    </w:p>
    <w:p w14:paraId="285EA382" w14:textId="219341D2" w:rsidR="00657AD0" w:rsidRPr="00CD7595" w:rsidRDefault="00657AD0" w:rsidP="00657AD0">
      <w:pPr>
        <w:tabs>
          <w:tab w:val="left" w:pos="990"/>
        </w:tabs>
        <w:spacing w:line="240" w:lineRule="auto"/>
        <w:rPr>
          <w:rFonts w:ascii="Arial" w:hAnsi="Arial" w:cs="Arial"/>
          <w:bCs/>
          <w:sz w:val="24"/>
          <w:szCs w:val="24"/>
        </w:rPr>
      </w:pPr>
      <w:r>
        <w:rPr>
          <w:rFonts w:ascii="Arial" w:hAnsi="Arial" w:cs="Arial"/>
          <w:bCs/>
          <w:sz w:val="24"/>
          <w:szCs w:val="24"/>
        </w:rPr>
        <w:t>Glasgow</w:t>
      </w:r>
    </w:p>
    <w:p w14:paraId="150878F7" w14:textId="40DDFEC7" w:rsidR="00657AD0" w:rsidRPr="00657AD0" w:rsidRDefault="00657AD0" w:rsidP="006D47D1">
      <w:pPr>
        <w:tabs>
          <w:tab w:val="left" w:pos="990"/>
        </w:tabs>
        <w:spacing w:line="240" w:lineRule="auto"/>
        <w:rPr>
          <w:rFonts w:ascii="Arial" w:hAnsi="Arial" w:cs="Arial"/>
          <w:bCs/>
          <w:sz w:val="24"/>
          <w:szCs w:val="24"/>
        </w:rPr>
      </w:pPr>
      <w:r w:rsidRPr="00CD7595">
        <w:rPr>
          <w:rFonts w:ascii="Arial" w:hAnsi="Arial" w:cs="Arial"/>
          <w:bCs/>
          <w:sz w:val="24"/>
          <w:szCs w:val="24"/>
        </w:rPr>
        <w:t>The home office</w:t>
      </w:r>
      <w:r w:rsidRPr="006958EE">
        <w:rPr>
          <w:rFonts w:ascii="Arial" w:hAnsi="Arial" w:cs="Arial"/>
          <w:bCs/>
          <w:sz w:val="24"/>
          <w:szCs w:val="24"/>
        </w:rPr>
        <w:t xml:space="preserve"> is</w:t>
      </w:r>
      <w:r w:rsidRPr="00CD7595">
        <w:rPr>
          <w:rFonts w:ascii="Arial" w:hAnsi="Arial" w:cs="Arial"/>
          <w:bCs/>
          <w:sz w:val="24"/>
          <w:szCs w:val="24"/>
        </w:rPr>
        <w:t xml:space="preserve"> based in </w:t>
      </w:r>
      <w:r>
        <w:rPr>
          <w:rFonts w:ascii="Arial" w:hAnsi="Arial" w:cs="Arial"/>
          <w:bCs/>
          <w:sz w:val="24"/>
          <w:szCs w:val="24"/>
        </w:rPr>
        <w:t>Glasgow</w:t>
      </w:r>
      <w:r w:rsidRPr="00CD7595">
        <w:rPr>
          <w:rFonts w:ascii="Arial" w:hAnsi="Arial" w:cs="Arial"/>
          <w:bCs/>
          <w:sz w:val="24"/>
          <w:szCs w:val="24"/>
        </w:rPr>
        <w:t xml:space="preserve">. Due to the nature of the post, there is an expectation that the post holder </w:t>
      </w:r>
      <w:r>
        <w:rPr>
          <w:rFonts w:ascii="Arial" w:hAnsi="Arial" w:cs="Arial"/>
          <w:bCs/>
          <w:sz w:val="24"/>
          <w:szCs w:val="24"/>
        </w:rPr>
        <w:t>may</w:t>
      </w:r>
      <w:r w:rsidRPr="00CD7595">
        <w:rPr>
          <w:rFonts w:ascii="Arial" w:hAnsi="Arial" w:cs="Arial"/>
          <w:bCs/>
          <w:sz w:val="24"/>
          <w:szCs w:val="24"/>
        </w:rPr>
        <w:t xml:space="preserve"> need to travel </w:t>
      </w:r>
      <w:r>
        <w:rPr>
          <w:rFonts w:ascii="Arial" w:hAnsi="Arial" w:cs="Arial"/>
          <w:bCs/>
          <w:sz w:val="24"/>
          <w:szCs w:val="24"/>
        </w:rPr>
        <w:t>on occasion to our</w:t>
      </w:r>
      <w:r w:rsidRPr="00CD7595">
        <w:rPr>
          <w:rFonts w:ascii="Arial" w:hAnsi="Arial" w:cs="Arial"/>
          <w:bCs/>
          <w:sz w:val="24"/>
          <w:szCs w:val="24"/>
        </w:rPr>
        <w:t xml:space="preserve"> Edinburgh</w:t>
      </w:r>
      <w:r>
        <w:rPr>
          <w:rFonts w:ascii="Arial" w:hAnsi="Arial" w:cs="Arial"/>
          <w:bCs/>
          <w:sz w:val="24"/>
          <w:szCs w:val="24"/>
        </w:rPr>
        <w:t xml:space="preserve"> or</w:t>
      </w:r>
      <w:r w:rsidRPr="00CD7595">
        <w:rPr>
          <w:rFonts w:ascii="Arial" w:hAnsi="Arial" w:cs="Arial"/>
          <w:bCs/>
          <w:sz w:val="24"/>
          <w:szCs w:val="24"/>
        </w:rPr>
        <w:t xml:space="preserve"> Glasgow</w:t>
      </w:r>
      <w:r>
        <w:rPr>
          <w:rFonts w:ascii="Arial" w:hAnsi="Arial" w:cs="Arial"/>
          <w:bCs/>
          <w:sz w:val="24"/>
          <w:szCs w:val="24"/>
        </w:rPr>
        <w:t xml:space="preserve"> offices for meetings </w:t>
      </w:r>
      <w:r w:rsidRPr="006958EE">
        <w:rPr>
          <w:rFonts w:ascii="Arial" w:hAnsi="Arial" w:cs="Arial"/>
          <w:bCs/>
          <w:sz w:val="24"/>
          <w:szCs w:val="24"/>
        </w:rPr>
        <w:t>and there may be some travel required to other offices</w:t>
      </w:r>
      <w:r>
        <w:rPr>
          <w:rFonts w:ascii="Arial" w:hAnsi="Arial" w:cs="Arial"/>
          <w:bCs/>
          <w:sz w:val="24"/>
          <w:szCs w:val="24"/>
        </w:rPr>
        <w:t xml:space="preserve"> as and </w:t>
      </w:r>
      <w:r w:rsidRPr="006958EE">
        <w:rPr>
          <w:rFonts w:ascii="Arial" w:hAnsi="Arial" w:cs="Arial"/>
          <w:bCs/>
          <w:sz w:val="24"/>
          <w:szCs w:val="24"/>
        </w:rPr>
        <w:t>whe</w:t>
      </w:r>
      <w:r>
        <w:rPr>
          <w:rFonts w:ascii="Arial" w:hAnsi="Arial" w:cs="Arial"/>
          <w:bCs/>
          <w:sz w:val="24"/>
          <w:szCs w:val="24"/>
        </w:rPr>
        <w:t>n</w:t>
      </w:r>
      <w:r w:rsidRPr="006958EE">
        <w:rPr>
          <w:rFonts w:ascii="Arial" w:hAnsi="Arial" w:cs="Arial"/>
          <w:bCs/>
          <w:sz w:val="24"/>
          <w:szCs w:val="24"/>
        </w:rPr>
        <w:t xml:space="preserve"> required.</w:t>
      </w:r>
      <w:r>
        <w:rPr>
          <w:rFonts w:ascii="Arial" w:hAnsi="Arial" w:cs="Arial"/>
          <w:bCs/>
          <w:sz w:val="24"/>
          <w:szCs w:val="24"/>
        </w:rPr>
        <w:t xml:space="preserve"> There will also be some remote working opportunities available. </w:t>
      </w:r>
    </w:p>
    <w:p w14:paraId="57667523" w14:textId="6A13CF66" w:rsidR="006D47D1" w:rsidRPr="004737F3" w:rsidRDefault="006D47D1" w:rsidP="006D47D1">
      <w:pPr>
        <w:tabs>
          <w:tab w:val="left" w:pos="990"/>
        </w:tabs>
        <w:spacing w:line="240" w:lineRule="auto"/>
        <w:rPr>
          <w:rFonts w:ascii="Arial" w:hAnsi="Arial" w:cs="Arial"/>
          <w:b/>
          <w:sz w:val="24"/>
          <w:szCs w:val="24"/>
          <w:u w:val="single"/>
        </w:rPr>
      </w:pPr>
      <w:r w:rsidRPr="004737F3">
        <w:rPr>
          <w:rFonts w:ascii="Arial" w:hAnsi="Arial" w:cs="Arial"/>
          <w:b/>
          <w:sz w:val="24"/>
          <w:szCs w:val="24"/>
          <w:u w:val="single"/>
        </w:rPr>
        <w:t>Salary</w:t>
      </w:r>
    </w:p>
    <w:p w14:paraId="7619A6AC" w14:textId="77777777" w:rsidR="00B65B64" w:rsidRPr="00CD7595" w:rsidRDefault="00B65B64" w:rsidP="00B65B64">
      <w:pPr>
        <w:spacing w:line="240" w:lineRule="auto"/>
        <w:rPr>
          <w:rFonts w:ascii="Arial" w:hAnsi="Arial" w:cs="Arial"/>
          <w:sz w:val="24"/>
          <w:szCs w:val="24"/>
        </w:rPr>
      </w:pPr>
      <w:r w:rsidRPr="00CD7595">
        <w:rPr>
          <w:rFonts w:ascii="Arial" w:hAnsi="Arial" w:cs="Arial"/>
          <w:sz w:val="24"/>
          <w:szCs w:val="24"/>
        </w:rPr>
        <w:t xml:space="preserve">Starting salary would be £45,642 with the maximum salary on this scale being £53,860 which includes a £4,000 IT allowance and is subject to future COPFS pay awards.  All salaries are pro rata for part-time staff. </w:t>
      </w:r>
    </w:p>
    <w:p w14:paraId="511C13C9" w14:textId="77777777" w:rsidR="00B65B64" w:rsidRPr="006958EE" w:rsidRDefault="00B65B64" w:rsidP="00B65B64">
      <w:pPr>
        <w:spacing w:line="240" w:lineRule="auto"/>
        <w:rPr>
          <w:rFonts w:ascii="Arial" w:hAnsi="Arial" w:cs="Arial"/>
          <w:sz w:val="24"/>
          <w:szCs w:val="24"/>
        </w:rPr>
      </w:pPr>
      <w:r w:rsidRPr="00CD7595">
        <w:rPr>
          <w:rFonts w:ascii="Arial" w:hAnsi="Arial" w:cs="Arial"/>
          <w:sz w:val="24"/>
          <w:szCs w:val="24"/>
        </w:rPr>
        <w:t>Civil Service Pension employer contribution of 27.1% of your pay. This may amount to an employer contribution of £1</w:t>
      </w:r>
      <w:r w:rsidRPr="006958EE">
        <w:rPr>
          <w:rFonts w:ascii="Arial" w:hAnsi="Arial" w:cs="Arial"/>
          <w:sz w:val="24"/>
          <w:szCs w:val="24"/>
        </w:rPr>
        <w:t>2</w:t>
      </w:r>
      <w:r w:rsidRPr="00CD7595">
        <w:rPr>
          <w:rFonts w:ascii="Arial" w:hAnsi="Arial" w:cs="Arial"/>
          <w:sz w:val="24"/>
          <w:szCs w:val="24"/>
        </w:rPr>
        <w:t>,</w:t>
      </w:r>
      <w:r w:rsidRPr="006958EE">
        <w:rPr>
          <w:rFonts w:ascii="Arial" w:hAnsi="Arial" w:cs="Arial"/>
          <w:sz w:val="24"/>
          <w:szCs w:val="24"/>
        </w:rPr>
        <w:t>369</w:t>
      </w:r>
      <w:r w:rsidRPr="00CD7595">
        <w:rPr>
          <w:rFonts w:ascii="Arial" w:hAnsi="Arial" w:cs="Arial"/>
          <w:sz w:val="24"/>
          <w:szCs w:val="24"/>
        </w:rPr>
        <w:t xml:space="preserve"> (based on the salary of £43,729) per annum pro rata depending on pension scheme.</w:t>
      </w:r>
    </w:p>
    <w:p w14:paraId="238278CF" w14:textId="77777777" w:rsidR="00657AD0" w:rsidRDefault="00657AD0" w:rsidP="006D47D1">
      <w:pPr>
        <w:rPr>
          <w:rFonts w:ascii="Arial" w:hAnsi="Arial" w:cs="Arial"/>
          <w:b/>
          <w:sz w:val="24"/>
          <w:szCs w:val="24"/>
          <w:u w:val="single"/>
        </w:rPr>
      </w:pPr>
    </w:p>
    <w:p w14:paraId="38E9EEC3" w14:textId="7E78C948" w:rsidR="00657AD0" w:rsidRDefault="00657AD0" w:rsidP="006D47D1">
      <w:pPr>
        <w:rPr>
          <w:rFonts w:ascii="Arial" w:hAnsi="Arial" w:cs="Arial"/>
          <w:b/>
          <w:sz w:val="24"/>
          <w:szCs w:val="24"/>
          <w:u w:val="single"/>
        </w:rPr>
      </w:pPr>
      <w:r>
        <w:rPr>
          <w:rFonts w:ascii="Arial" w:hAnsi="Arial" w:cs="Arial"/>
          <w:b/>
          <w:sz w:val="24"/>
          <w:szCs w:val="24"/>
          <w:u w:val="single"/>
        </w:rPr>
        <w:t>Special Conditions</w:t>
      </w:r>
    </w:p>
    <w:p w14:paraId="62E51BAA" w14:textId="333AE7BD" w:rsidR="00657AD0" w:rsidRDefault="00657AD0" w:rsidP="006D47D1">
      <w:pPr>
        <w:rPr>
          <w:rFonts w:ascii="Arial" w:hAnsi="Arial" w:cs="Arial"/>
          <w:sz w:val="24"/>
          <w:szCs w:val="24"/>
        </w:rPr>
      </w:pPr>
      <w:r w:rsidRPr="00657AD0">
        <w:rPr>
          <w:rFonts w:ascii="Arial" w:hAnsi="Arial" w:cs="Arial"/>
          <w:sz w:val="24"/>
          <w:szCs w:val="24"/>
        </w:rPr>
        <w:t>There is an expectation that the successful candidate will, from time-to-time, consider working overtime during weekday evenings and at weekends to meet business needs</w:t>
      </w:r>
      <w:r>
        <w:rPr>
          <w:rFonts w:ascii="Arial" w:hAnsi="Arial" w:cs="Arial"/>
          <w:sz w:val="24"/>
          <w:szCs w:val="24"/>
        </w:rPr>
        <w:t>.</w:t>
      </w:r>
    </w:p>
    <w:p w14:paraId="75D90A3C" w14:textId="4F3FAB24" w:rsidR="00657AD0" w:rsidRPr="00657AD0" w:rsidRDefault="00657AD0" w:rsidP="006D47D1">
      <w:pPr>
        <w:rPr>
          <w:rFonts w:ascii="Arial" w:hAnsi="Arial" w:cs="Arial"/>
          <w:color w:val="000000" w:themeColor="text1"/>
          <w:sz w:val="24"/>
          <w:szCs w:val="28"/>
        </w:rPr>
      </w:pPr>
      <w:r w:rsidRPr="00657AD0">
        <w:rPr>
          <w:rFonts w:ascii="Arial" w:hAnsi="Arial" w:cs="Arial"/>
          <w:color w:val="000000" w:themeColor="text1"/>
          <w:sz w:val="24"/>
          <w:szCs w:val="28"/>
        </w:rPr>
        <w:t>The successful candidate will be subject to the appropriate UK national security vetting processes to obtain the necessary security clearances required for this role in COPFS.</w:t>
      </w:r>
    </w:p>
    <w:p w14:paraId="61A6CA9B" w14:textId="5F61759D" w:rsidR="006D47D1" w:rsidRDefault="006D47D1" w:rsidP="006D47D1">
      <w:pPr>
        <w:rPr>
          <w:rFonts w:ascii="Arial" w:hAnsi="Arial" w:cs="Arial"/>
          <w:b/>
          <w:sz w:val="24"/>
          <w:szCs w:val="24"/>
          <w:u w:val="single"/>
        </w:rPr>
      </w:pPr>
      <w:r w:rsidRPr="004737F3">
        <w:rPr>
          <w:rFonts w:ascii="Arial" w:hAnsi="Arial" w:cs="Arial"/>
          <w:b/>
          <w:sz w:val="24"/>
          <w:szCs w:val="24"/>
          <w:u w:val="single"/>
        </w:rPr>
        <w:t>Job Description</w:t>
      </w:r>
    </w:p>
    <w:p w14:paraId="32FC8504" w14:textId="52F15650" w:rsidR="00B65B64" w:rsidRPr="00B65B64" w:rsidRDefault="00B65B64" w:rsidP="006D47D1">
      <w:pPr>
        <w:rPr>
          <w:rFonts w:ascii="Arial" w:hAnsi="Arial" w:cs="Arial"/>
          <w:sz w:val="24"/>
          <w:szCs w:val="24"/>
        </w:rPr>
      </w:pPr>
      <w:r w:rsidRPr="00B65B64">
        <w:rPr>
          <w:rFonts w:ascii="Arial" w:hAnsi="Arial" w:cs="Arial"/>
          <w:sz w:val="24"/>
          <w:szCs w:val="24"/>
        </w:rPr>
        <w:t xml:space="preserve">The Infrastructure Security Team is a newly formed area within ISD. This role is integral to the cooperation of the IT Operations and Cybersecurity teams within ISD. It is essential that the postholder maintain a formal working relationship with the Cybersecurity Engineer and the Cybersecurity Team to maintain the COPFS security controls and the smooth progression and delivery of the COPFS Digital and Cybersecurity Strategies. </w:t>
      </w:r>
      <w:r w:rsidR="00802F1D">
        <w:rPr>
          <w:rFonts w:ascii="Arial" w:hAnsi="Arial" w:cs="Arial"/>
          <w:sz w:val="24"/>
          <w:szCs w:val="24"/>
        </w:rPr>
        <w:t>General responsibilities will include:</w:t>
      </w:r>
    </w:p>
    <w:p w14:paraId="669AE4CD" w14:textId="77777777" w:rsidR="00B65B64" w:rsidRPr="00FD5317" w:rsidRDefault="00B65B64" w:rsidP="00B65B64">
      <w:pPr>
        <w:pStyle w:val="NormalWeb"/>
        <w:numPr>
          <w:ilvl w:val="0"/>
          <w:numId w:val="38"/>
        </w:numPr>
        <w:shd w:val="clear" w:color="auto" w:fill="FFFFFF"/>
        <w:spacing w:before="0" w:beforeAutospacing="0" w:after="135" w:afterAutospacing="0" w:line="270" w:lineRule="atLeast"/>
        <w:rPr>
          <w:rFonts w:ascii="Arial" w:hAnsi="Arial" w:cs="Arial"/>
          <w:color w:val="000000" w:themeColor="text1"/>
          <w:lang w:val="en" w:eastAsia="en-US"/>
        </w:rPr>
      </w:pPr>
      <w:r w:rsidRPr="00FD5317">
        <w:rPr>
          <w:rFonts w:ascii="Arial" w:hAnsi="Arial" w:cs="Arial"/>
          <w:color w:val="000000" w:themeColor="text1"/>
          <w:lang w:val="en" w:eastAsia="en-US"/>
        </w:rPr>
        <w:t>Leading and developing COPFS’ Infrastructure Security Team, including line management responsibilities</w:t>
      </w:r>
    </w:p>
    <w:p w14:paraId="5F48706D" w14:textId="77777777" w:rsidR="00B65B64" w:rsidRPr="00FD5317" w:rsidRDefault="00B65B64" w:rsidP="00B65B64">
      <w:pPr>
        <w:pStyle w:val="NormalWeb"/>
        <w:numPr>
          <w:ilvl w:val="0"/>
          <w:numId w:val="38"/>
        </w:numPr>
        <w:shd w:val="clear" w:color="auto" w:fill="FFFFFF" w:themeFill="background1"/>
        <w:spacing w:before="0" w:beforeAutospacing="0" w:after="135" w:afterAutospacing="0" w:line="270" w:lineRule="atLeast"/>
        <w:rPr>
          <w:rFonts w:ascii="Arial" w:hAnsi="Arial" w:cs="Arial"/>
          <w:color w:val="000000" w:themeColor="text1"/>
          <w:lang w:val="en" w:eastAsia="en-US"/>
        </w:rPr>
      </w:pPr>
      <w:r w:rsidRPr="4D920D82">
        <w:rPr>
          <w:rFonts w:ascii="Arial" w:hAnsi="Arial" w:cs="Arial"/>
          <w:color w:val="000000" w:themeColor="text1"/>
          <w:lang w:val="en" w:eastAsia="en-US"/>
        </w:rPr>
        <w:t xml:space="preserve">Providing infrastructure security expertise to support COPFS’ digital services, working closely with both infrastructure and cybersecurity teams to manage change and implementation </w:t>
      </w:r>
    </w:p>
    <w:p w14:paraId="790DEB46" w14:textId="77777777" w:rsidR="00B65B64" w:rsidRDefault="00B65B64" w:rsidP="00B65B64">
      <w:pPr>
        <w:pStyle w:val="NormalWeb"/>
        <w:numPr>
          <w:ilvl w:val="0"/>
          <w:numId w:val="38"/>
        </w:numPr>
        <w:shd w:val="clear" w:color="auto" w:fill="FFFFFF"/>
        <w:spacing w:before="0" w:beforeAutospacing="0" w:after="135" w:afterAutospacing="0" w:line="270" w:lineRule="atLeast"/>
        <w:rPr>
          <w:rFonts w:ascii="Arial" w:hAnsi="Arial" w:cs="Arial"/>
          <w:color w:val="000000" w:themeColor="text1"/>
          <w:lang w:val="en" w:eastAsia="en-US"/>
        </w:rPr>
      </w:pPr>
      <w:r w:rsidRPr="00FD5317">
        <w:rPr>
          <w:rFonts w:ascii="Arial" w:hAnsi="Arial" w:cs="Arial"/>
          <w:color w:val="000000" w:themeColor="text1"/>
          <w:lang w:val="en" w:eastAsia="en-US"/>
        </w:rPr>
        <w:t>Work collaboratively with the Digital Architecture function, to define best practice</w:t>
      </w:r>
    </w:p>
    <w:p w14:paraId="2607C8EE" w14:textId="77777777" w:rsidR="00B65B64" w:rsidRDefault="00B65B64" w:rsidP="00B65B64">
      <w:pPr>
        <w:pStyle w:val="NormalWeb"/>
        <w:numPr>
          <w:ilvl w:val="0"/>
          <w:numId w:val="38"/>
        </w:numPr>
        <w:shd w:val="clear" w:color="auto" w:fill="FFFFFF" w:themeFill="background1"/>
        <w:spacing w:before="0" w:beforeAutospacing="0" w:after="135" w:afterAutospacing="0" w:line="270" w:lineRule="atLeast"/>
        <w:rPr>
          <w:rFonts w:ascii="Arial" w:hAnsi="Arial" w:cs="Arial"/>
          <w:color w:val="000000" w:themeColor="text1"/>
          <w:lang w:val="en" w:eastAsia="en-US"/>
        </w:rPr>
      </w:pPr>
      <w:r w:rsidRPr="4D920D82">
        <w:rPr>
          <w:rFonts w:ascii="Arial" w:hAnsi="Arial" w:cs="Arial"/>
          <w:color w:val="000000" w:themeColor="text1"/>
          <w:lang w:val="en" w:eastAsia="en-US"/>
        </w:rPr>
        <w:t xml:space="preserve">Ensuring that security infrastructure configurations are in line with Government standards and that all physical and virtual hardware and operating systems are hardened to COPFS security Standards such as CIS, </w:t>
      </w:r>
      <w:bookmarkStart w:id="4" w:name="_Int_Z4HpICiW"/>
      <w:r w:rsidRPr="4D920D82">
        <w:rPr>
          <w:rFonts w:ascii="Arial" w:hAnsi="Arial" w:cs="Arial"/>
          <w:color w:val="000000" w:themeColor="text1"/>
          <w:lang w:val="en" w:eastAsia="en-US"/>
        </w:rPr>
        <w:t>NCSC</w:t>
      </w:r>
      <w:bookmarkEnd w:id="4"/>
      <w:r w:rsidRPr="4D920D82">
        <w:rPr>
          <w:rFonts w:ascii="Arial" w:hAnsi="Arial" w:cs="Arial"/>
          <w:color w:val="000000" w:themeColor="text1"/>
          <w:lang w:val="en" w:eastAsia="en-US"/>
        </w:rPr>
        <w:t xml:space="preserve"> etc.</w:t>
      </w:r>
    </w:p>
    <w:p w14:paraId="13B4068A" w14:textId="77777777" w:rsidR="00B65B64" w:rsidRPr="005E41C3" w:rsidRDefault="00B65B64" w:rsidP="00B65B64">
      <w:pPr>
        <w:pStyle w:val="NormalWeb"/>
        <w:numPr>
          <w:ilvl w:val="0"/>
          <w:numId w:val="38"/>
        </w:numPr>
        <w:shd w:val="clear" w:color="auto" w:fill="FFFFFF"/>
        <w:spacing w:before="0" w:beforeAutospacing="0" w:after="135" w:afterAutospacing="0" w:line="270" w:lineRule="atLeast"/>
        <w:rPr>
          <w:rFonts w:ascii="Arial" w:hAnsi="Arial" w:cs="Arial"/>
          <w:color w:val="000000" w:themeColor="text1"/>
          <w:lang w:val="en" w:eastAsia="en-US"/>
        </w:rPr>
      </w:pPr>
      <w:r w:rsidRPr="005E41C3">
        <w:rPr>
          <w:rFonts w:ascii="Arial" w:hAnsi="Arial" w:cs="Arial"/>
          <w:color w:val="000000" w:themeColor="text1"/>
          <w:lang w:val="en" w:eastAsia="en-US"/>
        </w:rPr>
        <w:t xml:space="preserve">Validating, documenting, and assuring infrastructure is configured </w:t>
      </w:r>
      <w:r>
        <w:rPr>
          <w:rFonts w:ascii="Arial" w:hAnsi="Arial" w:cs="Arial"/>
          <w:color w:val="000000" w:themeColor="text1"/>
          <w:lang w:val="en" w:eastAsia="en-US"/>
        </w:rPr>
        <w:t xml:space="preserve">and </w:t>
      </w:r>
      <w:r w:rsidRPr="00471FC6">
        <w:rPr>
          <w:rFonts w:ascii="Arial" w:hAnsi="Arial" w:cs="Arial"/>
          <w:color w:val="000000" w:themeColor="text1"/>
          <w:lang w:val="en" w:eastAsia="en-US"/>
        </w:rPr>
        <w:t xml:space="preserve">deployed </w:t>
      </w:r>
      <w:r w:rsidRPr="005E41C3">
        <w:rPr>
          <w:rFonts w:ascii="Arial" w:hAnsi="Arial" w:cs="Arial"/>
          <w:color w:val="000000" w:themeColor="text1"/>
          <w:lang w:val="en" w:eastAsia="en-US"/>
        </w:rPr>
        <w:t>appropriately in compliance with the digital and cybersecurity strategies, policies, and standards.</w:t>
      </w:r>
    </w:p>
    <w:p w14:paraId="7C6B98D2" w14:textId="77777777" w:rsidR="00B65B64" w:rsidRPr="00A34A88" w:rsidRDefault="00B65B64" w:rsidP="00B65B64">
      <w:pPr>
        <w:pStyle w:val="NormalWeb"/>
        <w:numPr>
          <w:ilvl w:val="0"/>
          <w:numId w:val="38"/>
        </w:numPr>
        <w:shd w:val="clear" w:color="auto" w:fill="FFFFFF" w:themeFill="background1"/>
        <w:spacing w:before="0" w:beforeAutospacing="0" w:after="135" w:afterAutospacing="0" w:line="270" w:lineRule="atLeast"/>
        <w:rPr>
          <w:rFonts w:ascii="Arial" w:hAnsi="Arial" w:cs="Arial"/>
          <w:color w:val="000000" w:themeColor="text1"/>
          <w:lang w:val="en" w:eastAsia="en-US"/>
        </w:rPr>
      </w:pPr>
      <w:r w:rsidRPr="4D920D82">
        <w:rPr>
          <w:rFonts w:ascii="Arial" w:hAnsi="Arial" w:cs="Arial"/>
          <w:color w:val="000000" w:themeColor="text1"/>
          <w:lang w:val="en" w:eastAsia="en-US"/>
        </w:rPr>
        <w:t>Work collaboratively with the Cybersecurity Team to implement, maintain and support the Security Reference Architecture and IT Operational procedures.</w:t>
      </w:r>
    </w:p>
    <w:p w14:paraId="46D2B570" w14:textId="77777777" w:rsidR="00B65B64" w:rsidRPr="005E41C3" w:rsidRDefault="00B65B64" w:rsidP="00B65B64">
      <w:pPr>
        <w:pStyle w:val="NormalWeb"/>
        <w:numPr>
          <w:ilvl w:val="0"/>
          <w:numId w:val="38"/>
        </w:numPr>
        <w:shd w:val="clear" w:color="auto" w:fill="FFFFFF"/>
        <w:spacing w:before="0" w:beforeAutospacing="0" w:after="135" w:afterAutospacing="0" w:line="270" w:lineRule="atLeast"/>
        <w:rPr>
          <w:rFonts w:ascii="Arial" w:hAnsi="Arial" w:cs="Arial"/>
          <w:color w:val="000000" w:themeColor="text1"/>
          <w:lang w:val="en" w:eastAsia="en-US"/>
        </w:rPr>
      </w:pPr>
      <w:r w:rsidRPr="005E41C3">
        <w:rPr>
          <w:rFonts w:ascii="Arial" w:hAnsi="Arial" w:cs="Arial"/>
          <w:color w:val="000000" w:themeColor="text1"/>
          <w:lang w:val="en" w:eastAsia="en-US"/>
        </w:rPr>
        <w:t>Acting as an authoritative point of contact within ISD on the implementation of the COPFS vulnerability management and patching policy</w:t>
      </w:r>
      <w:r>
        <w:rPr>
          <w:rFonts w:ascii="Arial" w:hAnsi="Arial" w:cs="Arial"/>
          <w:color w:val="000000" w:themeColor="text1"/>
          <w:lang w:val="en" w:eastAsia="en-US"/>
        </w:rPr>
        <w:t>.</w:t>
      </w:r>
    </w:p>
    <w:p w14:paraId="1C875AFD" w14:textId="77777777" w:rsidR="00B65B64" w:rsidRDefault="00B65B64" w:rsidP="00B65B64">
      <w:pPr>
        <w:pStyle w:val="BodyText"/>
        <w:numPr>
          <w:ilvl w:val="0"/>
          <w:numId w:val="38"/>
        </w:numPr>
        <w:spacing w:before="60"/>
        <w:jc w:val="left"/>
        <w:rPr>
          <w:rFonts w:ascii="Arial" w:hAnsi="Arial" w:cs="Arial"/>
          <w:color w:val="000000" w:themeColor="text1"/>
          <w:lang w:val="en"/>
        </w:rPr>
      </w:pPr>
      <w:r w:rsidRPr="4D920D82">
        <w:rPr>
          <w:rFonts w:ascii="Arial" w:hAnsi="Arial" w:cs="Arial"/>
          <w:color w:val="000000" w:themeColor="text1"/>
          <w:lang w:val="en"/>
        </w:rPr>
        <w:t>Assist and support infrastructure response in line with the Cybersecurity Incident Response Plan, providing infrastructure input to cyber security related incidents and problems throughout their lifecycle and supporting operational security related activities and processes.</w:t>
      </w:r>
    </w:p>
    <w:p w14:paraId="0FBA5276" w14:textId="77777777" w:rsidR="00B65B64" w:rsidRPr="005E41C3" w:rsidRDefault="00B65B64" w:rsidP="00B65B64">
      <w:pPr>
        <w:pStyle w:val="BodyText"/>
        <w:spacing w:before="60"/>
        <w:ind w:left="720"/>
        <w:jc w:val="left"/>
        <w:rPr>
          <w:rFonts w:ascii="Arial" w:hAnsi="Arial" w:cs="Arial"/>
          <w:color w:val="000000" w:themeColor="text1"/>
          <w:lang w:val="en"/>
        </w:rPr>
      </w:pPr>
    </w:p>
    <w:p w14:paraId="79FA3555" w14:textId="123DABF9" w:rsidR="00B65B64" w:rsidRDefault="00B65B64" w:rsidP="00B65B64">
      <w:pPr>
        <w:pStyle w:val="NormalWeb"/>
        <w:numPr>
          <w:ilvl w:val="0"/>
          <w:numId w:val="38"/>
        </w:numPr>
        <w:shd w:val="clear" w:color="auto" w:fill="FFFFFF" w:themeFill="background1"/>
        <w:spacing w:before="0" w:beforeAutospacing="0" w:after="135" w:afterAutospacing="0" w:line="270" w:lineRule="atLeast"/>
        <w:rPr>
          <w:rFonts w:ascii="Arial" w:hAnsi="Arial" w:cs="Arial"/>
          <w:color w:val="000000" w:themeColor="text1"/>
          <w:lang w:val="en" w:eastAsia="en-US"/>
        </w:rPr>
      </w:pPr>
      <w:r w:rsidRPr="4D920D82">
        <w:rPr>
          <w:rFonts w:ascii="Arial" w:hAnsi="Arial" w:cs="Arial"/>
          <w:color w:val="000000" w:themeColor="text1"/>
          <w:lang w:val="en" w:eastAsia="en-US"/>
        </w:rPr>
        <w:t>Ensuring that the IT Infrastructure is up to date in preparation of IT Health Checks, coordinating access and infrastructure input for IT Health Check Partners and accreditors.</w:t>
      </w:r>
    </w:p>
    <w:p w14:paraId="62FB2E9F" w14:textId="4D2758D6" w:rsidR="00802F1D" w:rsidRDefault="00802F1D" w:rsidP="00802F1D">
      <w:pPr>
        <w:pStyle w:val="NormalWeb"/>
        <w:numPr>
          <w:ilvl w:val="0"/>
          <w:numId w:val="38"/>
        </w:numPr>
        <w:shd w:val="clear" w:color="auto" w:fill="FFFFFF" w:themeFill="background1"/>
        <w:spacing w:before="0" w:beforeAutospacing="0" w:after="135" w:afterAutospacing="0" w:line="270" w:lineRule="atLeast"/>
        <w:rPr>
          <w:rFonts w:ascii="Arial" w:hAnsi="Arial" w:cs="Arial"/>
          <w:color w:val="000000" w:themeColor="text1"/>
          <w:lang w:val="en" w:eastAsia="en-US"/>
        </w:rPr>
      </w:pPr>
      <w:r>
        <w:rPr>
          <w:rFonts w:ascii="Arial" w:hAnsi="Arial" w:cs="Arial"/>
          <w:color w:val="000000" w:themeColor="text1"/>
          <w:lang w:val="en" w:eastAsia="en-US"/>
        </w:rPr>
        <w:t xml:space="preserve">Utilising expertise and experience of various technologies such as: Identity and Access Management toolsets (IAM/PIM), Web Application Firewalls, Proxy Servers, Firewalls, VPN’s, E-mail Security Configurations, M365 Gateway, DMARC, DKIM, Backup and Recovery technologies, MDM Solutions (Intune, </w:t>
      </w:r>
      <w:proofErr w:type="spellStart"/>
      <w:r>
        <w:rPr>
          <w:rFonts w:ascii="Arial" w:hAnsi="Arial" w:cs="Arial"/>
          <w:color w:val="000000" w:themeColor="text1"/>
          <w:lang w:val="en" w:eastAsia="en-US"/>
        </w:rPr>
        <w:t>Airwatch</w:t>
      </w:r>
      <w:proofErr w:type="spellEnd"/>
      <w:r>
        <w:rPr>
          <w:rFonts w:ascii="Arial" w:hAnsi="Arial" w:cs="Arial"/>
          <w:color w:val="000000" w:themeColor="text1"/>
          <w:lang w:val="en" w:eastAsia="en-US"/>
        </w:rPr>
        <w:t xml:space="preserve"> </w:t>
      </w:r>
      <w:proofErr w:type="spellStart"/>
      <w:r>
        <w:rPr>
          <w:rFonts w:ascii="Arial" w:hAnsi="Arial" w:cs="Arial"/>
          <w:color w:val="000000" w:themeColor="text1"/>
          <w:lang w:val="en" w:eastAsia="en-US"/>
        </w:rPr>
        <w:t>etc</w:t>
      </w:r>
      <w:proofErr w:type="spellEnd"/>
      <w:r>
        <w:rPr>
          <w:rFonts w:ascii="Arial" w:hAnsi="Arial" w:cs="Arial"/>
          <w:color w:val="000000" w:themeColor="text1"/>
          <w:lang w:val="en" w:eastAsia="en-US"/>
        </w:rPr>
        <w:t>), Disk Encryption Solutions (</w:t>
      </w:r>
      <w:proofErr w:type="spellStart"/>
      <w:r>
        <w:rPr>
          <w:rFonts w:ascii="Arial" w:hAnsi="Arial" w:cs="Arial"/>
          <w:color w:val="000000" w:themeColor="text1"/>
          <w:lang w:val="en" w:eastAsia="en-US"/>
        </w:rPr>
        <w:t>Bitlocker</w:t>
      </w:r>
      <w:proofErr w:type="spellEnd"/>
      <w:r>
        <w:rPr>
          <w:rFonts w:ascii="Arial" w:hAnsi="Arial" w:cs="Arial"/>
          <w:color w:val="000000" w:themeColor="text1"/>
          <w:lang w:val="en" w:eastAsia="en-US"/>
        </w:rPr>
        <w:t>)</w:t>
      </w:r>
    </w:p>
    <w:p w14:paraId="1C4721A7" w14:textId="263A3B32" w:rsidR="00802F1D" w:rsidRPr="005E41C3" w:rsidRDefault="00802F1D" w:rsidP="00802F1D">
      <w:pPr>
        <w:pStyle w:val="NormalWeb"/>
        <w:numPr>
          <w:ilvl w:val="0"/>
          <w:numId w:val="38"/>
        </w:numPr>
        <w:shd w:val="clear" w:color="auto" w:fill="FFFFFF" w:themeFill="background1"/>
        <w:spacing w:before="0" w:beforeAutospacing="0" w:after="135" w:afterAutospacing="0" w:line="270" w:lineRule="atLeast"/>
        <w:rPr>
          <w:rFonts w:ascii="Arial" w:hAnsi="Arial" w:cs="Arial"/>
          <w:color w:val="000000" w:themeColor="text1"/>
          <w:lang w:val="en" w:eastAsia="en-US"/>
        </w:rPr>
      </w:pPr>
      <w:r>
        <w:rPr>
          <w:rFonts w:ascii="Arial" w:hAnsi="Arial" w:cs="Arial"/>
          <w:color w:val="000000" w:themeColor="text1"/>
          <w:lang w:val="en" w:eastAsia="en-US"/>
        </w:rPr>
        <w:t xml:space="preserve">Utilising knowledge and ability to configure Microsoft E5 toolsets </w:t>
      </w:r>
      <w:proofErr w:type="gramStart"/>
      <w:r>
        <w:rPr>
          <w:rFonts w:ascii="Arial" w:hAnsi="Arial" w:cs="Arial"/>
          <w:color w:val="000000" w:themeColor="text1"/>
          <w:lang w:val="en" w:eastAsia="en-US"/>
        </w:rPr>
        <w:t>including:</w:t>
      </w:r>
      <w:proofErr w:type="gramEnd"/>
      <w:r>
        <w:rPr>
          <w:rFonts w:ascii="Arial" w:hAnsi="Arial" w:cs="Arial"/>
          <w:color w:val="000000" w:themeColor="text1"/>
          <w:lang w:val="en" w:eastAsia="en-US"/>
        </w:rPr>
        <w:t xml:space="preserve"> MS 365 Defender, MS Defender for Identity, MS Defender for Cloud Apps, MS Defender for Endpoint, MS Defender for Cloud, MS Conditional Access</w:t>
      </w:r>
    </w:p>
    <w:p w14:paraId="0EDCEE20" w14:textId="77777777" w:rsidR="00B65B64" w:rsidRDefault="00B65B64" w:rsidP="00B65B64">
      <w:pPr>
        <w:pStyle w:val="NormalWeb"/>
        <w:numPr>
          <w:ilvl w:val="0"/>
          <w:numId w:val="38"/>
        </w:numPr>
        <w:shd w:val="clear" w:color="auto" w:fill="FFFFFF"/>
        <w:spacing w:before="0" w:beforeAutospacing="0" w:after="135" w:afterAutospacing="0" w:line="270" w:lineRule="atLeast"/>
        <w:rPr>
          <w:rFonts w:ascii="Arial" w:hAnsi="Arial" w:cs="Arial"/>
          <w:color w:val="000000" w:themeColor="text1"/>
          <w:lang w:val="en" w:eastAsia="en-US"/>
        </w:rPr>
      </w:pPr>
      <w:r>
        <w:rPr>
          <w:rFonts w:ascii="Arial" w:hAnsi="Arial" w:cs="Arial"/>
          <w:color w:val="000000" w:themeColor="text1"/>
          <w:lang w:val="en" w:eastAsia="en-US"/>
        </w:rPr>
        <w:t>Managing the COPFS log management, backup and recovery process and procedures.</w:t>
      </w:r>
    </w:p>
    <w:p w14:paraId="4CA7F8FF" w14:textId="77777777" w:rsidR="00B65B64" w:rsidRDefault="00B65B64" w:rsidP="00B65B64">
      <w:pPr>
        <w:pStyle w:val="NormalWeb"/>
        <w:numPr>
          <w:ilvl w:val="0"/>
          <w:numId w:val="38"/>
        </w:numPr>
        <w:shd w:val="clear" w:color="auto" w:fill="FFFFFF" w:themeFill="background1"/>
        <w:spacing w:before="0" w:beforeAutospacing="0" w:after="135" w:afterAutospacing="0" w:line="270" w:lineRule="atLeast"/>
        <w:rPr>
          <w:rFonts w:ascii="Arial" w:hAnsi="Arial" w:cs="Arial"/>
          <w:color w:val="000000" w:themeColor="text1"/>
          <w:lang w:val="en" w:eastAsia="en-US"/>
        </w:rPr>
      </w:pPr>
      <w:r w:rsidRPr="4D920D82">
        <w:rPr>
          <w:rFonts w:ascii="Arial" w:hAnsi="Arial" w:cs="Arial"/>
          <w:color w:val="000000" w:themeColor="text1"/>
          <w:lang w:val="en" w:eastAsia="en-US"/>
        </w:rPr>
        <w:t>Managing and configuring Identity Management toolsets (IAM/PIM) ensuring that these adhere to best practice standards.</w:t>
      </w:r>
    </w:p>
    <w:p w14:paraId="63083164" w14:textId="77777777" w:rsidR="00B65B64" w:rsidRPr="005E41C3" w:rsidRDefault="00B65B64" w:rsidP="00B65B64">
      <w:pPr>
        <w:pStyle w:val="NormalWeb"/>
        <w:numPr>
          <w:ilvl w:val="0"/>
          <w:numId w:val="38"/>
        </w:numPr>
        <w:shd w:val="clear" w:color="auto" w:fill="FFFFFF" w:themeFill="background1"/>
        <w:spacing w:before="0" w:beforeAutospacing="0" w:after="135" w:afterAutospacing="0" w:line="270" w:lineRule="atLeast"/>
        <w:rPr>
          <w:rFonts w:ascii="Arial" w:hAnsi="Arial" w:cs="Arial"/>
          <w:color w:val="000000" w:themeColor="text1"/>
          <w:lang w:val="en" w:eastAsia="en-US"/>
        </w:rPr>
      </w:pPr>
      <w:r w:rsidRPr="4D920D82">
        <w:rPr>
          <w:rFonts w:ascii="Arial" w:hAnsi="Arial" w:cs="Arial"/>
          <w:color w:val="000000" w:themeColor="text1"/>
          <w:lang w:val="en" w:eastAsia="en-US"/>
        </w:rPr>
        <w:t>Implementing and managing the email security configurations such as DMARC, DKIM and responding to incidents relating to these.</w:t>
      </w:r>
    </w:p>
    <w:p w14:paraId="4C5BB29A" w14:textId="77777777" w:rsidR="00B65B64" w:rsidRPr="005E41C3" w:rsidRDefault="00B65B64" w:rsidP="00B65B64">
      <w:pPr>
        <w:pStyle w:val="NormalWeb"/>
        <w:numPr>
          <w:ilvl w:val="0"/>
          <w:numId w:val="38"/>
        </w:numPr>
        <w:shd w:val="clear" w:color="auto" w:fill="FFFFFF" w:themeFill="background1"/>
        <w:spacing w:before="0" w:beforeAutospacing="0" w:after="135" w:afterAutospacing="0" w:line="270" w:lineRule="atLeast"/>
        <w:rPr>
          <w:rFonts w:ascii="Arial" w:hAnsi="Arial" w:cs="Arial"/>
          <w:color w:val="000000" w:themeColor="text1"/>
          <w:lang w:val="en" w:eastAsia="en-US"/>
        </w:rPr>
      </w:pPr>
      <w:r w:rsidRPr="4D920D82">
        <w:rPr>
          <w:rFonts w:ascii="Arial" w:hAnsi="Arial" w:cs="Arial"/>
          <w:color w:val="000000" w:themeColor="text1"/>
          <w:lang w:val="en" w:eastAsia="en-US"/>
        </w:rPr>
        <w:t>Implementing and managing the security configurations of SharePoint and the COPFS Intranet and website.</w:t>
      </w:r>
    </w:p>
    <w:p w14:paraId="596BC8AC" w14:textId="77777777" w:rsidR="006D47D1" w:rsidRPr="004737F3" w:rsidRDefault="006D47D1" w:rsidP="006D47D1">
      <w:pPr>
        <w:spacing w:after="0" w:line="240" w:lineRule="auto"/>
        <w:rPr>
          <w:rFonts w:ascii="Arial" w:eastAsia="Times New Roman" w:hAnsi="Arial" w:cs="Arial"/>
          <w:b/>
          <w:sz w:val="24"/>
          <w:szCs w:val="24"/>
          <w:lang w:eastAsia="en-GB"/>
        </w:rPr>
      </w:pPr>
      <w:r w:rsidRPr="004737F3">
        <w:rPr>
          <w:rFonts w:ascii="Arial" w:eastAsia="Times New Roman" w:hAnsi="Arial" w:cs="Arial"/>
          <w:b/>
          <w:sz w:val="24"/>
          <w:szCs w:val="24"/>
          <w:lang w:eastAsia="en-GB"/>
        </w:rPr>
        <w:t>Please note this is not an exhaustive list and other duties may be required as appropriate to the role</w:t>
      </w:r>
    </w:p>
    <w:p w14:paraId="69E3F64F" w14:textId="77777777" w:rsidR="00657AD0" w:rsidRDefault="00657AD0" w:rsidP="006D47D1">
      <w:pPr>
        <w:spacing w:after="0" w:line="240" w:lineRule="auto"/>
        <w:rPr>
          <w:rFonts w:ascii="Arial" w:eastAsia="Times New Roman" w:hAnsi="Arial" w:cs="Arial"/>
          <w:b/>
          <w:bCs/>
          <w:sz w:val="24"/>
          <w:szCs w:val="24"/>
          <w:lang w:eastAsia="en-GB"/>
        </w:rPr>
      </w:pPr>
    </w:p>
    <w:p w14:paraId="36207331" w14:textId="1FF089D2" w:rsidR="006D47D1" w:rsidRPr="00B65B64" w:rsidRDefault="006D47D1" w:rsidP="006D47D1">
      <w:pPr>
        <w:spacing w:after="0" w:line="240" w:lineRule="auto"/>
        <w:rPr>
          <w:rFonts w:ascii="Arial" w:eastAsia="Times New Roman" w:hAnsi="Arial" w:cs="Arial"/>
          <w:b/>
          <w:bCs/>
          <w:sz w:val="24"/>
          <w:szCs w:val="24"/>
          <w:lang w:eastAsia="en-GB"/>
        </w:rPr>
      </w:pPr>
      <w:r w:rsidRPr="00B65B64">
        <w:rPr>
          <w:rFonts w:ascii="Arial" w:eastAsia="Times New Roman" w:hAnsi="Arial" w:cs="Arial"/>
          <w:b/>
          <w:bCs/>
          <w:sz w:val="24"/>
          <w:szCs w:val="24"/>
          <w:lang w:eastAsia="en-GB"/>
        </w:rPr>
        <w:t>Essential Criteria</w:t>
      </w:r>
    </w:p>
    <w:p w14:paraId="71EF6FDE" w14:textId="09A38AAB" w:rsidR="00B65B64" w:rsidRDefault="00B65B64" w:rsidP="006D47D1">
      <w:pPr>
        <w:spacing w:after="0" w:line="240" w:lineRule="auto"/>
        <w:rPr>
          <w:rFonts w:ascii="Arial" w:eastAsia="Times New Roman" w:hAnsi="Arial" w:cs="Arial"/>
          <w:b/>
          <w:bCs/>
          <w:color w:val="FF0000"/>
          <w:sz w:val="24"/>
          <w:szCs w:val="24"/>
          <w:lang w:eastAsia="en-GB"/>
        </w:rPr>
      </w:pPr>
    </w:p>
    <w:p w14:paraId="620B6EB4" w14:textId="0AB62A72" w:rsidR="00B65B64" w:rsidRPr="00B65B64" w:rsidRDefault="00B65B64" w:rsidP="006D47D1">
      <w:pPr>
        <w:spacing w:after="0" w:line="240" w:lineRule="auto"/>
        <w:rPr>
          <w:rFonts w:ascii="Arial" w:eastAsia="Times New Roman" w:hAnsi="Arial" w:cs="Arial"/>
          <w:sz w:val="24"/>
          <w:szCs w:val="24"/>
          <w:lang w:eastAsia="en-GB"/>
        </w:rPr>
      </w:pPr>
      <w:r w:rsidRPr="00B65B64">
        <w:rPr>
          <w:rFonts w:ascii="Arial" w:eastAsia="Times New Roman" w:hAnsi="Arial" w:cs="Arial"/>
          <w:sz w:val="24"/>
          <w:szCs w:val="24"/>
          <w:lang w:eastAsia="en-GB"/>
        </w:rPr>
        <w:t xml:space="preserve">The competencies listed in this pack form the key essential criteria of the role. </w:t>
      </w:r>
      <w:r w:rsidR="009A5C5B">
        <w:rPr>
          <w:rFonts w:ascii="Arial" w:eastAsia="Times New Roman" w:hAnsi="Arial" w:cs="Arial"/>
          <w:sz w:val="24"/>
          <w:szCs w:val="24"/>
          <w:lang w:eastAsia="en-GB"/>
        </w:rPr>
        <w:t>As well as their technical skills, c</w:t>
      </w:r>
      <w:r w:rsidRPr="00B65B64">
        <w:rPr>
          <w:rFonts w:ascii="Arial" w:eastAsia="Times New Roman" w:hAnsi="Arial" w:cs="Arial"/>
          <w:sz w:val="24"/>
          <w:szCs w:val="24"/>
          <w:lang w:eastAsia="en-GB"/>
        </w:rPr>
        <w:t>andidates will also be expected to demonstrate:</w:t>
      </w:r>
    </w:p>
    <w:p w14:paraId="7C1D758B" w14:textId="77777777" w:rsidR="00B65B64" w:rsidRPr="002239B4" w:rsidRDefault="00B65B64" w:rsidP="006D47D1">
      <w:pPr>
        <w:spacing w:after="0" w:line="240" w:lineRule="auto"/>
        <w:rPr>
          <w:rFonts w:ascii="Arial" w:eastAsia="Times New Roman" w:hAnsi="Arial" w:cs="Arial"/>
          <w:color w:val="FF0000"/>
          <w:sz w:val="24"/>
          <w:szCs w:val="24"/>
          <w:lang w:eastAsia="en-GB"/>
        </w:rPr>
      </w:pPr>
    </w:p>
    <w:p w14:paraId="2023000A" w14:textId="2FF1DDE7" w:rsidR="00B65B64" w:rsidRDefault="00B65B64" w:rsidP="006D47D1">
      <w:pPr>
        <w:numPr>
          <w:ilvl w:val="0"/>
          <w:numId w:val="21"/>
        </w:numPr>
        <w:spacing w:after="0" w:line="240" w:lineRule="auto"/>
        <w:contextualSpacing/>
        <w:rPr>
          <w:rFonts w:ascii="Arial" w:eastAsia="Times New Roman" w:hAnsi="Arial" w:cs="Arial"/>
          <w:sz w:val="24"/>
          <w:szCs w:val="24"/>
        </w:rPr>
      </w:pPr>
      <w:r>
        <w:rPr>
          <w:rFonts w:ascii="Arial" w:eastAsia="Times New Roman" w:hAnsi="Arial" w:cs="Arial"/>
          <w:sz w:val="24"/>
          <w:szCs w:val="24"/>
        </w:rPr>
        <w:t>Working knowledge and experience in configuration, documentation, and maintenance of current and evolving technologies</w:t>
      </w:r>
      <w:r w:rsidR="00406EDB">
        <w:rPr>
          <w:rFonts w:ascii="Arial" w:eastAsia="Times New Roman" w:hAnsi="Arial" w:cs="Arial"/>
          <w:sz w:val="24"/>
          <w:szCs w:val="24"/>
        </w:rPr>
        <w:t xml:space="preserve"> (as outlined in the job duties)</w:t>
      </w:r>
    </w:p>
    <w:p w14:paraId="15EFFFE9" w14:textId="2D0EC59A" w:rsidR="006D47D1" w:rsidRPr="004737F3" w:rsidRDefault="00B65B64" w:rsidP="006D47D1">
      <w:pPr>
        <w:numPr>
          <w:ilvl w:val="0"/>
          <w:numId w:val="21"/>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Experience of providing coherent effective management information (MI) and input to the reporting of Infrastructure Security issues </w:t>
      </w:r>
      <w:r w:rsidR="006D47D1" w:rsidRPr="004737F3">
        <w:rPr>
          <w:rFonts w:ascii="Arial" w:eastAsia="Times New Roman" w:hAnsi="Arial" w:cs="Arial"/>
          <w:sz w:val="24"/>
          <w:szCs w:val="24"/>
        </w:rPr>
        <w:br/>
      </w:r>
    </w:p>
    <w:p w14:paraId="333950B5" w14:textId="570E05C5" w:rsidR="006D47D1" w:rsidRPr="00B65B64" w:rsidRDefault="006D47D1" w:rsidP="006D47D1">
      <w:pPr>
        <w:spacing w:after="0" w:line="240" w:lineRule="auto"/>
        <w:rPr>
          <w:rFonts w:ascii="Arial" w:eastAsia="Times New Roman" w:hAnsi="Arial" w:cs="Arial"/>
          <w:sz w:val="24"/>
          <w:szCs w:val="24"/>
          <w:lang w:eastAsia="en-GB"/>
        </w:rPr>
      </w:pPr>
      <w:r w:rsidRPr="00B65B64">
        <w:rPr>
          <w:rFonts w:ascii="Arial" w:eastAsia="Times New Roman" w:hAnsi="Arial" w:cs="Arial"/>
          <w:b/>
          <w:bCs/>
          <w:sz w:val="24"/>
          <w:szCs w:val="24"/>
          <w:lang w:eastAsia="en-GB"/>
        </w:rPr>
        <w:t>Desirable Criteria</w:t>
      </w:r>
      <w:r w:rsidRPr="00B65B64">
        <w:rPr>
          <w:rFonts w:ascii="Arial" w:eastAsia="Times New Roman" w:hAnsi="Arial" w:cs="Arial"/>
          <w:sz w:val="24"/>
          <w:szCs w:val="24"/>
          <w:lang w:eastAsia="en-GB"/>
        </w:rPr>
        <w:t>:</w:t>
      </w:r>
    </w:p>
    <w:p w14:paraId="50002FA8" w14:textId="77777777" w:rsidR="00B65B64" w:rsidRPr="002239B4" w:rsidRDefault="00B65B64" w:rsidP="006D47D1">
      <w:pPr>
        <w:spacing w:after="0" w:line="240" w:lineRule="auto"/>
        <w:rPr>
          <w:rFonts w:ascii="Arial" w:eastAsia="Times New Roman" w:hAnsi="Arial" w:cs="Arial"/>
          <w:color w:val="FF0000"/>
          <w:sz w:val="24"/>
          <w:szCs w:val="24"/>
          <w:lang w:eastAsia="en-GB"/>
        </w:rPr>
      </w:pPr>
    </w:p>
    <w:p w14:paraId="0857E824" w14:textId="77777777" w:rsidR="00B65B64" w:rsidRDefault="00B65B64" w:rsidP="00B65B64">
      <w:pPr>
        <w:pStyle w:val="BodyText"/>
        <w:numPr>
          <w:ilvl w:val="0"/>
          <w:numId w:val="21"/>
        </w:numPr>
        <w:ind w:left="1077" w:hanging="357"/>
        <w:jc w:val="left"/>
        <w:rPr>
          <w:rFonts w:ascii="Arial" w:hAnsi="Arial" w:cs="Arial"/>
          <w:color w:val="000000" w:themeColor="text1"/>
          <w:lang w:eastAsia="en-GB"/>
        </w:rPr>
      </w:pPr>
      <w:r w:rsidRPr="00FD5317">
        <w:rPr>
          <w:rFonts w:ascii="Arial" w:hAnsi="Arial" w:cs="Arial"/>
          <w:color w:val="000000" w:themeColor="text1"/>
        </w:rPr>
        <w:t xml:space="preserve">Awareness of the latest </w:t>
      </w:r>
      <w:r>
        <w:rPr>
          <w:rFonts w:ascii="Arial" w:hAnsi="Arial" w:cs="Arial"/>
          <w:color w:val="000000" w:themeColor="text1"/>
        </w:rPr>
        <w:t>IT Infrastructure security products and integrations with legacy and cloud-based systems and services.</w:t>
      </w:r>
    </w:p>
    <w:p w14:paraId="2F715A30" w14:textId="77777777" w:rsidR="00B65B64" w:rsidRPr="00FD5317" w:rsidRDefault="00B65B64" w:rsidP="00B65B64">
      <w:pPr>
        <w:pStyle w:val="BodyText"/>
        <w:numPr>
          <w:ilvl w:val="0"/>
          <w:numId w:val="21"/>
        </w:numPr>
        <w:ind w:left="1077" w:hanging="357"/>
        <w:jc w:val="left"/>
        <w:rPr>
          <w:rFonts w:ascii="Arial" w:hAnsi="Arial" w:cs="Arial"/>
          <w:color w:val="000000" w:themeColor="text1"/>
        </w:rPr>
      </w:pPr>
      <w:r w:rsidRPr="00FD5317">
        <w:rPr>
          <w:rFonts w:ascii="Arial" w:hAnsi="Arial" w:cs="Arial"/>
          <w:color w:val="000000" w:themeColor="text1"/>
        </w:rPr>
        <w:t>Excellent communications and interpersonal skills, with ability to present and communicate written and verbal communications with internal and external stakeholders at all levels</w:t>
      </w:r>
      <w:r w:rsidRPr="00B65B64">
        <w:rPr>
          <w:rFonts w:ascii="Arial" w:hAnsi="Arial" w:cs="Arial"/>
          <w:color w:val="000000" w:themeColor="text1"/>
        </w:rPr>
        <w:t>.</w:t>
      </w:r>
    </w:p>
    <w:p w14:paraId="2A9DA441" w14:textId="77777777" w:rsidR="00B65B64" w:rsidRPr="00FD5317" w:rsidRDefault="00B65B64" w:rsidP="00B65B64">
      <w:pPr>
        <w:pStyle w:val="BodyText"/>
        <w:numPr>
          <w:ilvl w:val="0"/>
          <w:numId w:val="21"/>
        </w:numPr>
        <w:ind w:left="1077" w:hanging="357"/>
        <w:jc w:val="left"/>
        <w:rPr>
          <w:rFonts w:ascii="Arial" w:hAnsi="Arial" w:cs="Arial"/>
          <w:color w:val="000000" w:themeColor="text1"/>
        </w:rPr>
      </w:pPr>
      <w:r w:rsidRPr="00FD5317">
        <w:rPr>
          <w:rFonts w:ascii="Arial" w:hAnsi="Arial" w:cs="Arial"/>
          <w:color w:val="000000" w:themeColor="text1"/>
        </w:rPr>
        <w:t xml:space="preserve">Working knowledge of Development Operations (DevOps) </w:t>
      </w:r>
      <w:r>
        <w:rPr>
          <w:rFonts w:ascii="Arial" w:hAnsi="Arial" w:cs="Arial"/>
          <w:color w:val="000000" w:themeColor="text1"/>
        </w:rPr>
        <w:t>standards</w:t>
      </w:r>
      <w:r w:rsidRPr="00FD5317">
        <w:rPr>
          <w:rFonts w:ascii="Arial" w:hAnsi="Arial" w:cs="Arial"/>
          <w:color w:val="000000" w:themeColor="text1"/>
        </w:rPr>
        <w:t>.</w:t>
      </w:r>
    </w:p>
    <w:p w14:paraId="2B753365" w14:textId="11553E70" w:rsidR="0045418E" w:rsidRDefault="00B65B64" w:rsidP="00B65B64">
      <w:pPr>
        <w:pStyle w:val="BodyText"/>
        <w:numPr>
          <w:ilvl w:val="0"/>
          <w:numId w:val="21"/>
        </w:numPr>
        <w:ind w:left="1077" w:hanging="357"/>
        <w:jc w:val="left"/>
        <w:rPr>
          <w:rFonts w:ascii="Arial" w:hAnsi="Arial" w:cs="Arial"/>
          <w:color w:val="000000" w:themeColor="text1"/>
        </w:rPr>
      </w:pPr>
      <w:r w:rsidRPr="4D920D82">
        <w:rPr>
          <w:rFonts w:ascii="Arial" w:hAnsi="Arial" w:cs="Arial"/>
          <w:color w:val="000000" w:themeColor="text1"/>
        </w:rPr>
        <w:t xml:space="preserve">Experience with implementing and maintaining cloud and security technologies such as WAF, </w:t>
      </w:r>
      <w:bookmarkStart w:id="5" w:name="_Int_t8cjTCG9"/>
      <w:r w:rsidRPr="4D920D82">
        <w:rPr>
          <w:rFonts w:ascii="Arial" w:hAnsi="Arial" w:cs="Arial"/>
          <w:color w:val="000000" w:themeColor="text1"/>
        </w:rPr>
        <w:t>IPS</w:t>
      </w:r>
      <w:bookmarkEnd w:id="5"/>
      <w:r w:rsidRPr="4D920D82">
        <w:rPr>
          <w:rFonts w:ascii="Arial" w:hAnsi="Arial" w:cs="Arial"/>
          <w:color w:val="000000" w:themeColor="text1"/>
        </w:rPr>
        <w:t xml:space="preserve">, APIs. </w:t>
      </w:r>
      <w:bookmarkEnd w:id="3"/>
    </w:p>
    <w:p w14:paraId="0E48FC06" w14:textId="20F92189" w:rsidR="00657AD0" w:rsidRDefault="00657AD0" w:rsidP="00657AD0">
      <w:pPr>
        <w:pStyle w:val="BodyText"/>
        <w:ind w:left="1077"/>
        <w:jc w:val="left"/>
        <w:rPr>
          <w:rFonts w:ascii="Arial" w:hAnsi="Arial" w:cs="Arial"/>
          <w:color w:val="000000" w:themeColor="text1"/>
        </w:rPr>
      </w:pPr>
    </w:p>
    <w:p w14:paraId="236468DB" w14:textId="1B1FA46B" w:rsidR="00657AD0" w:rsidRDefault="00F73F75" w:rsidP="00657AD0">
      <w:pPr>
        <w:pStyle w:val="BodyText"/>
        <w:jc w:val="left"/>
        <w:rPr>
          <w:rFonts w:ascii="Arial" w:hAnsi="Arial" w:cs="Arial"/>
          <w:color w:val="000000" w:themeColor="text1"/>
        </w:rPr>
      </w:pPr>
      <w:r>
        <w:rPr>
          <w:rFonts w:ascii="Arial" w:hAnsi="Arial" w:cs="Arial"/>
          <w:color w:val="000000" w:themeColor="text1"/>
        </w:rPr>
        <w:t>Candidates may be required to provide a presentation at interview highlighting their technical skills and ability.</w:t>
      </w:r>
    </w:p>
    <w:p w14:paraId="59B687F1" w14:textId="77777777" w:rsidR="00B65B64" w:rsidRPr="00B65B64" w:rsidRDefault="00B65B64" w:rsidP="00657AD0">
      <w:pPr>
        <w:pStyle w:val="BodyText"/>
        <w:spacing w:beforeLines="60" w:before="144"/>
        <w:jc w:val="left"/>
        <w:rPr>
          <w:rFonts w:ascii="Arial" w:hAnsi="Arial" w:cs="Arial"/>
          <w:color w:val="000000" w:themeColor="text1"/>
        </w:rPr>
      </w:pPr>
    </w:p>
    <w:tbl>
      <w:tblPr>
        <w:tblStyle w:val="TableGrid"/>
        <w:tblW w:w="0" w:type="auto"/>
        <w:tblLook w:val="04A0" w:firstRow="1" w:lastRow="0" w:firstColumn="1" w:lastColumn="0" w:noHBand="0" w:noVBand="1"/>
      </w:tblPr>
      <w:tblGrid>
        <w:gridCol w:w="3420"/>
        <w:gridCol w:w="3421"/>
      </w:tblGrid>
      <w:tr w:rsidR="009222D9" w:rsidRPr="00724893" w14:paraId="55159BA4" w14:textId="77777777" w:rsidTr="00E43634">
        <w:tc>
          <w:tcPr>
            <w:tcW w:w="3420" w:type="dxa"/>
            <w:shd w:val="clear" w:color="auto" w:fill="D9D9D9" w:themeFill="background1" w:themeFillShade="D9"/>
          </w:tcPr>
          <w:p w14:paraId="4519BDD2"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Recruitment Activity</w:t>
            </w:r>
          </w:p>
        </w:tc>
        <w:tc>
          <w:tcPr>
            <w:tcW w:w="3421" w:type="dxa"/>
            <w:shd w:val="clear" w:color="auto" w:fill="D9D9D9" w:themeFill="background1" w:themeFillShade="D9"/>
          </w:tcPr>
          <w:p w14:paraId="07940878"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Anticipated Dates</w:t>
            </w:r>
          </w:p>
        </w:tc>
      </w:tr>
      <w:tr w:rsidR="009222D9" w:rsidRPr="00724893" w14:paraId="02A45B53" w14:textId="77777777" w:rsidTr="00E43634">
        <w:tc>
          <w:tcPr>
            <w:tcW w:w="3420" w:type="dxa"/>
          </w:tcPr>
          <w:p w14:paraId="3900B753"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Closing Date</w:t>
            </w:r>
          </w:p>
        </w:tc>
        <w:tc>
          <w:tcPr>
            <w:tcW w:w="3421" w:type="dxa"/>
          </w:tcPr>
          <w:p w14:paraId="6B85AF56" w14:textId="7F27EF18" w:rsidR="009222D9" w:rsidRPr="009D64D7" w:rsidRDefault="00B65B64" w:rsidP="00E43634">
            <w:pPr>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2nd April 2023 at 11.55pm</w:t>
            </w:r>
          </w:p>
        </w:tc>
      </w:tr>
      <w:tr w:rsidR="009222D9" w:rsidRPr="00724893" w14:paraId="1C3FB365" w14:textId="77777777" w:rsidTr="00E43634">
        <w:tc>
          <w:tcPr>
            <w:tcW w:w="3420" w:type="dxa"/>
          </w:tcPr>
          <w:p w14:paraId="765033F9"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Sift</w:t>
            </w:r>
          </w:p>
        </w:tc>
        <w:tc>
          <w:tcPr>
            <w:tcW w:w="3421" w:type="dxa"/>
          </w:tcPr>
          <w:p w14:paraId="7DE6D9D5" w14:textId="1039D30C" w:rsidR="009222D9" w:rsidRPr="009D64D7" w:rsidRDefault="00B65B64" w:rsidP="00E43634">
            <w:pPr>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w/c 3</w:t>
            </w:r>
            <w:r w:rsidRPr="00B65B64">
              <w:rPr>
                <w:rStyle w:val="Hyperlink"/>
                <w:rFonts w:ascii="Arial" w:hAnsi="Arial" w:cs="Arial"/>
                <w:color w:val="000000" w:themeColor="text1"/>
                <w:sz w:val="24"/>
                <w:szCs w:val="24"/>
                <w:u w:val="none"/>
                <w:vertAlign w:val="superscript"/>
              </w:rPr>
              <w:t>rd</w:t>
            </w:r>
            <w:r>
              <w:rPr>
                <w:rStyle w:val="Hyperlink"/>
                <w:rFonts w:ascii="Arial" w:hAnsi="Arial" w:cs="Arial"/>
                <w:color w:val="000000" w:themeColor="text1"/>
                <w:sz w:val="24"/>
                <w:szCs w:val="24"/>
                <w:u w:val="none"/>
              </w:rPr>
              <w:t xml:space="preserve"> April 2023</w:t>
            </w:r>
          </w:p>
        </w:tc>
      </w:tr>
      <w:tr w:rsidR="009222D9" w:rsidRPr="00724893" w14:paraId="127EACB8" w14:textId="77777777" w:rsidTr="00E43634">
        <w:tc>
          <w:tcPr>
            <w:tcW w:w="3420" w:type="dxa"/>
          </w:tcPr>
          <w:p w14:paraId="52D1FCA3" w14:textId="77777777" w:rsidR="009222D9" w:rsidRPr="00724893" w:rsidRDefault="009222D9" w:rsidP="00E43634">
            <w:pPr>
              <w:rPr>
                <w:rStyle w:val="Hyperlink"/>
                <w:rFonts w:ascii="Arial" w:hAnsi="Arial" w:cs="Arial"/>
                <w:color w:val="auto"/>
                <w:sz w:val="24"/>
                <w:szCs w:val="24"/>
                <w:u w:val="none"/>
              </w:rPr>
            </w:pPr>
            <w:r w:rsidRPr="00724893">
              <w:rPr>
                <w:rStyle w:val="Hyperlink"/>
                <w:rFonts w:ascii="Arial" w:hAnsi="Arial" w:cs="Arial"/>
                <w:color w:val="auto"/>
                <w:sz w:val="24"/>
                <w:szCs w:val="24"/>
                <w:u w:val="none"/>
              </w:rPr>
              <w:t>Interviews</w:t>
            </w:r>
          </w:p>
        </w:tc>
        <w:tc>
          <w:tcPr>
            <w:tcW w:w="3421" w:type="dxa"/>
          </w:tcPr>
          <w:p w14:paraId="5CD5D5FA" w14:textId="02C4A267" w:rsidR="009222D9" w:rsidRPr="009D64D7" w:rsidRDefault="00B65B64" w:rsidP="00E43634">
            <w:pPr>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w/c 10</w:t>
            </w:r>
            <w:r w:rsidRPr="00B65B64">
              <w:rPr>
                <w:rStyle w:val="Hyperlink"/>
                <w:rFonts w:ascii="Arial" w:hAnsi="Arial" w:cs="Arial"/>
                <w:color w:val="000000" w:themeColor="text1"/>
                <w:sz w:val="24"/>
                <w:szCs w:val="24"/>
                <w:u w:val="none"/>
                <w:vertAlign w:val="superscript"/>
              </w:rPr>
              <w:t>th</w:t>
            </w:r>
            <w:r>
              <w:rPr>
                <w:rStyle w:val="Hyperlink"/>
                <w:rFonts w:ascii="Arial" w:hAnsi="Arial" w:cs="Arial"/>
                <w:color w:val="000000" w:themeColor="text1"/>
                <w:sz w:val="24"/>
                <w:szCs w:val="24"/>
                <w:u w:val="none"/>
              </w:rPr>
              <w:t xml:space="preserve"> April 2023</w:t>
            </w:r>
          </w:p>
        </w:tc>
      </w:tr>
    </w:tbl>
    <w:p w14:paraId="20B4BA9B" w14:textId="77777777" w:rsidR="009222D9" w:rsidRPr="009222D9" w:rsidRDefault="009222D9" w:rsidP="009222D9">
      <w:pPr>
        <w:tabs>
          <w:tab w:val="left" w:pos="990"/>
        </w:tabs>
        <w:spacing w:line="260" w:lineRule="exact"/>
        <w:ind w:left="720"/>
        <w:rPr>
          <w:rStyle w:val="Hyperlink"/>
          <w:rFonts w:ascii="Arial" w:hAnsi="Arial" w:cs="Arial"/>
          <w:b/>
          <w:color w:val="auto"/>
          <w:sz w:val="24"/>
          <w:szCs w:val="24"/>
        </w:rPr>
      </w:pPr>
    </w:p>
    <w:p w14:paraId="506782C8" w14:textId="77777777" w:rsidR="002239B4" w:rsidRPr="009222D9" w:rsidRDefault="009222D9" w:rsidP="009222D9">
      <w:pPr>
        <w:ind w:left="720"/>
        <w:rPr>
          <w:rFonts w:ascii="Arial" w:hAnsi="Arial" w:cs="Arial"/>
        </w:rPr>
      </w:pPr>
      <w:r w:rsidRPr="009222D9">
        <w:rPr>
          <w:rStyle w:val="Hyperlink"/>
          <w:rFonts w:ascii="Arial" w:hAnsi="Arial" w:cs="Arial"/>
          <w:color w:val="auto"/>
          <w:sz w:val="24"/>
          <w:szCs w:val="24"/>
          <w:u w:val="none"/>
        </w:rPr>
        <w:t>Please note that these dates may be subject to change</w:t>
      </w:r>
    </w:p>
    <w:p w14:paraId="2E110E85" w14:textId="77777777" w:rsidR="002239B4" w:rsidRPr="007D5F2A" w:rsidRDefault="002239B4" w:rsidP="007D5F2A">
      <w:pPr>
        <w:pStyle w:val="Heading1"/>
        <w:jc w:val="left"/>
        <w:rPr>
          <w:rFonts w:ascii="Arial" w:hAnsi="Arial" w:cs="Arial"/>
          <w:b w:val="0"/>
          <w:sz w:val="52"/>
          <w:szCs w:val="52"/>
          <w:u w:val="single"/>
        </w:rPr>
      </w:pPr>
      <w:bookmarkStart w:id="6" w:name="_Toc536025930"/>
      <w:r w:rsidRPr="007D5F2A">
        <w:rPr>
          <w:rFonts w:ascii="Arial" w:hAnsi="Arial" w:cs="Arial"/>
          <w:b w:val="0"/>
          <w:sz w:val="52"/>
          <w:szCs w:val="52"/>
          <w:u w:val="single"/>
        </w:rPr>
        <w:t>Application and Selection</w:t>
      </w:r>
      <w:bookmarkEnd w:id="6"/>
    </w:p>
    <w:p w14:paraId="5F66D251" w14:textId="77777777" w:rsidR="009222D9" w:rsidRPr="00724893" w:rsidRDefault="009222D9" w:rsidP="009222D9">
      <w:pPr>
        <w:tabs>
          <w:tab w:val="left" w:pos="9639"/>
          <w:tab w:val="left" w:pos="11880"/>
        </w:tabs>
        <w:spacing w:line="240" w:lineRule="auto"/>
        <w:rPr>
          <w:rFonts w:ascii="Arial" w:hAnsi="Arial" w:cs="Arial"/>
          <w:b/>
          <w:sz w:val="24"/>
          <w:szCs w:val="24"/>
        </w:rPr>
      </w:pPr>
      <w:r w:rsidRPr="00724893">
        <w:rPr>
          <w:rFonts w:ascii="Arial" w:hAnsi="Arial" w:cs="Arial"/>
          <w:b/>
          <w:sz w:val="24"/>
          <w:szCs w:val="24"/>
        </w:rPr>
        <w:t xml:space="preserve">Completing your </w:t>
      </w:r>
      <w:proofErr w:type="gramStart"/>
      <w:r w:rsidRPr="00724893">
        <w:rPr>
          <w:rFonts w:ascii="Arial" w:hAnsi="Arial" w:cs="Arial"/>
          <w:b/>
          <w:sz w:val="24"/>
          <w:szCs w:val="24"/>
        </w:rPr>
        <w:t>Application</w:t>
      </w:r>
      <w:proofErr w:type="gramEnd"/>
    </w:p>
    <w:p w14:paraId="5E669BE2" w14:textId="596CDDEA" w:rsidR="002A7CCF" w:rsidRPr="002A7CCF" w:rsidRDefault="002A7CCF" w:rsidP="002A7CCF">
      <w:pPr>
        <w:tabs>
          <w:tab w:val="left" w:pos="9639"/>
          <w:tab w:val="left" w:pos="11880"/>
        </w:tabs>
        <w:spacing w:line="240" w:lineRule="auto"/>
        <w:rPr>
          <w:rFonts w:ascii="Arial" w:hAnsi="Arial" w:cs="Arial"/>
          <w:bCs/>
          <w:sz w:val="24"/>
          <w:szCs w:val="24"/>
        </w:rPr>
      </w:pPr>
      <w:bookmarkStart w:id="7" w:name="_Hlk124513961"/>
      <w:bookmarkStart w:id="8" w:name="_Hlk126913212"/>
      <w:r w:rsidRPr="001044B4">
        <w:rPr>
          <w:rFonts w:ascii="Arial" w:hAnsi="Arial" w:cs="Arial"/>
          <w:bCs/>
          <w:sz w:val="24"/>
          <w:szCs w:val="24"/>
        </w:rPr>
        <w:t xml:space="preserve">Please submit a CV and a fully completed Personal Information Form to </w:t>
      </w:r>
      <w:hyperlink r:id="rId13" w:history="1">
        <w:r w:rsidRPr="001044B4">
          <w:rPr>
            <w:rStyle w:val="Hyperlink"/>
            <w:rFonts w:ascii="Arial" w:hAnsi="Arial" w:cs="Arial"/>
            <w:sz w:val="24"/>
            <w:szCs w:val="24"/>
          </w:rPr>
          <w:t>recruitment@copfs.gov.uk</w:t>
        </w:r>
      </w:hyperlink>
      <w:bookmarkEnd w:id="7"/>
      <w:bookmarkEnd w:id="8"/>
    </w:p>
    <w:p w14:paraId="069F4AA4" w14:textId="1923E6AD"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COPFS follow the Civil Service approach to </w:t>
      </w:r>
      <w:r w:rsidR="00657AD0" w:rsidRPr="00724893">
        <w:rPr>
          <w:rFonts w:ascii="Arial" w:hAnsi="Arial" w:cs="Arial"/>
          <w:sz w:val="24"/>
          <w:szCs w:val="24"/>
        </w:rPr>
        <w:t>competency-based</w:t>
      </w:r>
      <w:r w:rsidRPr="00724893">
        <w:rPr>
          <w:rFonts w:ascii="Arial" w:hAnsi="Arial" w:cs="Arial"/>
          <w:sz w:val="24"/>
          <w:szCs w:val="24"/>
        </w:rPr>
        <w:t xml:space="preserve"> recruitment.    This means the panel will be looking for specific examples of how you have met the competencies that you will be assessed against.  </w:t>
      </w:r>
    </w:p>
    <w:p w14:paraId="27FF278F" w14:textId="062E1D60"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The </w:t>
      </w:r>
      <w:hyperlink r:id="rId14" w:history="1">
        <w:r w:rsidRPr="00724893">
          <w:rPr>
            <w:rStyle w:val="Hyperlink"/>
            <w:rFonts w:ascii="Arial" w:hAnsi="Arial" w:cs="Arial"/>
            <w:sz w:val="24"/>
            <w:szCs w:val="24"/>
          </w:rPr>
          <w:t>COPFS Competency Framework</w:t>
        </w:r>
      </w:hyperlink>
      <w:r w:rsidRPr="00724893">
        <w:rPr>
          <w:rFonts w:ascii="Arial" w:hAnsi="Arial" w:cs="Arial"/>
          <w:sz w:val="24"/>
          <w:szCs w:val="24"/>
        </w:rPr>
        <w:t xml:space="preserve"> details the level of competence required for each Grade, a description for each competency and what behaviours are expected at each level.  You should refer to the Framework to gain an understanding of role; </w:t>
      </w:r>
      <w:proofErr w:type="gramStart"/>
      <w:r w:rsidRPr="00724893">
        <w:rPr>
          <w:rFonts w:ascii="Arial" w:hAnsi="Arial" w:cs="Arial"/>
          <w:sz w:val="24"/>
          <w:szCs w:val="24"/>
        </w:rPr>
        <w:t>however</w:t>
      </w:r>
      <w:proofErr w:type="gramEnd"/>
      <w:r w:rsidRPr="00724893">
        <w:rPr>
          <w:rFonts w:ascii="Arial" w:hAnsi="Arial" w:cs="Arial"/>
          <w:sz w:val="24"/>
          <w:szCs w:val="24"/>
        </w:rPr>
        <w:t xml:space="preserve"> for the purposes of this exercise we have detailed the key competencies within this pack.</w:t>
      </w:r>
    </w:p>
    <w:p w14:paraId="029D5259" w14:textId="77777777" w:rsidR="009222D9" w:rsidRPr="00724893" w:rsidRDefault="009222D9" w:rsidP="009222D9">
      <w:pPr>
        <w:tabs>
          <w:tab w:val="left" w:pos="720"/>
          <w:tab w:val="left" w:pos="2160"/>
          <w:tab w:val="left" w:pos="2880"/>
          <w:tab w:val="left" w:pos="4140"/>
          <w:tab w:val="left" w:pos="4680"/>
          <w:tab w:val="left" w:pos="5400"/>
          <w:tab w:val="right" w:pos="9000"/>
        </w:tabs>
        <w:spacing w:line="240" w:lineRule="auto"/>
        <w:rPr>
          <w:rFonts w:ascii="Arial" w:hAnsi="Arial" w:cs="Arial"/>
          <w:sz w:val="24"/>
          <w:szCs w:val="24"/>
        </w:rPr>
      </w:pPr>
      <w:r w:rsidRPr="00724893">
        <w:rPr>
          <w:rFonts w:ascii="Arial" w:hAnsi="Arial" w:cs="Arial"/>
          <w:sz w:val="24"/>
          <w:szCs w:val="24"/>
        </w:rPr>
        <w:t xml:space="preserve">Candidates must remember that the Competency Framework is not exhaustive and provides an indication of the general level of working.  Your evidence should also take account of your skills, the job </w:t>
      </w:r>
      <w:proofErr w:type="gramStart"/>
      <w:r w:rsidRPr="00724893">
        <w:rPr>
          <w:rFonts w:ascii="Arial" w:hAnsi="Arial" w:cs="Arial"/>
          <w:sz w:val="24"/>
          <w:szCs w:val="24"/>
        </w:rPr>
        <w:t>role</w:t>
      </w:r>
      <w:proofErr w:type="gramEnd"/>
      <w:r w:rsidRPr="00724893">
        <w:rPr>
          <w:rFonts w:ascii="Arial" w:hAnsi="Arial" w:cs="Arial"/>
          <w:sz w:val="24"/>
          <w:szCs w:val="24"/>
        </w:rPr>
        <w:t xml:space="preserve"> and its accountabilities. </w:t>
      </w:r>
    </w:p>
    <w:p w14:paraId="32CFB4D2" w14:textId="77777777" w:rsidR="009222D9" w:rsidRPr="00724893" w:rsidRDefault="009222D9" w:rsidP="009222D9">
      <w:pPr>
        <w:autoSpaceDE w:val="0"/>
        <w:autoSpaceDN w:val="0"/>
        <w:adjustRightInd w:val="0"/>
        <w:spacing w:line="240" w:lineRule="auto"/>
        <w:rPr>
          <w:rFonts w:ascii="Arial" w:hAnsi="Arial" w:cs="Arial"/>
          <w:sz w:val="24"/>
          <w:szCs w:val="24"/>
        </w:rPr>
      </w:pPr>
      <w:r w:rsidRPr="00724893">
        <w:rPr>
          <w:rFonts w:ascii="Arial" w:hAnsi="Arial" w:cs="Arial"/>
          <w:sz w:val="24"/>
          <w:szCs w:val="24"/>
        </w:rPr>
        <w:t>The examples you provide will ideally be from a recent work-related context but might equally well be derived from other activities away from the workplace (</w:t>
      </w:r>
      <w:proofErr w:type="gramStart"/>
      <w:r w:rsidRPr="00724893">
        <w:rPr>
          <w:rFonts w:ascii="Arial" w:hAnsi="Arial" w:cs="Arial"/>
          <w:sz w:val="24"/>
          <w:szCs w:val="24"/>
        </w:rPr>
        <w:t>e.g.</w:t>
      </w:r>
      <w:proofErr w:type="gramEnd"/>
      <w:r w:rsidRPr="00724893">
        <w:rPr>
          <w:rFonts w:ascii="Arial" w:hAnsi="Arial" w:cs="Arial"/>
          <w:sz w:val="24"/>
          <w:szCs w:val="24"/>
        </w:rPr>
        <w:t xml:space="preserve"> voluntary work, outside interests) provided they are relevant to the job role.  The Selection Panel will consider the suitability of the example used (</w:t>
      </w:r>
      <w:proofErr w:type="gramStart"/>
      <w:r w:rsidRPr="00724893">
        <w:rPr>
          <w:rFonts w:ascii="Arial" w:hAnsi="Arial" w:cs="Arial"/>
          <w:sz w:val="24"/>
          <w:szCs w:val="24"/>
        </w:rPr>
        <w:t>i.e.</w:t>
      </w:r>
      <w:proofErr w:type="gramEnd"/>
      <w:r w:rsidRPr="00724893">
        <w:rPr>
          <w:rFonts w:ascii="Arial" w:hAnsi="Arial" w:cs="Arial"/>
          <w:sz w:val="24"/>
          <w:szCs w:val="24"/>
        </w:rPr>
        <w:t xml:space="preserve"> relevance and complexity) in assessing your application and/or performance at interview.</w:t>
      </w:r>
    </w:p>
    <w:p w14:paraId="17B47D23" w14:textId="77777777" w:rsidR="009222D9" w:rsidRPr="00724893" w:rsidRDefault="009222D9" w:rsidP="009222D9">
      <w:pPr>
        <w:spacing w:line="240" w:lineRule="auto"/>
        <w:rPr>
          <w:rFonts w:ascii="Arial" w:hAnsi="Arial" w:cs="Arial"/>
          <w:sz w:val="24"/>
          <w:szCs w:val="24"/>
        </w:rPr>
      </w:pPr>
      <w:proofErr w:type="gramStart"/>
      <w:r w:rsidRPr="00724893">
        <w:rPr>
          <w:rFonts w:ascii="Arial" w:hAnsi="Arial" w:cs="Arial"/>
          <w:sz w:val="24"/>
          <w:szCs w:val="24"/>
        </w:rPr>
        <w:t>In order to</w:t>
      </w:r>
      <w:proofErr w:type="gramEnd"/>
      <w:r w:rsidRPr="00724893">
        <w:rPr>
          <w:rFonts w:ascii="Arial" w:hAnsi="Arial" w:cs="Arial"/>
          <w:sz w:val="24"/>
          <w:szCs w:val="24"/>
        </w:rPr>
        <w:t xml:space="preserve"> do this, we recommend you adhere to the ‘STAR’ (Situation, Task, Action, Result) method to present your answers:</w:t>
      </w:r>
    </w:p>
    <w:p w14:paraId="023163F6"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S – Situation</w:t>
      </w:r>
    </w:p>
    <w:p w14:paraId="3BD4895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This part of your answer is to describe the scenario you are going to use.  A brief overview is all that is necessary.</w:t>
      </w:r>
    </w:p>
    <w:p w14:paraId="63A5B88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T – Task</w:t>
      </w:r>
    </w:p>
    <w:p w14:paraId="67A60A4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Again, a brief sentence or two is all that is needed. The task will be your objective or goal, it may also be relevant to note any consequences to you not achieving it.</w:t>
      </w:r>
    </w:p>
    <w:p w14:paraId="67E55F2B" w14:textId="77777777" w:rsidR="009222D9" w:rsidRPr="00724893" w:rsidRDefault="009222D9" w:rsidP="009222D9">
      <w:pPr>
        <w:spacing w:line="240" w:lineRule="auto"/>
        <w:rPr>
          <w:rFonts w:ascii="Arial" w:hAnsi="Arial" w:cs="Arial"/>
          <w:b/>
          <w:bCs/>
          <w:sz w:val="24"/>
          <w:szCs w:val="24"/>
        </w:rPr>
      </w:pPr>
      <w:r w:rsidRPr="00724893">
        <w:rPr>
          <w:rFonts w:ascii="Arial" w:hAnsi="Arial" w:cs="Arial"/>
          <w:b/>
          <w:bCs/>
          <w:sz w:val="24"/>
          <w:szCs w:val="24"/>
        </w:rPr>
        <w:t>A – Actions.</w:t>
      </w:r>
    </w:p>
    <w:p w14:paraId="6580EDD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This is the most important part of your example in terms of assessment.  You should explain what you did within your described situation and task.  </w:t>
      </w:r>
    </w:p>
    <w:p w14:paraId="1E31C05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It is important to note what YOU did, so actions should start with </w:t>
      </w:r>
      <w:r w:rsidRPr="00724893">
        <w:rPr>
          <w:rFonts w:ascii="Arial" w:hAnsi="Arial" w:cs="Arial"/>
          <w:b/>
          <w:bCs/>
          <w:sz w:val="24"/>
          <w:szCs w:val="24"/>
        </w:rPr>
        <w:t>“I”</w:t>
      </w:r>
      <w:r w:rsidRPr="00724893">
        <w:rPr>
          <w:rFonts w:ascii="Arial" w:hAnsi="Arial" w:cs="Arial"/>
          <w:sz w:val="24"/>
          <w:szCs w:val="24"/>
        </w:rPr>
        <w:t xml:space="preserve"> and contain a specific action word (</w:t>
      </w:r>
      <w:proofErr w:type="gramStart"/>
      <w:r w:rsidRPr="00724893">
        <w:rPr>
          <w:rFonts w:ascii="Arial" w:hAnsi="Arial" w:cs="Arial"/>
          <w:sz w:val="24"/>
          <w:szCs w:val="24"/>
        </w:rPr>
        <w:t>e.g.</w:t>
      </w:r>
      <w:proofErr w:type="gramEnd"/>
      <w:r w:rsidRPr="00724893">
        <w:rPr>
          <w:rFonts w:ascii="Arial" w:hAnsi="Arial" w:cs="Arial"/>
          <w:sz w:val="24"/>
          <w:szCs w:val="24"/>
        </w:rPr>
        <w:t xml:space="preserve"> organised, presented, researched, etc).  You should also note how you carried out actions (</w:t>
      </w:r>
      <w:proofErr w:type="gramStart"/>
      <w:r w:rsidRPr="00724893">
        <w:rPr>
          <w:rFonts w:ascii="Arial" w:hAnsi="Arial" w:cs="Arial"/>
          <w:sz w:val="24"/>
          <w:szCs w:val="24"/>
        </w:rPr>
        <w:t>e.g.</w:t>
      </w:r>
      <w:proofErr w:type="gramEnd"/>
      <w:r w:rsidRPr="00724893">
        <w:rPr>
          <w:rFonts w:ascii="Arial" w:hAnsi="Arial" w:cs="Arial"/>
          <w:sz w:val="24"/>
          <w:szCs w:val="24"/>
        </w:rPr>
        <w:t xml:space="preserve"> face to face, over the phone, etc).</w:t>
      </w:r>
    </w:p>
    <w:p w14:paraId="75AD15B5"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When preparing your answers at home, actions should read like bullet points.</w:t>
      </w:r>
    </w:p>
    <w:p w14:paraId="0C26B8DE" w14:textId="77777777" w:rsidR="009222D9" w:rsidRPr="00724893" w:rsidRDefault="009222D9" w:rsidP="009222D9">
      <w:pPr>
        <w:spacing w:line="240" w:lineRule="auto"/>
        <w:rPr>
          <w:rFonts w:ascii="Arial" w:hAnsi="Arial" w:cs="Arial"/>
          <w:sz w:val="24"/>
          <w:szCs w:val="24"/>
        </w:rPr>
      </w:pPr>
      <w:r w:rsidRPr="00724893">
        <w:rPr>
          <w:rFonts w:ascii="Arial" w:hAnsi="Arial" w:cs="Arial"/>
          <w:b/>
          <w:bCs/>
          <w:sz w:val="24"/>
          <w:szCs w:val="24"/>
        </w:rPr>
        <w:t>R – Result</w:t>
      </w:r>
    </w:p>
    <w:p w14:paraId="448ED6B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Like the situation and task, this should be kept brief and describe the outcome of your situation.  You may also consider some reflection points (</w:t>
      </w:r>
      <w:proofErr w:type="gramStart"/>
      <w:r w:rsidRPr="00724893">
        <w:rPr>
          <w:rFonts w:ascii="Arial" w:hAnsi="Arial" w:cs="Arial"/>
          <w:sz w:val="24"/>
          <w:szCs w:val="24"/>
        </w:rPr>
        <w:t>e.g.</w:t>
      </w:r>
      <w:proofErr w:type="gramEnd"/>
      <w:r w:rsidRPr="00724893">
        <w:rPr>
          <w:rFonts w:ascii="Arial" w:hAnsi="Arial" w:cs="Arial"/>
          <w:sz w:val="24"/>
          <w:szCs w:val="24"/>
        </w:rPr>
        <w:t xml:space="preserve"> would you do anything differently, has there been an evaluation). </w:t>
      </w:r>
    </w:p>
    <w:p w14:paraId="36D021EB"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Following the STAR method helps present your example in a chronological order which</w:t>
      </w:r>
      <w:r>
        <w:rPr>
          <w:rFonts w:ascii="Arial" w:hAnsi="Arial" w:cs="Arial"/>
          <w:sz w:val="24"/>
          <w:szCs w:val="24"/>
        </w:rPr>
        <w:t xml:space="preserve"> focuses on what you have done.</w:t>
      </w:r>
    </w:p>
    <w:p w14:paraId="69B1FC60" w14:textId="77777777" w:rsidR="009222D9" w:rsidRPr="00724893" w:rsidRDefault="009222D9" w:rsidP="009222D9">
      <w:pPr>
        <w:pStyle w:val="Heading1"/>
        <w:tabs>
          <w:tab w:val="num" w:pos="567"/>
        </w:tabs>
        <w:spacing w:after="200"/>
        <w:jc w:val="left"/>
        <w:rPr>
          <w:rFonts w:ascii="Arial" w:hAnsi="Arial" w:cs="Arial"/>
          <w:szCs w:val="24"/>
        </w:rPr>
      </w:pPr>
      <w:bookmarkStart w:id="9" w:name="_Toc194912967"/>
      <w:r w:rsidRPr="00724893">
        <w:rPr>
          <w:rFonts w:ascii="Arial" w:hAnsi="Arial" w:cs="Arial"/>
          <w:szCs w:val="24"/>
        </w:rPr>
        <w:t>Understanding the sift procedure</w:t>
      </w:r>
      <w:bookmarkEnd w:id="9"/>
    </w:p>
    <w:p w14:paraId="6C2BDE1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Where there are specific essential criteria or a post attracts more applicants than can reasonably be handled at interview, applications may be “sifted</w:t>
      </w:r>
      <w:proofErr w:type="gramStart"/>
      <w:r w:rsidRPr="00724893">
        <w:rPr>
          <w:rFonts w:ascii="Arial" w:hAnsi="Arial" w:cs="Arial"/>
          <w:sz w:val="24"/>
          <w:szCs w:val="24"/>
        </w:rPr>
        <w:t>”</w:t>
      </w:r>
      <w:proofErr w:type="gramEnd"/>
      <w:r w:rsidRPr="00724893">
        <w:rPr>
          <w:rFonts w:ascii="Arial" w:hAnsi="Arial" w:cs="Arial"/>
          <w:sz w:val="24"/>
          <w:szCs w:val="24"/>
        </w:rPr>
        <w:t xml:space="preserve"> and a shortlist produced.  This formal action will be conducted by a Sift Panel who will usually (but not always) be the same as the Selection Panel. The information you provide in part 4 of the application will form the basis for the sift.  </w:t>
      </w:r>
    </w:p>
    <w:p w14:paraId="69F3214B" w14:textId="77777777" w:rsidR="009222D9" w:rsidRPr="00724893" w:rsidRDefault="009222D9" w:rsidP="009222D9">
      <w:pPr>
        <w:pStyle w:val="Heading2"/>
        <w:spacing w:before="0" w:after="200"/>
        <w:rPr>
          <w:rFonts w:cs="Arial"/>
        </w:rPr>
      </w:pPr>
      <w:r w:rsidRPr="00724893">
        <w:rPr>
          <w:rFonts w:cs="Arial"/>
        </w:rPr>
        <w:t>Further Assessment of Suitability</w:t>
      </w:r>
    </w:p>
    <w:p w14:paraId="2F512279" w14:textId="77777777" w:rsidR="009222D9" w:rsidRDefault="009222D9" w:rsidP="009222D9">
      <w:pPr>
        <w:spacing w:line="240" w:lineRule="auto"/>
        <w:rPr>
          <w:rFonts w:ascii="Arial" w:hAnsi="Arial" w:cs="Arial"/>
          <w:sz w:val="24"/>
          <w:szCs w:val="24"/>
        </w:rPr>
      </w:pPr>
      <w:r w:rsidRPr="00724893">
        <w:rPr>
          <w:rFonts w:ascii="Arial" w:hAnsi="Arial" w:cs="Arial"/>
          <w:sz w:val="24"/>
          <w:szCs w:val="24"/>
        </w:rPr>
        <w:t>The board i</w:t>
      </w:r>
      <w:r>
        <w:rPr>
          <w:rFonts w:ascii="Arial" w:hAnsi="Arial" w:cs="Arial"/>
          <w:sz w:val="24"/>
          <w:szCs w:val="24"/>
        </w:rPr>
        <w:t>n advance of the interviews may</w:t>
      </w:r>
      <w:r w:rsidRPr="00724893">
        <w:rPr>
          <w:rFonts w:ascii="Arial" w:hAnsi="Arial" w:cs="Arial"/>
          <w:sz w:val="24"/>
          <w:szCs w:val="24"/>
        </w:rPr>
        <w:t xml:space="preserve"> require further evidence to assess candidates for specific posts.  This may be used as a method to further sift candidates or as part of their overall assessment.</w:t>
      </w:r>
    </w:p>
    <w:p w14:paraId="56A448D5" w14:textId="77777777" w:rsidR="009222D9" w:rsidRPr="00724893" w:rsidRDefault="009222D9" w:rsidP="009222D9">
      <w:pPr>
        <w:spacing w:line="240" w:lineRule="auto"/>
        <w:rPr>
          <w:rFonts w:ascii="Arial" w:hAnsi="Arial" w:cs="Arial"/>
          <w:sz w:val="24"/>
          <w:szCs w:val="24"/>
        </w:rPr>
      </w:pPr>
      <w:r>
        <w:rPr>
          <w:rFonts w:ascii="Arial" w:hAnsi="Arial" w:cs="Arial"/>
          <w:sz w:val="24"/>
          <w:szCs w:val="24"/>
        </w:rPr>
        <w:t>Should this be the case you will be advised directly.</w:t>
      </w:r>
    </w:p>
    <w:p w14:paraId="778AFB27" w14:textId="77777777" w:rsidR="009222D9" w:rsidRPr="00724893" w:rsidRDefault="009222D9" w:rsidP="009222D9">
      <w:pPr>
        <w:pStyle w:val="Heading1"/>
        <w:tabs>
          <w:tab w:val="num" w:pos="567"/>
        </w:tabs>
        <w:spacing w:before="240" w:after="60"/>
        <w:jc w:val="left"/>
        <w:rPr>
          <w:rFonts w:ascii="Arial" w:hAnsi="Arial" w:cs="Arial"/>
          <w:szCs w:val="24"/>
        </w:rPr>
      </w:pPr>
      <w:bookmarkStart w:id="10" w:name="_Toc194912968"/>
      <w:r w:rsidRPr="00724893">
        <w:rPr>
          <w:rFonts w:ascii="Arial" w:hAnsi="Arial" w:cs="Arial"/>
          <w:szCs w:val="24"/>
        </w:rPr>
        <w:t>The Interview</w:t>
      </w:r>
      <w:bookmarkEnd w:id="10"/>
      <w:r w:rsidRPr="00724893">
        <w:rPr>
          <w:rFonts w:ascii="Arial" w:hAnsi="Arial" w:cs="Arial"/>
          <w:szCs w:val="24"/>
        </w:rPr>
        <w:t xml:space="preserve"> </w:t>
      </w:r>
      <w:r w:rsidRPr="00724893">
        <w:rPr>
          <w:rFonts w:ascii="Arial" w:hAnsi="Arial" w:cs="Arial"/>
          <w:szCs w:val="24"/>
        </w:rPr>
        <w:br/>
      </w:r>
    </w:p>
    <w:p w14:paraId="29D1F6F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When at interview, the Selection Panel will try to put you at ease. The Chairperson will explain what is going to happen and who will ask the questions. You can also ask questions, seek </w:t>
      </w:r>
      <w:proofErr w:type="gramStart"/>
      <w:r w:rsidRPr="00724893">
        <w:rPr>
          <w:rFonts w:ascii="Arial" w:hAnsi="Arial" w:cs="Arial"/>
          <w:sz w:val="24"/>
          <w:szCs w:val="24"/>
        </w:rPr>
        <w:t>clarification</w:t>
      </w:r>
      <w:proofErr w:type="gramEnd"/>
      <w:r w:rsidRPr="00724893">
        <w:rPr>
          <w:rFonts w:ascii="Arial" w:hAnsi="Arial" w:cs="Arial"/>
          <w:sz w:val="24"/>
          <w:szCs w:val="24"/>
        </w:rPr>
        <w:t xml:space="preserve"> or add extra information at any time and will be given a specific opportunity to do so at the end.  </w:t>
      </w:r>
    </w:p>
    <w:p w14:paraId="76FC1581"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comprise at least two members.  If you find that your line manager (or someone with whom you are familiar) is interviewing you do not be surprised if they treat you formally, they must treat all candidates equitably and must not give you an unfair advantage through over-familiarity.  </w:t>
      </w:r>
    </w:p>
    <w:p w14:paraId="3FD1E36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any </w:t>
      </w:r>
      <w:proofErr w:type="gramStart"/>
      <w:r w:rsidRPr="00724893">
        <w:rPr>
          <w:rFonts w:ascii="Arial" w:hAnsi="Arial" w:cs="Arial"/>
          <w:sz w:val="24"/>
          <w:szCs w:val="24"/>
        </w:rPr>
        <w:t>particular post</w:t>
      </w:r>
      <w:proofErr w:type="gramEnd"/>
      <w:r w:rsidRPr="00724893">
        <w:rPr>
          <w:rFonts w:ascii="Arial" w:hAnsi="Arial" w:cs="Arial"/>
          <w:sz w:val="24"/>
          <w:szCs w:val="24"/>
        </w:rPr>
        <w:t xml:space="preserve">, everyone’s interview will be similar in that all candidates will be asked the same core questions.  Any follow-up questions will depend on the answers you give and won’t necessarily be the same as those for other candidates. </w:t>
      </w:r>
    </w:p>
    <w:p w14:paraId="720DFC32" w14:textId="77777777" w:rsidR="009222D9" w:rsidRPr="00724893" w:rsidRDefault="009222D9" w:rsidP="009222D9">
      <w:pPr>
        <w:spacing w:line="240" w:lineRule="auto"/>
        <w:rPr>
          <w:rFonts w:ascii="Arial" w:hAnsi="Arial" w:cs="Arial"/>
          <w:sz w:val="24"/>
          <w:szCs w:val="24"/>
          <w:u w:val="single"/>
        </w:rPr>
      </w:pPr>
      <w:r w:rsidRPr="00724893">
        <w:rPr>
          <w:rFonts w:ascii="Arial" w:hAnsi="Arial" w:cs="Arial"/>
          <w:sz w:val="24"/>
          <w:szCs w:val="24"/>
          <w:u w:val="single"/>
        </w:rPr>
        <w:t>Interview Questions</w:t>
      </w:r>
    </w:p>
    <w:p w14:paraId="1D910E31"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Competency Based Selection is based on the underlying principle that past behaviors are the best predictor of future behavior.  If a candidate can demonstrate how they have faced challenges and achieved success with similar issues in the past, they will be able to apply these to the challenges of the new job in the future.</w:t>
      </w:r>
    </w:p>
    <w:p w14:paraId="60DA235F" w14:textId="77777777" w:rsidR="009222D9" w:rsidRPr="00724893" w:rsidRDefault="009222D9" w:rsidP="009222D9">
      <w:pPr>
        <w:pStyle w:val="CommentText"/>
        <w:rPr>
          <w:rFonts w:ascii="Arial" w:hAnsi="Arial" w:cs="Arial"/>
          <w:sz w:val="24"/>
          <w:szCs w:val="24"/>
        </w:rPr>
      </w:pPr>
    </w:p>
    <w:p w14:paraId="2B8BEED8"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All questions for candidates will be designed to test suitability based on the knowledge, skills and understanding of the candidate in relation to the requirements of the role and the competencies associated with the vacancy. The candidates should then provide specific examples to demonstrate how they have met the competencies required.</w:t>
      </w:r>
    </w:p>
    <w:p w14:paraId="3256AD8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You will be asked </w:t>
      </w:r>
      <w:proofErr w:type="gramStart"/>
      <w:r w:rsidRPr="00724893">
        <w:rPr>
          <w:rFonts w:ascii="Arial" w:hAnsi="Arial" w:cs="Arial"/>
          <w:sz w:val="24"/>
          <w:szCs w:val="24"/>
        </w:rPr>
        <w:t>competency based</w:t>
      </w:r>
      <w:proofErr w:type="gramEnd"/>
      <w:r w:rsidRPr="00724893">
        <w:rPr>
          <w:rFonts w:ascii="Arial" w:hAnsi="Arial" w:cs="Arial"/>
          <w:sz w:val="24"/>
          <w:szCs w:val="24"/>
        </w:rPr>
        <w:t xml:space="preserve"> questions and you will be expected to talk about how you actually tackled a real problem.  The questions will relate to competencies and essential criteria stated in the </w:t>
      </w:r>
      <w:proofErr w:type="gramStart"/>
      <w:r w:rsidRPr="00724893">
        <w:rPr>
          <w:rFonts w:ascii="Arial" w:hAnsi="Arial" w:cs="Arial"/>
          <w:sz w:val="24"/>
          <w:szCs w:val="24"/>
        </w:rPr>
        <w:t>advert,</w:t>
      </w:r>
      <w:proofErr w:type="gramEnd"/>
      <w:r w:rsidRPr="00724893">
        <w:rPr>
          <w:rFonts w:ascii="Arial" w:hAnsi="Arial" w:cs="Arial"/>
          <w:sz w:val="24"/>
          <w:szCs w:val="24"/>
        </w:rPr>
        <w:t xml:space="preserve"> therefore the key is to prepare examples from your career that highlight the various skills that you would be required to show in your new job.  You should also be prepared to answer questions about any desirable criteria which is stated within the advert.</w:t>
      </w:r>
    </w:p>
    <w:p w14:paraId="424D1FAA"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In answering these questions, you should respond by giving a real specific example, ideally using the STAR method.  Candidates are reminder to use ‘I’ not ‘WE’ so that the Selection Panel obtains a full understanding of what you did within a specific example.</w:t>
      </w:r>
    </w:p>
    <w:p w14:paraId="23C498FF" w14:textId="77777777" w:rsidR="009222D9" w:rsidRPr="00724893" w:rsidRDefault="009222D9" w:rsidP="009222D9">
      <w:pPr>
        <w:tabs>
          <w:tab w:val="num" w:pos="900"/>
        </w:tabs>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Candidates should be prepared to talk about their example in a lot of detail.  The Selection Panel will ask you </w:t>
      </w:r>
      <w:proofErr w:type="gramStart"/>
      <w:r w:rsidRPr="00724893">
        <w:rPr>
          <w:rFonts w:ascii="Arial" w:hAnsi="Arial" w:cs="Arial"/>
          <w:sz w:val="24"/>
          <w:szCs w:val="24"/>
        </w:rPr>
        <w:t>probing</w:t>
      </w:r>
      <w:proofErr w:type="gramEnd"/>
      <w:r w:rsidRPr="00724893">
        <w:rPr>
          <w:rFonts w:ascii="Arial" w:hAnsi="Arial" w:cs="Arial"/>
          <w:sz w:val="24"/>
          <w:szCs w:val="24"/>
        </w:rPr>
        <w:t xml:space="preserve"> questions to ensure they fully understand the situation you are describing.  The Panel will also be interested in the outcome of the situation and whether there was anything you learned from the experience.</w:t>
      </w:r>
    </w:p>
    <w:p w14:paraId="482E391E"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There are things you can do to help yourself prepare for the competency interview:</w:t>
      </w:r>
    </w:p>
    <w:p w14:paraId="3051FC81"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Read and understand the “STAR” method, this will help you to answer the question correctly, and maximise your score.</w:t>
      </w:r>
    </w:p>
    <w:p w14:paraId="5450BB13"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 </w:t>
      </w:r>
    </w:p>
    <w:p w14:paraId="3825BC6B"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Prepare examples for each of the competencies.  The perfect competency answer may be one element of a bigger picture - if you use too big an example you will just skim over the surface of the actions rather than providing the detailed answers they need to hear.  It may be helpful to have an example of the following sorts of situations to hand: </w:t>
      </w:r>
    </w:p>
    <w:p w14:paraId="1ABA19A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situation where you resolved conflict with a colleague</w:t>
      </w:r>
    </w:p>
    <w:p w14:paraId="70771221"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you worked to a pressured deadline</w:t>
      </w:r>
    </w:p>
    <w:p w14:paraId="22FF5C7F"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The performance or project you are most proud of</w:t>
      </w:r>
    </w:p>
    <w:p w14:paraId="398C4C2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 time when something went wrong and what you did to resolve it</w:t>
      </w:r>
    </w:p>
    <w:p w14:paraId="56534498"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working as a team to achieve a common goal</w:t>
      </w:r>
    </w:p>
    <w:p w14:paraId="537B6AC9"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An example of motivating others, if relevant</w:t>
      </w:r>
    </w:p>
    <w:p w14:paraId="40BC8C9E" w14:textId="77777777" w:rsidR="009222D9" w:rsidRPr="00724893" w:rsidRDefault="009222D9" w:rsidP="009222D9">
      <w:pPr>
        <w:numPr>
          <w:ilvl w:val="0"/>
          <w:numId w:val="18"/>
        </w:numPr>
        <w:tabs>
          <w:tab w:val="num" w:pos="1440"/>
        </w:tabs>
        <w:spacing w:before="100" w:beforeAutospacing="1" w:after="100" w:afterAutospacing="1" w:line="240" w:lineRule="auto"/>
        <w:rPr>
          <w:rFonts w:ascii="Arial" w:hAnsi="Arial" w:cs="Arial"/>
          <w:sz w:val="24"/>
          <w:szCs w:val="24"/>
        </w:rPr>
      </w:pPr>
      <w:r w:rsidRPr="00724893">
        <w:rPr>
          <w:rFonts w:ascii="Arial" w:hAnsi="Arial" w:cs="Arial"/>
          <w:sz w:val="24"/>
          <w:szCs w:val="24"/>
        </w:rPr>
        <w:t>Examples of showing specific skills relevant for the job you're going for</w:t>
      </w:r>
    </w:p>
    <w:p w14:paraId="1C6B5CF2" w14:textId="77777777" w:rsidR="009222D9" w:rsidRPr="00724893" w:rsidRDefault="009222D9" w:rsidP="009222D9">
      <w:pPr>
        <w:spacing w:after="0" w:line="240" w:lineRule="auto"/>
        <w:rPr>
          <w:rFonts w:ascii="Arial" w:hAnsi="Arial" w:cs="Arial"/>
          <w:b/>
          <w:bCs/>
          <w:sz w:val="24"/>
          <w:szCs w:val="24"/>
        </w:rPr>
      </w:pPr>
      <w:r w:rsidRPr="00724893">
        <w:rPr>
          <w:rFonts w:ascii="Arial" w:hAnsi="Arial" w:cs="Arial"/>
          <w:sz w:val="24"/>
          <w:szCs w:val="24"/>
        </w:rPr>
        <w:t xml:space="preserve">Rehearse your answers in front of a friend or family member. </w:t>
      </w:r>
    </w:p>
    <w:p w14:paraId="5DD977B2" w14:textId="77777777" w:rsidR="009222D9" w:rsidRPr="00724893" w:rsidRDefault="009222D9" w:rsidP="009222D9">
      <w:pPr>
        <w:spacing w:after="0" w:line="240" w:lineRule="auto"/>
        <w:rPr>
          <w:rFonts w:ascii="Arial" w:hAnsi="Arial" w:cs="Arial"/>
          <w:sz w:val="24"/>
          <w:szCs w:val="24"/>
        </w:rPr>
      </w:pPr>
      <w:r w:rsidRPr="00724893">
        <w:rPr>
          <w:rFonts w:ascii="Arial" w:hAnsi="Arial" w:cs="Arial"/>
          <w:sz w:val="24"/>
          <w:szCs w:val="24"/>
        </w:rPr>
        <w:t xml:space="preserve">We would advise that you don’t use jargon unless you are </w:t>
      </w:r>
      <w:proofErr w:type="gramStart"/>
      <w:r w:rsidRPr="00724893">
        <w:rPr>
          <w:rFonts w:ascii="Arial" w:hAnsi="Arial" w:cs="Arial"/>
          <w:sz w:val="24"/>
          <w:szCs w:val="24"/>
        </w:rPr>
        <w:t>absolutely sure</w:t>
      </w:r>
      <w:proofErr w:type="gramEnd"/>
      <w:r w:rsidRPr="00724893">
        <w:rPr>
          <w:rFonts w:ascii="Arial" w:hAnsi="Arial" w:cs="Arial"/>
          <w:sz w:val="24"/>
          <w:szCs w:val="24"/>
        </w:rPr>
        <w:t xml:space="preserve"> all the members of the selection panel will understand. </w:t>
      </w:r>
      <w:r w:rsidRPr="00724893">
        <w:rPr>
          <w:rFonts w:ascii="Arial" w:hAnsi="Arial" w:cs="Arial"/>
          <w:sz w:val="24"/>
          <w:szCs w:val="24"/>
        </w:rPr>
        <w:br/>
      </w:r>
    </w:p>
    <w:p w14:paraId="7AD1C1F3"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By preparing in this way you will feel more comfortable with being able to perform at your best at interview.  Focus and </w:t>
      </w:r>
      <w:proofErr w:type="gramStart"/>
      <w:r w:rsidRPr="00724893">
        <w:rPr>
          <w:rFonts w:ascii="Arial" w:hAnsi="Arial" w:cs="Arial"/>
          <w:sz w:val="24"/>
          <w:szCs w:val="24"/>
        </w:rPr>
        <w:t>hone in on</w:t>
      </w:r>
      <w:proofErr w:type="gramEnd"/>
      <w:r w:rsidRPr="00724893">
        <w:rPr>
          <w:rFonts w:ascii="Arial" w:hAnsi="Arial" w:cs="Arial"/>
          <w:sz w:val="24"/>
          <w:szCs w:val="24"/>
        </w:rPr>
        <w:t xml:space="preserve"> your own contribution and ensure that you show yourself in a good light, whilst of course being honest. </w:t>
      </w:r>
    </w:p>
    <w:p w14:paraId="5C0A82C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u w:val="single"/>
        </w:rPr>
        <w:t>Candidate Notes</w:t>
      </w:r>
      <w:r w:rsidRPr="00724893">
        <w:rPr>
          <w:rFonts w:ascii="Arial" w:hAnsi="Arial" w:cs="Arial"/>
          <w:sz w:val="24"/>
          <w:szCs w:val="24"/>
        </w:rPr>
        <w:br/>
        <w:t xml:space="preserve">Candidates are advised that they may bring personal notes to their interview, however these should be used as reference material only.  </w:t>
      </w:r>
    </w:p>
    <w:p w14:paraId="1A4733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The Scoring System</w:t>
      </w:r>
    </w:p>
    <w:p w14:paraId="388FAC56"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same </w:t>
      </w:r>
      <w:proofErr w:type="gramStart"/>
      <w:r w:rsidRPr="00724893">
        <w:rPr>
          <w:rFonts w:ascii="Arial" w:hAnsi="Arial" w:cs="Arial"/>
          <w:sz w:val="24"/>
          <w:szCs w:val="24"/>
        </w:rPr>
        <w:t>3 point</w:t>
      </w:r>
      <w:proofErr w:type="gramEnd"/>
      <w:r w:rsidRPr="00724893">
        <w:rPr>
          <w:rFonts w:ascii="Arial" w:hAnsi="Arial" w:cs="Arial"/>
          <w:sz w:val="24"/>
          <w:szCs w:val="24"/>
        </w:rPr>
        <w:t xml:space="preserve"> scale is used to score applications at the sift stage and candidates at the interview stage.</w:t>
      </w:r>
    </w:p>
    <w:tbl>
      <w:tblPr>
        <w:tblW w:w="5000" w:type="pct"/>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839"/>
        <w:gridCol w:w="5906"/>
      </w:tblGrid>
      <w:tr w:rsidR="009222D9" w:rsidRPr="00724893" w14:paraId="4E093EC5" w14:textId="77777777" w:rsidTr="00E43634">
        <w:trPr>
          <w:tblCellSpacing w:w="15" w:type="dxa"/>
        </w:trPr>
        <w:tc>
          <w:tcPr>
            <w:tcW w:w="0" w:type="auto"/>
            <w:vAlign w:val="center"/>
          </w:tcPr>
          <w:p w14:paraId="7AD33C3A" w14:textId="77777777" w:rsidR="009222D9" w:rsidRPr="00724893" w:rsidRDefault="009222D9" w:rsidP="00E43634">
            <w:pPr>
              <w:pStyle w:val="NormalWeb"/>
              <w:spacing w:before="0" w:after="0"/>
              <w:rPr>
                <w:rFonts w:ascii="Arial" w:hAnsi="Arial" w:cs="Arial"/>
              </w:rPr>
            </w:pPr>
            <w:r w:rsidRPr="00724893">
              <w:rPr>
                <w:rStyle w:val="Strong"/>
                <w:rFonts w:ascii="Arial" w:hAnsi="Arial" w:cs="Arial"/>
              </w:rPr>
              <w:t> Score</w:t>
            </w:r>
          </w:p>
        </w:tc>
        <w:tc>
          <w:tcPr>
            <w:tcW w:w="0" w:type="auto"/>
            <w:vAlign w:val="center"/>
          </w:tcPr>
          <w:p w14:paraId="14BA66DF" w14:textId="77777777" w:rsidR="009222D9" w:rsidRPr="00724893" w:rsidRDefault="009222D9" w:rsidP="00E43634">
            <w:pPr>
              <w:pStyle w:val="NormalWeb"/>
              <w:spacing w:before="0" w:after="0"/>
              <w:rPr>
                <w:rFonts w:ascii="Arial" w:hAnsi="Arial" w:cs="Arial"/>
              </w:rPr>
            </w:pPr>
            <w:r w:rsidRPr="00724893">
              <w:rPr>
                <w:rFonts w:ascii="Arial" w:hAnsi="Arial" w:cs="Arial"/>
              </w:rPr>
              <w:t> </w:t>
            </w:r>
            <w:r w:rsidRPr="00724893">
              <w:rPr>
                <w:rStyle w:val="Strong"/>
                <w:rFonts w:ascii="Arial" w:hAnsi="Arial" w:cs="Arial"/>
              </w:rPr>
              <w:t>Evidence</w:t>
            </w:r>
          </w:p>
        </w:tc>
      </w:tr>
      <w:tr w:rsidR="009222D9" w:rsidRPr="00724893" w14:paraId="32E03385" w14:textId="77777777" w:rsidTr="00E43634">
        <w:trPr>
          <w:tblCellSpacing w:w="15" w:type="dxa"/>
        </w:trPr>
        <w:tc>
          <w:tcPr>
            <w:tcW w:w="0" w:type="auto"/>
            <w:vAlign w:val="center"/>
          </w:tcPr>
          <w:p w14:paraId="53B9E987" w14:textId="77777777" w:rsidR="009222D9" w:rsidRPr="00724893" w:rsidRDefault="009222D9" w:rsidP="00E43634">
            <w:pPr>
              <w:pStyle w:val="NormalWeb"/>
              <w:spacing w:before="0" w:after="0"/>
              <w:rPr>
                <w:rFonts w:ascii="Arial" w:hAnsi="Arial" w:cs="Arial"/>
              </w:rPr>
            </w:pPr>
            <w:r w:rsidRPr="00724893">
              <w:rPr>
                <w:rFonts w:ascii="Arial" w:hAnsi="Arial" w:cs="Arial"/>
              </w:rPr>
              <w:t> 3</w:t>
            </w:r>
          </w:p>
        </w:tc>
        <w:tc>
          <w:tcPr>
            <w:tcW w:w="0" w:type="auto"/>
            <w:vAlign w:val="center"/>
          </w:tcPr>
          <w:p w14:paraId="1E40B158"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demonstrated highly effective behaviour</w:t>
            </w:r>
            <w:r w:rsidRPr="00724893">
              <w:rPr>
                <w:rFonts w:ascii="Arial" w:hAnsi="Arial" w:cs="Arial"/>
                <w:sz w:val="24"/>
                <w:szCs w:val="24"/>
              </w:rPr>
              <w:t xml:space="preserve"> against the requirements of the role and level of competence required.</w:t>
            </w:r>
          </w:p>
        </w:tc>
      </w:tr>
      <w:tr w:rsidR="009222D9" w:rsidRPr="00724893" w14:paraId="47961624" w14:textId="77777777" w:rsidTr="00E43634">
        <w:trPr>
          <w:tblCellSpacing w:w="15" w:type="dxa"/>
        </w:trPr>
        <w:tc>
          <w:tcPr>
            <w:tcW w:w="0" w:type="auto"/>
            <w:vAlign w:val="center"/>
          </w:tcPr>
          <w:p w14:paraId="5E2531C8" w14:textId="77777777" w:rsidR="009222D9" w:rsidRPr="00724893" w:rsidRDefault="009222D9" w:rsidP="00E43634">
            <w:pPr>
              <w:pStyle w:val="NormalWeb"/>
              <w:spacing w:before="0" w:after="0"/>
              <w:rPr>
                <w:rFonts w:ascii="Arial" w:hAnsi="Arial" w:cs="Arial"/>
              </w:rPr>
            </w:pPr>
            <w:r w:rsidRPr="00724893">
              <w:rPr>
                <w:rFonts w:ascii="Arial" w:hAnsi="Arial" w:cs="Arial"/>
              </w:rPr>
              <w:t> 2</w:t>
            </w:r>
          </w:p>
        </w:tc>
        <w:tc>
          <w:tcPr>
            <w:tcW w:w="0" w:type="auto"/>
            <w:vAlign w:val="center"/>
          </w:tcPr>
          <w:p w14:paraId="53F3B5E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demonstrated effective behaviour </w:t>
            </w:r>
            <w:r w:rsidRPr="00724893">
              <w:rPr>
                <w:rFonts w:ascii="Arial" w:hAnsi="Arial" w:cs="Arial"/>
                <w:sz w:val="24"/>
                <w:szCs w:val="24"/>
              </w:rPr>
              <w:t>against the requirements of the role and level of competence required.</w:t>
            </w:r>
          </w:p>
        </w:tc>
      </w:tr>
      <w:tr w:rsidR="009222D9" w:rsidRPr="00724893" w14:paraId="04A129B7" w14:textId="77777777" w:rsidTr="00E43634">
        <w:trPr>
          <w:tblCellSpacing w:w="15" w:type="dxa"/>
        </w:trPr>
        <w:tc>
          <w:tcPr>
            <w:tcW w:w="0" w:type="auto"/>
            <w:vAlign w:val="center"/>
          </w:tcPr>
          <w:p w14:paraId="63DC37E5" w14:textId="77777777" w:rsidR="009222D9" w:rsidRPr="00724893" w:rsidRDefault="009222D9" w:rsidP="00E43634">
            <w:pPr>
              <w:pStyle w:val="NormalWeb"/>
              <w:spacing w:before="0" w:after="0"/>
              <w:rPr>
                <w:rFonts w:ascii="Arial" w:hAnsi="Arial" w:cs="Arial"/>
              </w:rPr>
            </w:pPr>
            <w:r w:rsidRPr="00724893">
              <w:rPr>
                <w:rFonts w:ascii="Arial" w:hAnsi="Arial" w:cs="Arial"/>
              </w:rPr>
              <w:t> 1</w:t>
            </w:r>
          </w:p>
        </w:tc>
        <w:tc>
          <w:tcPr>
            <w:tcW w:w="0" w:type="auto"/>
            <w:vAlign w:val="center"/>
          </w:tcPr>
          <w:p w14:paraId="12593DB6" w14:textId="77777777" w:rsidR="009222D9" w:rsidRPr="00724893" w:rsidRDefault="009222D9" w:rsidP="00E43634">
            <w:pPr>
              <w:spacing w:line="240" w:lineRule="auto"/>
              <w:rPr>
                <w:rFonts w:ascii="Arial" w:hAnsi="Arial" w:cs="Arial"/>
                <w:sz w:val="24"/>
                <w:szCs w:val="24"/>
              </w:rPr>
            </w:pPr>
            <w:r w:rsidRPr="00724893">
              <w:rPr>
                <w:rFonts w:ascii="Arial" w:hAnsi="Arial" w:cs="Arial"/>
                <w:sz w:val="24"/>
                <w:szCs w:val="24"/>
              </w:rPr>
              <w:t xml:space="preserve">The candidate provided evidence that </w:t>
            </w:r>
            <w:r w:rsidRPr="00724893">
              <w:rPr>
                <w:rFonts w:ascii="Arial" w:hAnsi="Arial" w:cs="Arial"/>
                <w:b/>
                <w:sz w:val="24"/>
                <w:szCs w:val="24"/>
              </w:rPr>
              <w:t xml:space="preserve">partially demonstrated </w:t>
            </w:r>
            <w:r w:rsidRPr="00724893">
              <w:rPr>
                <w:rStyle w:val="Strong"/>
                <w:rFonts w:ascii="Arial" w:hAnsi="Arial" w:cs="Arial"/>
                <w:sz w:val="24"/>
                <w:szCs w:val="24"/>
              </w:rPr>
              <w:t xml:space="preserve">effective behaviour </w:t>
            </w:r>
            <w:r w:rsidRPr="00724893">
              <w:rPr>
                <w:rFonts w:ascii="Arial" w:hAnsi="Arial" w:cs="Arial"/>
                <w:sz w:val="24"/>
                <w:szCs w:val="24"/>
              </w:rPr>
              <w:t>against the requirements of the role and level of competence required, but there are a few minor gaps that can be investigated at interview or developed on the job.</w:t>
            </w:r>
          </w:p>
        </w:tc>
      </w:tr>
      <w:tr w:rsidR="009222D9" w:rsidRPr="00724893" w14:paraId="2CF36BD5" w14:textId="77777777" w:rsidTr="00E43634">
        <w:trPr>
          <w:tblCellSpacing w:w="15" w:type="dxa"/>
        </w:trPr>
        <w:tc>
          <w:tcPr>
            <w:tcW w:w="0" w:type="auto"/>
            <w:vAlign w:val="center"/>
          </w:tcPr>
          <w:p w14:paraId="35CA069B" w14:textId="77777777" w:rsidR="009222D9" w:rsidRPr="00724893" w:rsidRDefault="009222D9" w:rsidP="00E43634">
            <w:pPr>
              <w:pStyle w:val="NormalWeb"/>
              <w:spacing w:before="0" w:after="0"/>
              <w:rPr>
                <w:rFonts w:ascii="Arial" w:hAnsi="Arial" w:cs="Arial"/>
              </w:rPr>
            </w:pPr>
            <w:r w:rsidRPr="00724893">
              <w:rPr>
                <w:rFonts w:ascii="Arial" w:hAnsi="Arial" w:cs="Arial"/>
              </w:rPr>
              <w:t> 0</w:t>
            </w:r>
          </w:p>
        </w:tc>
        <w:tc>
          <w:tcPr>
            <w:tcW w:w="0" w:type="auto"/>
            <w:vAlign w:val="center"/>
          </w:tcPr>
          <w:p w14:paraId="226C39D5" w14:textId="77777777" w:rsidR="009222D9" w:rsidRPr="00724893" w:rsidRDefault="009222D9" w:rsidP="00E43634">
            <w:pPr>
              <w:pStyle w:val="NormalWeb"/>
              <w:spacing w:before="0" w:after="0"/>
              <w:rPr>
                <w:rFonts w:ascii="Arial" w:hAnsi="Arial" w:cs="Arial"/>
              </w:rPr>
            </w:pPr>
            <w:r w:rsidRPr="00724893">
              <w:rPr>
                <w:rFonts w:ascii="Arial" w:hAnsi="Arial" w:cs="Arial"/>
              </w:rPr>
              <w:t xml:space="preserve">The candidate </w:t>
            </w:r>
            <w:r w:rsidRPr="00724893">
              <w:rPr>
                <w:rStyle w:val="Strong"/>
                <w:rFonts w:ascii="Arial" w:hAnsi="Arial" w:cs="Arial"/>
              </w:rPr>
              <w:t>failed</w:t>
            </w:r>
            <w:r w:rsidRPr="00724893">
              <w:rPr>
                <w:rFonts w:ascii="Arial" w:hAnsi="Arial" w:cs="Arial"/>
              </w:rPr>
              <w:t xml:space="preserve"> </w:t>
            </w:r>
            <w:r w:rsidRPr="00724893">
              <w:rPr>
                <w:rFonts w:ascii="Arial" w:hAnsi="Arial" w:cs="Arial"/>
                <w:b/>
              </w:rPr>
              <w:t>to demonstrate</w:t>
            </w:r>
            <w:r w:rsidRPr="00724893">
              <w:rPr>
                <w:rFonts w:ascii="Arial" w:hAnsi="Arial" w:cs="Arial"/>
              </w:rPr>
              <w:t xml:space="preserve"> that they meet the level of competence required.</w:t>
            </w:r>
          </w:p>
        </w:tc>
      </w:tr>
    </w:tbl>
    <w:p w14:paraId="117CA0D9" w14:textId="77777777" w:rsidR="009222D9" w:rsidRPr="00724893" w:rsidRDefault="009222D9" w:rsidP="009222D9">
      <w:pPr>
        <w:pStyle w:val="Header"/>
        <w:rPr>
          <w:rFonts w:ascii="Arial" w:hAnsi="Arial" w:cs="Arial"/>
          <w:sz w:val="24"/>
          <w:szCs w:val="24"/>
        </w:rPr>
      </w:pPr>
    </w:p>
    <w:p w14:paraId="75336FD5" w14:textId="77777777" w:rsidR="009222D9" w:rsidRPr="00724893" w:rsidRDefault="009222D9" w:rsidP="009222D9">
      <w:pPr>
        <w:pStyle w:val="Header"/>
        <w:rPr>
          <w:rFonts w:ascii="Arial" w:hAnsi="Arial" w:cs="Arial"/>
          <w:sz w:val="24"/>
          <w:szCs w:val="24"/>
        </w:rPr>
      </w:pPr>
      <w:r w:rsidRPr="00724893">
        <w:rPr>
          <w:rFonts w:ascii="Arial" w:hAnsi="Arial" w:cs="Arial"/>
          <w:sz w:val="24"/>
          <w:szCs w:val="24"/>
        </w:rPr>
        <w:t xml:space="preserve">Board members set the sift pass mark for each individual campaign however candidates will usually be required to obtain a score of at least ‘2’ at each stage, although a score of ‘1’ for a single essential competency should not rule a candidate out if scores are high for all other competencies. </w:t>
      </w:r>
    </w:p>
    <w:p w14:paraId="515637C3" w14:textId="77777777" w:rsidR="009222D9" w:rsidRPr="00724893" w:rsidRDefault="009222D9" w:rsidP="009222D9">
      <w:pPr>
        <w:pStyle w:val="Header"/>
        <w:rPr>
          <w:rFonts w:ascii="Arial" w:hAnsi="Arial" w:cs="Arial"/>
          <w:sz w:val="24"/>
          <w:szCs w:val="24"/>
        </w:rPr>
      </w:pPr>
    </w:p>
    <w:p w14:paraId="326F5A36" w14:textId="76999B71" w:rsidR="009222D9" w:rsidRPr="009601B0" w:rsidRDefault="009222D9" w:rsidP="009222D9">
      <w:pPr>
        <w:spacing w:line="240" w:lineRule="auto"/>
        <w:rPr>
          <w:rFonts w:ascii="Arial" w:hAnsi="Arial" w:cs="Arial"/>
          <w:sz w:val="24"/>
          <w:szCs w:val="24"/>
        </w:rPr>
      </w:pPr>
      <w:r w:rsidRPr="00724893">
        <w:rPr>
          <w:rFonts w:ascii="Arial" w:hAnsi="Arial" w:cs="Arial"/>
          <w:sz w:val="24"/>
          <w:szCs w:val="24"/>
        </w:rPr>
        <w:t>Applicants who score zero in any of the competences or essential skills/experience/qualifications will not be selected for appointment.</w:t>
      </w:r>
      <w:bookmarkStart w:id="11" w:name="_Toc194912965"/>
    </w:p>
    <w:p w14:paraId="74E48A81" w14:textId="77777777" w:rsidR="009222D9" w:rsidRPr="00724893" w:rsidRDefault="009222D9" w:rsidP="009222D9">
      <w:pPr>
        <w:spacing w:line="240" w:lineRule="auto"/>
        <w:rPr>
          <w:rFonts w:ascii="Arial" w:hAnsi="Arial" w:cs="Arial"/>
          <w:b/>
          <w:sz w:val="24"/>
          <w:szCs w:val="24"/>
        </w:rPr>
      </w:pPr>
      <w:r w:rsidRPr="00724893">
        <w:rPr>
          <w:rFonts w:ascii="Arial" w:hAnsi="Arial" w:cs="Arial"/>
          <w:b/>
          <w:sz w:val="24"/>
          <w:szCs w:val="24"/>
        </w:rPr>
        <w:t>Guaranteed Interview Scheme</w:t>
      </w:r>
      <w:bookmarkEnd w:id="11"/>
    </w:p>
    <w:p w14:paraId="7EA25C3D"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COPFS is committed to valuing diversity and equality of opportunity and participates in the Disability Confident scheme as awarded by Job Centre Plus.  </w:t>
      </w:r>
    </w:p>
    <w:p w14:paraId="35B98739"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Under this scheme, all candidates who consider them to be disabled in terms of the Equality Act 2010, and who meet the essential minimum criteria for the post, will be guaranteed an interview. </w:t>
      </w:r>
    </w:p>
    <w:p w14:paraId="29856150"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For the purposes of the scheme, the minimum criterion to quality for interview requires adequate demonstration of all competences tested and to meet the essential criteria.  </w:t>
      </w:r>
    </w:p>
    <w:p w14:paraId="7CF2F81A"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This will be applicable at all stages of recruitment, </w:t>
      </w:r>
      <w:proofErr w:type="gramStart"/>
      <w:r w:rsidRPr="00724893">
        <w:rPr>
          <w:rFonts w:ascii="Arial" w:hAnsi="Arial" w:cs="Arial"/>
          <w:sz w:val="24"/>
          <w:szCs w:val="24"/>
        </w:rPr>
        <w:t>i.e.</w:t>
      </w:r>
      <w:proofErr w:type="gramEnd"/>
      <w:r w:rsidRPr="00724893">
        <w:rPr>
          <w:rFonts w:ascii="Arial" w:hAnsi="Arial" w:cs="Arial"/>
          <w:sz w:val="24"/>
          <w:szCs w:val="24"/>
        </w:rPr>
        <w:t xml:space="preserve"> if you do not pass the standard required at sift or technical assessment (if applicable), you will not proceed to interview.</w:t>
      </w:r>
    </w:p>
    <w:p w14:paraId="1024E693" w14:textId="77777777" w:rsidR="009222D9" w:rsidRPr="00724893" w:rsidRDefault="009222D9" w:rsidP="009222D9">
      <w:pPr>
        <w:rPr>
          <w:rFonts w:ascii="Arial" w:eastAsia="Times New Roman" w:hAnsi="Arial" w:cs="Arial"/>
          <w:b/>
          <w:snapToGrid w:val="0"/>
          <w:sz w:val="28"/>
          <w:szCs w:val="24"/>
        </w:rPr>
      </w:pPr>
      <w:r w:rsidRPr="00724893">
        <w:rPr>
          <w:rFonts w:ascii="Arial" w:hAnsi="Arial" w:cs="Arial"/>
          <w:b/>
          <w:sz w:val="24"/>
          <w:szCs w:val="24"/>
        </w:rPr>
        <w:t>Selection Information</w:t>
      </w:r>
    </w:p>
    <w:p w14:paraId="72AE42E2"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The selection panel will recommend the candidate(s) for appointment in order of merit. </w:t>
      </w:r>
    </w:p>
    <w:p w14:paraId="2248BBC2" w14:textId="77777777" w:rsidR="009222D9" w:rsidRPr="00724893" w:rsidRDefault="009222D9" w:rsidP="009222D9">
      <w:pPr>
        <w:spacing w:before="100" w:beforeAutospacing="1" w:after="100" w:afterAutospacing="1" w:line="240" w:lineRule="auto"/>
        <w:rPr>
          <w:rFonts w:ascii="Arial" w:hAnsi="Arial" w:cs="Arial"/>
          <w:sz w:val="24"/>
          <w:szCs w:val="24"/>
        </w:rPr>
      </w:pPr>
      <w:r w:rsidRPr="00724893">
        <w:rPr>
          <w:rFonts w:ascii="Arial" w:hAnsi="Arial" w:cs="Arial"/>
          <w:sz w:val="24"/>
          <w:szCs w:val="24"/>
        </w:rPr>
        <w:t xml:space="preserve">You may ask for feedback on your performance however this may not be available.  </w:t>
      </w:r>
      <w:proofErr w:type="gramStart"/>
      <w:r w:rsidRPr="00724893">
        <w:rPr>
          <w:rFonts w:ascii="Arial" w:hAnsi="Arial" w:cs="Arial"/>
          <w:sz w:val="24"/>
          <w:szCs w:val="24"/>
        </w:rPr>
        <w:t>However</w:t>
      </w:r>
      <w:proofErr w:type="gramEnd"/>
      <w:r w:rsidRPr="00724893">
        <w:rPr>
          <w:rFonts w:ascii="Arial" w:hAnsi="Arial" w:cs="Arial"/>
          <w:sz w:val="24"/>
          <w:szCs w:val="24"/>
        </w:rPr>
        <w:t xml:space="preserve"> candidate rating forms will be available.</w:t>
      </w:r>
    </w:p>
    <w:p w14:paraId="5B57CB6E" w14:textId="77777777" w:rsidR="009222D9" w:rsidRPr="00724893" w:rsidRDefault="009222D9" w:rsidP="009222D9">
      <w:pPr>
        <w:spacing w:line="240" w:lineRule="auto"/>
        <w:rPr>
          <w:rFonts w:ascii="Arial" w:hAnsi="Arial" w:cs="Arial"/>
          <w:sz w:val="24"/>
          <w:szCs w:val="24"/>
        </w:rPr>
      </w:pPr>
      <w:r w:rsidRPr="00724893">
        <w:rPr>
          <w:rFonts w:ascii="Arial" w:hAnsi="Arial" w:cs="Arial"/>
          <w:sz w:val="24"/>
          <w:szCs w:val="24"/>
        </w:rPr>
        <w:t xml:space="preserve">Please note that we will not meet any expenses you may incur in association with this recruitment exercise (tests or interview), nor if you </w:t>
      </w:r>
      <w:proofErr w:type="gramStart"/>
      <w:r w:rsidRPr="00724893">
        <w:rPr>
          <w:rFonts w:ascii="Arial" w:hAnsi="Arial" w:cs="Arial"/>
          <w:sz w:val="24"/>
          <w:szCs w:val="24"/>
        </w:rPr>
        <w:t>have to</w:t>
      </w:r>
      <w:proofErr w:type="gramEnd"/>
      <w:r w:rsidRPr="00724893">
        <w:rPr>
          <w:rFonts w:ascii="Arial" w:hAnsi="Arial" w:cs="Arial"/>
          <w:sz w:val="24"/>
          <w:szCs w:val="24"/>
        </w:rPr>
        <w:t xml:space="preserve"> relocate to take up appointment (this is also applicable to any current COPFS staff who may make an application for an externally advertised post).</w:t>
      </w:r>
    </w:p>
    <w:p w14:paraId="52241F84" w14:textId="77777777" w:rsidR="009222D9" w:rsidRPr="00724893" w:rsidRDefault="009222D9" w:rsidP="009222D9">
      <w:pPr>
        <w:spacing w:after="0" w:line="240" w:lineRule="auto"/>
        <w:rPr>
          <w:rFonts w:ascii="Arial" w:hAnsi="Arial" w:cs="Arial"/>
          <w:b/>
          <w:sz w:val="24"/>
          <w:szCs w:val="24"/>
        </w:rPr>
      </w:pPr>
      <w:r w:rsidRPr="00724893">
        <w:rPr>
          <w:rFonts w:ascii="Arial" w:hAnsi="Arial" w:cs="Arial"/>
          <w:b/>
          <w:sz w:val="24"/>
          <w:szCs w:val="24"/>
        </w:rPr>
        <w:t xml:space="preserve">Appeal </w:t>
      </w:r>
      <w:r w:rsidRPr="00724893">
        <w:rPr>
          <w:rFonts w:ascii="Arial" w:hAnsi="Arial" w:cs="Arial"/>
          <w:b/>
          <w:sz w:val="24"/>
          <w:szCs w:val="24"/>
        </w:rPr>
        <w:br/>
      </w:r>
    </w:p>
    <w:p w14:paraId="4ED9DBA6"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All candidates are entitled to the right of appeal against any selection decision (</w:t>
      </w:r>
      <w:proofErr w:type="gramStart"/>
      <w:r w:rsidRPr="00724893">
        <w:rPr>
          <w:rFonts w:ascii="Arial" w:hAnsi="Arial" w:cs="Arial"/>
          <w:sz w:val="24"/>
          <w:szCs w:val="24"/>
        </w:rPr>
        <w:t>i.e.</w:t>
      </w:r>
      <w:proofErr w:type="gramEnd"/>
      <w:r w:rsidRPr="00724893">
        <w:rPr>
          <w:rFonts w:ascii="Arial" w:hAnsi="Arial" w:cs="Arial"/>
          <w:sz w:val="24"/>
          <w:szCs w:val="24"/>
        </w:rPr>
        <w:t xml:space="preserve"> at sift or interview).</w:t>
      </w:r>
    </w:p>
    <w:p w14:paraId="16CC6133" w14:textId="77777777" w:rsidR="009222D9" w:rsidRPr="00724893" w:rsidRDefault="009222D9" w:rsidP="009222D9">
      <w:pPr>
        <w:pStyle w:val="CommentText"/>
        <w:rPr>
          <w:rFonts w:ascii="Arial" w:hAnsi="Arial" w:cs="Arial"/>
          <w:sz w:val="24"/>
          <w:szCs w:val="24"/>
        </w:rPr>
      </w:pPr>
    </w:p>
    <w:p w14:paraId="39B9989A" w14:textId="77777777" w:rsidR="009222D9" w:rsidRPr="00724893" w:rsidRDefault="009222D9" w:rsidP="009222D9">
      <w:pPr>
        <w:pStyle w:val="CommentText"/>
        <w:rPr>
          <w:rFonts w:ascii="Arial" w:hAnsi="Arial" w:cs="Arial"/>
          <w:sz w:val="24"/>
          <w:szCs w:val="24"/>
        </w:rPr>
      </w:pPr>
      <w:r w:rsidRPr="00724893">
        <w:rPr>
          <w:rFonts w:ascii="Arial" w:hAnsi="Arial" w:cs="Arial"/>
          <w:sz w:val="24"/>
          <w:szCs w:val="24"/>
        </w:rPr>
        <w:t>Appeals against selection decisions can be made on the following grounds:</w:t>
      </w:r>
      <w:r w:rsidRPr="00724893">
        <w:rPr>
          <w:rFonts w:ascii="Arial" w:hAnsi="Arial" w:cs="Arial"/>
          <w:sz w:val="24"/>
          <w:szCs w:val="24"/>
        </w:rPr>
        <w:br/>
      </w:r>
    </w:p>
    <w:p w14:paraId="202012D4"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 procedural irregularity that can be seen to have materially disadvantaged the individual candidate; and/or</w:t>
      </w:r>
    </w:p>
    <w:p w14:paraId="097F226A" w14:textId="77777777" w:rsidR="009222D9" w:rsidRPr="00724893" w:rsidRDefault="009222D9" w:rsidP="009222D9">
      <w:pPr>
        <w:numPr>
          <w:ilvl w:val="1"/>
          <w:numId w:val="12"/>
        </w:numPr>
        <w:tabs>
          <w:tab w:val="clear" w:pos="360"/>
          <w:tab w:val="num" w:pos="567"/>
          <w:tab w:val="num" w:pos="1440"/>
        </w:tabs>
        <w:spacing w:after="0" w:line="240" w:lineRule="auto"/>
        <w:ind w:left="567" w:hanging="283"/>
        <w:rPr>
          <w:rFonts w:ascii="Arial" w:hAnsi="Arial" w:cs="Arial"/>
          <w:sz w:val="24"/>
          <w:szCs w:val="24"/>
        </w:rPr>
      </w:pPr>
      <w:r w:rsidRPr="00724893">
        <w:rPr>
          <w:rFonts w:ascii="Arial" w:hAnsi="Arial" w:cs="Arial"/>
          <w:sz w:val="24"/>
          <w:szCs w:val="24"/>
        </w:rPr>
        <w:t>There has been an infringement of COPFS’ equal opportunities policy causing actual disadvantage</w:t>
      </w:r>
      <w:r w:rsidRPr="00724893">
        <w:rPr>
          <w:rFonts w:ascii="Arial" w:hAnsi="Arial" w:cs="Arial"/>
          <w:sz w:val="24"/>
          <w:szCs w:val="24"/>
        </w:rPr>
        <w:br/>
      </w:r>
    </w:p>
    <w:p w14:paraId="6D57F65A" w14:textId="7DED241A" w:rsidR="009222D9" w:rsidRDefault="009222D9" w:rsidP="009222D9">
      <w:pPr>
        <w:spacing w:line="240" w:lineRule="auto"/>
        <w:rPr>
          <w:rFonts w:ascii="Arial" w:hAnsi="Arial" w:cs="Arial"/>
          <w:sz w:val="24"/>
          <w:szCs w:val="24"/>
        </w:rPr>
      </w:pPr>
      <w:r w:rsidRPr="00724893">
        <w:rPr>
          <w:rFonts w:ascii="Arial" w:hAnsi="Arial" w:cs="Arial"/>
          <w:sz w:val="24"/>
          <w:szCs w:val="24"/>
        </w:rPr>
        <w:t>Appeals out with these grounds will not be considered.  The appeal must be submitted in writing, justifying the grounds, to the HR Resource Team within five working days of receiving the results or feedback (if available). Where an appeal is upheld, COPFS will take steps to remove disadvantage or compensate for actual loss.</w:t>
      </w:r>
    </w:p>
    <w:p w14:paraId="0D8EE293" w14:textId="77777777" w:rsidR="009601B0" w:rsidRPr="00724893" w:rsidRDefault="009601B0" w:rsidP="009222D9">
      <w:pPr>
        <w:spacing w:line="240" w:lineRule="auto"/>
        <w:rPr>
          <w:rFonts w:ascii="Arial" w:hAnsi="Arial" w:cs="Arial"/>
          <w:sz w:val="24"/>
          <w:szCs w:val="24"/>
        </w:rPr>
      </w:pPr>
    </w:p>
    <w:p w14:paraId="5762CEA7" w14:textId="77777777" w:rsidR="009601B0" w:rsidRDefault="009601B0" w:rsidP="009601B0">
      <w:pPr>
        <w:pStyle w:val="Title"/>
        <w:rPr>
          <w:rFonts w:ascii="Arial" w:hAnsi="Arial" w:cs="Arial"/>
          <w:b/>
          <w:color w:val="0000FF" w:themeColor="hyperlink"/>
          <w:sz w:val="36"/>
          <w:szCs w:val="24"/>
          <w:u w:val="single"/>
        </w:rPr>
      </w:pPr>
      <w:bookmarkStart w:id="12" w:name="_Hlk88742603"/>
      <w:r>
        <w:rPr>
          <w:rFonts w:ascii="Arial" w:hAnsi="Arial" w:cs="Arial"/>
          <w:b/>
          <w:sz w:val="36"/>
          <w:szCs w:val="24"/>
        </w:rPr>
        <w:t>Equality &amp; Diversity</w:t>
      </w:r>
    </w:p>
    <w:p w14:paraId="049ED468"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is proud to maintain an inclusive workplace and we encourage applicants from all backgrounds. </w:t>
      </w:r>
    </w:p>
    <w:p w14:paraId="5C47574C" w14:textId="77777777" w:rsidR="009601B0" w:rsidRDefault="009601B0" w:rsidP="009601B0">
      <w:pPr>
        <w:spacing w:line="240" w:lineRule="auto"/>
        <w:rPr>
          <w:rFonts w:ascii="Arial" w:hAnsi="Arial" w:cs="Arial"/>
          <w:sz w:val="24"/>
          <w:szCs w:val="24"/>
        </w:rPr>
      </w:pPr>
      <w:r>
        <w:rPr>
          <w:rFonts w:ascii="Arial" w:hAnsi="Arial" w:cs="Arial"/>
          <w:sz w:val="24"/>
          <w:szCs w:val="24"/>
        </w:rPr>
        <w:t>COPFS have set out a strategy to ensure we continue to promote equality of opportunity and treatment and to eliminate unfair discrimination in its employment practises.</w:t>
      </w:r>
    </w:p>
    <w:p w14:paraId="37ECDD52"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rPr>
        <w:t xml:space="preserve">Our policy is to provide equal opportunities for employment, career development and promotion to all </w:t>
      </w:r>
      <w:proofErr w:type="spellStart"/>
      <w:r>
        <w:rPr>
          <w:rFonts w:ascii="Arial" w:hAnsi="Arial" w:cs="Arial"/>
          <w:sz w:val="24"/>
          <w:szCs w:val="24"/>
        </w:rPr>
        <w:t>where</w:t>
      </w:r>
      <w:proofErr w:type="spellEnd"/>
      <w:r>
        <w:rPr>
          <w:rFonts w:ascii="Arial" w:hAnsi="Arial" w:cs="Arial"/>
          <w:sz w:val="24"/>
          <w:szCs w:val="24"/>
        </w:rPr>
        <w:t xml:space="preserve"> eligible, based on ability, </w:t>
      </w:r>
      <w:proofErr w:type="gramStart"/>
      <w:r>
        <w:rPr>
          <w:rFonts w:ascii="Arial" w:hAnsi="Arial" w:cs="Arial"/>
          <w:sz w:val="24"/>
          <w:szCs w:val="24"/>
        </w:rPr>
        <w:t>qualifications</w:t>
      </w:r>
      <w:proofErr w:type="gramEnd"/>
      <w:r>
        <w:rPr>
          <w:rFonts w:ascii="Arial" w:hAnsi="Arial" w:cs="Arial"/>
          <w:sz w:val="24"/>
          <w:szCs w:val="24"/>
        </w:rPr>
        <w:t xml:space="preserve"> and suitability for the work.  </w:t>
      </w:r>
    </w:p>
    <w:p w14:paraId="14F35D0C" w14:textId="77777777" w:rsidR="009601B0" w:rsidRDefault="009601B0" w:rsidP="009601B0">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p>
    <w:p w14:paraId="69D56583" w14:textId="0F20D745" w:rsidR="009601B0" w:rsidRDefault="009601B0" w:rsidP="00F173BD">
      <w:pPr>
        <w:tabs>
          <w:tab w:val="left" w:pos="426"/>
          <w:tab w:val="left" w:pos="1440"/>
          <w:tab w:val="left" w:pos="2160"/>
          <w:tab w:val="left" w:pos="2880"/>
          <w:tab w:val="left" w:pos="4680"/>
          <w:tab w:val="left" w:pos="5400"/>
          <w:tab w:val="right" w:pos="9000"/>
        </w:tabs>
        <w:spacing w:after="0" w:line="240" w:lineRule="auto"/>
        <w:rPr>
          <w:rFonts w:ascii="Arial" w:hAnsi="Arial" w:cs="Arial"/>
          <w:sz w:val="24"/>
          <w:szCs w:val="24"/>
        </w:rPr>
      </w:pPr>
      <w:r>
        <w:rPr>
          <w:rFonts w:ascii="Arial" w:hAnsi="Arial" w:cs="Arial"/>
          <w:sz w:val="24"/>
          <w:szCs w:val="24"/>
          <w:lang w:eastAsia="en-GB"/>
        </w:rPr>
        <w:t>No job applicant or employee will receive less favourable treatment than others because of their gender, gender identity, gender expression, sexual orientation, marital or family status, part-time status (unless such treatment is objectively justified), socioeconomic background (or is perceived as belonging to), racial group (includes colour, race, nationality, national or ethnic origin), religion, disability (unless such treatment is objectively justified), age (subject to the operation of a retirement age policy) or trade union membership/non-membership/activities.</w:t>
      </w:r>
    </w:p>
    <w:p w14:paraId="3AA453D7" w14:textId="77777777" w:rsidR="009601B0" w:rsidRDefault="009601B0" w:rsidP="009601B0">
      <w:pPr>
        <w:spacing w:line="240" w:lineRule="auto"/>
        <w:rPr>
          <w:rFonts w:ascii="Arial" w:hAnsi="Arial" w:cs="Arial"/>
          <w:sz w:val="24"/>
          <w:szCs w:val="24"/>
        </w:rPr>
      </w:pPr>
    </w:p>
    <w:p w14:paraId="4D31459B" w14:textId="77777777" w:rsidR="009601B0" w:rsidRDefault="009601B0" w:rsidP="009601B0">
      <w:pPr>
        <w:spacing w:line="240" w:lineRule="auto"/>
        <w:rPr>
          <w:rFonts w:ascii="Arial" w:hAnsi="Arial" w:cs="Arial"/>
          <w:sz w:val="24"/>
          <w:szCs w:val="24"/>
        </w:rPr>
      </w:pPr>
      <w:r>
        <w:rPr>
          <w:rFonts w:ascii="Arial" w:hAnsi="Arial" w:cs="Arial"/>
          <w:sz w:val="24"/>
          <w:szCs w:val="24"/>
        </w:rPr>
        <w:t xml:space="preserve">COPFS has several staff network groups which include: </w:t>
      </w:r>
    </w:p>
    <w:p w14:paraId="764837BA"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Equality Ambassadors</w:t>
      </w:r>
    </w:p>
    <w:p w14:paraId="4B8ED467" w14:textId="77777777" w:rsidR="009601B0" w:rsidRDefault="009601B0" w:rsidP="009601B0">
      <w:pPr>
        <w:pStyle w:val="NormalWeb"/>
        <w:spacing w:before="0" w:beforeAutospacing="0" w:after="0" w:afterAutospacing="0"/>
        <w:rPr>
          <w:rFonts w:ascii="Arial" w:hAnsi="Arial" w:cs="Arial"/>
        </w:rPr>
      </w:pPr>
      <w:r>
        <w:rPr>
          <w:rFonts w:ascii="Arial" w:hAnsi="Arial" w:cs="Arial"/>
        </w:rPr>
        <w:t xml:space="preserve">As part of our commitment to equality for all staff we have </w:t>
      </w:r>
      <w:proofErr w:type="gramStart"/>
      <w:r>
        <w:rPr>
          <w:rFonts w:ascii="Arial" w:hAnsi="Arial" w:cs="Arial"/>
        </w:rPr>
        <w:t>a number of</w:t>
      </w:r>
      <w:proofErr w:type="gramEnd"/>
      <w:r>
        <w:rPr>
          <w:rFonts w:ascii="Arial" w:hAnsi="Arial" w:cs="Arial"/>
        </w:rPr>
        <w:t xml:space="preserve"> Equality Ambassadors who are responsible for promoting their characteristic across the service and beyond. </w:t>
      </w:r>
    </w:p>
    <w:p w14:paraId="41775ABF" w14:textId="77777777" w:rsidR="009601B0" w:rsidRDefault="009601B0" w:rsidP="009601B0">
      <w:pPr>
        <w:pStyle w:val="NormalWeb"/>
        <w:spacing w:before="0" w:beforeAutospacing="0" w:after="0" w:afterAutospacing="0"/>
        <w:rPr>
          <w:rFonts w:ascii="Arial" w:hAnsi="Arial" w:cs="Arial"/>
        </w:rPr>
      </w:pPr>
    </w:p>
    <w:p w14:paraId="1AE1175F" w14:textId="77777777" w:rsidR="009601B0" w:rsidRDefault="009601B0" w:rsidP="009601B0">
      <w:pPr>
        <w:pStyle w:val="Heading3"/>
        <w:jc w:val="left"/>
        <w:rPr>
          <w:rFonts w:ascii="Arial" w:hAnsi="Arial" w:cs="Arial"/>
          <w:szCs w:val="24"/>
        </w:rPr>
      </w:pPr>
      <w:r>
        <w:rPr>
          <w:rStyle w:val="Strong"/>
          <w:rFonts w:ascii="Arial" w:eastAsiaTheme="majorEastAsia" w:hAnsi="Arial" w:cs="Arial"/>
          <w:szCs w:val="24"/>
        </w:rPr>
        <w:t>Sheriffdom Equality Networks (</w:t>
      </w:r>
      <w:proofErr w:type="spellStart"/>
      <w:r>
        <w:rPr>
          <w:rStyle w:val="Strong"/>
          <w:rFonts w:ascii="Arial" w:eastAsiaTheme="majorEastAsia" w:hAnsi="Arial" w:cs="Arial"/>
          <w:szCs w:val="24"/>
        </w:rPr>
        <w:t>ShEN</w:t>
      </w:r>
      <w:proofErr w:type="spellEnd"/>
      <w:r>
        <w:rPr>
          <w:rStyle w:val="Strong"/>
          <w:rFonts w:ascii="Arial" w:eastAsiaTheme="majorEastAsia" w:hAnsi="Arial" w:cs="Arial"/>
          <w:szCs w:val="24"/>
        </w:rPr>
        <w:t>)</w:t>
      </w:r>
    </w:p>
    <w:p w14:paraId="484A6403" w14:textId="77777777" w:rsidR="009601B0" w:rsidRDefault="009601B0" w:rsidP="009601B0">
      <w:pPr>
        <w:pStyle w:val="NormalWeb"/>
        <w:spacing w:before="0" w:beforeAutospacing="0" w:after="240" w:afterAutospacing="0"/>
        <w:rPr>
          <w:rFonts w:ascii="Arial" w:hAnsi="Arial" w:cs="Arial"/>
        </w:rPr>
      </w:pPr>
      <w:r>
        <w:rPr>
          <w:rFonts w:ascii="Arial" w:hAnsi="Arial" w:cs="Arial"/>
        </w:rPr>
        <w:t xml:space="preserve">Each Sheriffdom has their own equality network, which supports internal and external engagement and awareness of equality issues. The groups advise on policy issues and some run events, like autism awareness sessions, Pride attendance and the Schools’ Public Speaking Competition. Each </w:t>
      </w:r>
      <w:proofErr w:type="spellStart"/>
      <w:r>
        <w:rPr>
          <w:rFonts w:ascii="Arial" w:hAnsi="Arial" w:cs="Arial"/>
        </w:rPr>
        <w:t>ShEN</w:t>
      </w:r>
      <w:proofErr w:type="spellEnd"/>
      <w:r>
        <w:rPr>
          <w:rFonts w:ascii="Arial" w:hAnsi="Arial" w:cs="Arial"/>
        </w:rPr>
        <w:t xml:space="preserve"> has a leader, responsible for the work of the network, and an administrative contact. </w:t>
      </w:r>
    </w:p>
    <w:p w14:paraId="68EBB263"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Proud in COPFS</w:t>
      </w:r>
    </w:p>
    <w:p w14:paraId="35275E00" w14:textId="77777777" w:rsidR="009601B0" w:rsidRDefault="009601B0" w:rsidP="009601B0">
      <w:pPr>
        <w:pStyle w:val="NormalWeb"/>
        <w:spacing w:before="0" w:beforeAutospacing="0" w:after="240" w:afterAutospacing="0"/>
        <w:rPr>
          <w:rFonts w:ascii="Arial" w:hAnsi="Arial" w:cs="Arial"/>
        </w:rPr>
      </w:pPr>
      <w:r>
        <w:rPr>
          <w:rFonts w:ascii="Arial" w:hAnsi="Arial" w:cs="Arial"/>
        </w:rPr>
        <w:t>The Proud in COPFS network supports lesbian, gay, bisexual, transgender and intersex (LGBTI) staff. They also provide support and guidance for parents and carers of LGBTI children.</w:t>
      </w:r>
    </w:p>
    <w:p w14:paraId="424DFE44"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Staff Disability Advisory Group</w:t>
      </w:r>
    </w:p>
    <w:p w14:paraId="45204F7E"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Staff Disability Advisory</w:t>
      </w:r>
      <w:hyperlink r:id="rId15" w:history="1">
        <w:r>
          <w:rPr>
            <w:rStyle w:val="Hyperlink"/>
            <w:rFonts w:ascii="Arial" w:hAnsi="Arial" w:cs="Arial"/>
            <w:color w:val="000000" w:themeColor="text1"/>
          </w:rPr>
          <w:t> Group</w:t>
        </w:r>
      </w:hyperlink>
      <w:hyperlink r:id="rId16" w:history="1">
        <w:r>
          <w:rPr>
            <w:rStyle w:val="Hyperlink"/>
            <w:rFonts w:ascii="Arial" w:hAnsi="Arial" w:cs="Arial"/>
            <w:b/>
            <w:bCs/>
            <w:color w:val="000000" w:themeColor="text1"/>
          </w:rPr>
          <w:t> </w:t>
        </w:r>
      </w:hyperlink>
      <w:r>
        <w:rPr>
          <w:rFonts w:ascii="Arial" w:hAnsi="Arial" w:cs="Arial"/>
          <w:color w:val="000000" w:themeColor="text1"/>
        </w:rPr>
        <w:t xml:space="preserve">comprises of disabled staff, carers and staff with a special interest in disability equality. It was established to meet the specific requirement in disability equality legislation that disabled people be directly involved in improving policy and practice. The Group acts as a forum for the exchange of information and ideas on disability equality, and to advise and influence the development, assessment and implementation of policies relating to disabled staff. </w:t>
      </w:r>
    </w:p>
    <w:p w14:paraId="039677FC"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Believe...in COPFS </w:t>
      </w:r>
    </w:p>
    <w:p w14:paraId="3E859E8B"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Believe…in COPFS group is for everyone, all staff are welcome to join the network to discuss and consider faith and belief issues. The only requirement is respect for the religion or belief of all members. You can be an active contributor or just sit quietly and reflect.</w:t>
      </w:r>
    </w:p>
    <w:p w14:paraId="2720037A"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Carers Network</w:t>
      </w:r>
    </w:p>
    <w:p w14:paraId="12323604" w14:textId="77777777" w:rsidR="009601B0" w:rsidRDefault="009601B0" w:rsidP="009601B0">
      <w:pPr>
        <w:pStyle w:val="NormalWeb"/>
        <w:spacing w:before="0" w:beforeAutospacing="0" w:after="240" w:afterAutospacing="0"/>
        <w:rPr>
          <w:rStyle w:val="Strong"/>
          <w:b w:val="0"/>
          <w:bCs w:val="0"/>
        </w:rPr>
      </w:pPr>
      <w:r>
        <w:rPr>
          <w:rFonts w:ascii="Arial" w:hAnsi="Arial" w:cs="Arial"/>
          <w:color w:val="000000" w:themeColor="text1"/>
        </w:rPr>
        <w:t>The Carers Network group supports colleagues across the organisation who have caring responsibilities.</w:t>
      </w:r>
    </w:p>
    <w:p w14:paraId="2B4EF100" w14:textId="77777777" w:rsidR="009601B0" w:rsidRDefault="009601B0" w:rsidP="009601B0">
      <w:pPr>
        <w:pStyle w:val="Heading4"/>
        <w:spacing w:line="240" w:lineRule="auto"/>
        <w:rPr>
          <w:i w:val="0"/>
          <w:iCs w:val="0"/>
          <w:sz w:val="24"/>
          <w:szCs w:val="24"/>
        </w:rPr>
      </w:pPr>
      <w:r>
        <w:rPr>
          <w:rStyle w:val="Strong"/>
          <w:rFonts w:ascii="Arial" w:hAnsi="Arial" w:cs="Arial"/>
          <w:i w:val="0"/>
          <w:iCs w:val="0"/>
          <w:color w:val="000000" w:themeColor="text1"/>
          <w:sz w:val="24"/>
          <w:szCs w:val="24"/>
        </w:rPr>
        <w:t>Mental Health Network</w:t>
      </w:r>
    </w:p>
    <w:p w14:paraId="0E8053A9"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The Mental Health Network group supports staff with mental health conditions by raising awareness of and signposting appropriate support mechanisms.</w:t>
      </w:r>
    </w:p>
    <w:p w14:paraId="6C1638E2" w14:textId="77777777" w:rsidR="009601B0" w:rsidRDefault="009601B0" w:rsidP="009601B0">
      <w:pPr>
        <w:pStyle w:val="Heading4"/>
        <w:spacing w:line="240" w:lineRule="auto"/>
        <w:rPr>
          <w:rFonts w:ascii="Arial" w:hAnsi="Arial" w:cs="Arial"/>
          <w:i w:val="0"/>
          <w:iCs w:val="0"/>
          <w:color w:val="000000" w:themeColor="text1"/>
          <w:sz w:val="24"/>
          <w:szCs w:val="24"/>
        </w:rPr>
      </w:pPr>
      <w:r>
        <w:rPr>
          <w:rStyle w:val="Strong"/>
          <w:rFonts w:ascii="Arial" w:hAnsi="Arial" w:cs="Arial"/>
          <w:i w:val="0"/>
          <w:iCs w:val="0"/>
          <w:color w:val="000000" w:themeColor="text1"/>
          <w:sz w:val="24"/>
          <w:szCs w:val="24"/>
        </w:rPr>
        <w:t>Inclusion in COPFS</w:t>
      </w:r>
    </w:p>
    <w:p w14:paraId="2B9122AD" w14:textId="77777777" w:rsidR="009601B0" w:rsidRDefault="009601B0" w:rsidP="009601B0">
      <w:pPr>
        <w:pStyle w:val="NormalWeb"/>
        <w:spacing w:before="0" w:beforeAutospacing="0" w:after="240" w:afterAutospacing="0"/>
        <w:rPr>
          <w:rFonts w:ascii="Arial" w:hAnsi="Arial" w:cs="Arial"/>
          <w:color w:val="000000" w:themeColor="text1"/>
        </w:rPr>
      </w:pPr>
      <w:r>
        <w:rPr>
          <w:rFonts w:ascii="Arial" w:hAnsi="Arial" w:cs="Arial"/>
          <w:color w:val="000000" w:themeColor="text1"/>
        </w:rPr>
        <w:t>Inclusion in COPFS is a BAME staff network which aims to provide support and information to colleagues across the service on equalities issues related to race and ethnicity.</w:t>
      </w:r>
    </w:p>
    <w:p w14:paraId="1019D7D9" w14:textId="77777777" w:rsidR="006E37AB" w:rsidRPr="006E37AB" w:rsidRDefault="006E37AB" w:rsidP="006E37AB">
      <w:pPr>
        <w:rPr>
          <w:rFonts w:ascii="Arial" w:hAnsi="Arial" w:cs="Arial"/>
          <w:sz w:val="24"/>
          <w:szCs w:val="24"/>
        </w:rPr>
      </w:pPr>
      <w:r w:rsidRPr="006E37AB">
        <w:rPr>
          <w:rFonts w:ascii="Arial" w:hAnsi="Arial" w:cs="Arial"/>
          <w:sz w:val="24"/>
          <w:szCs w:val="24"/>
        </w:rPr>
        <w:t xml:space="preserve">Gender Equality Network (GEN) </w:t>
      </w:r>
    </w:p>
    <w:p w14:paraId="4A7A6763" w14:textId="77777777" w:rsidR="006E37AB" w:rsidRPr="006E37AB" w:rsidRDefault="006E37AB" w:rsidP="006E37AB">
      <w:pPr>
        <w:rPr>
          <w:rFonts w:ascii="Arial" w:hAnsi="Arial" w:cs="Arial"/>
          <w:sz w:val="24"/>
          <w:szCs w:val="24"/>
        </w:rPr>
      </w:pPr>
      <w:r w:rsidRPr="006E37AB">
        <w:rPr>
          <w:rFonts w:ascii="Arial" w:hAnsi="Arial" w:cs="Arial"/>
          <w:sz w:val="24"/>
          <w:szCs w:val="24"/>
        </w:rPr>
        <w:t>The Gender Equality Network (GEN) is your employee network for support on gender-based issues.</w:t>
      </w:r>
    </w:p>
    <w:p w14:paraId="7F8CA0E2" w14:textId="77777777" w:rsidR="006E37AB" w:rsidRPr="006E37AB" w:rsidRDefault="006E37AB" w:rsidP="006E37AB">
      <w:pPr>
        <w:rPr>
          <w:rFonts w:ascii="Arial" w:hAnsi="Arial" w:cs="Arial"/>
          <w:sz w:val="24"/>
          <w:szCs w:val="24"/>
        </w:rPr>
      </w:pPr>
      <w:r w:rsidRPr="006E37AB">
        <w:rPr>
          <w:rFonts w:ascii="Arial" w:hAnsi="Arial" w:cs="Arial"/>
          <w:sz w:val="24"/>
          <w:szCs w:val="24"/>
        </w:rPr>
        <w:t>The Neurodiversity Support Network (NSN)</w:t>
      </w:r>
    </w:p>
    <w:p w14:paraId="2DA78A7C" w14:textId="5E0EF9A9" w:rsidR="006E37AB" w:rsidRPr="006E37AB" w:rsidRDefault="006E37AB" w:rsidP="006E37AB">
      <w:pPr>
        <w:rPr>
          <w:rFonts w:ascii="Arial" w:hAnsi="Arial" w:cs="Arial"/>
          <w:sz w:val="24"/>
          <w:szCs w:val="24"/>
        </w:rPr>
      </w:pPr>
      <w:r w:rsidRPr="006E37AB">
        <w:rPr>
          <w:rFonts w:ascii="Arial" w:hAnsi="Arial" w:cs="Arial"/>
          <w:sz w:val="24"/>
          <w:szCs w:val="24"/>
        </w:rPr>
        <w:t>The NSN is a resource for all staff to access advice and guidance on all aspects of neurodiversity including autism, ADHD, epilepsy, migraines, and dyslexia and other learning difficulties.</w:t>
      </w:r>
    </w:p>
    <w:p w14:paraId="1F892412" w14:textId="77777777" w:rsidR="006E37AB" w:rsidRPr="006E37AB" w:rsidRDefault="006E37AB" w:rsidP="006E37AB">
      <w:pPr>
        <w:rPr>
          <w:rFonts w:ascii="Arial" w:hAnsi="Arial" w:cs="Arial"/>
          <w:sz w:val="24"/>
          <w:szCs w:val="24"/>
        </w:rPr>
      </w:pPr>
      <w:r w:rsidRPr="006E37AB">
        <w:rPr>
          <w:rFonts w:ascii="Arial" w:hAnsi="Arial" w:cs="Arial"/>
          <w:sz w:val="24"/>
          <w:szCs w:val="24"/>
        </w:rPr>
        <w:t>We have created information pages for Autism and Epilepsy that can be found under guidance above. We are working on pages for other areas too.</w:t>
      </w:r>
    </w:p>
    <w:p w14:paraId="6485D7B5" w14:textId="7E075E18" w:rsidR="002239B4" w:rsidRDefault="006E37AB" w:rsidP="006E37AB">
      <w:pPr>
        <w:rPr>
          <w:rFonts w:ascii="Arial" w:hAnsi="Arial" w:cs="Arial"/>
          <w:sz w:val="24"/>
          <w:szCs w:val="24"/>
        </w:rPr>
      </w:pPr>
      <w:r w:rsidRPr="006E37AB">
        <w:rPr>
          <w:rFonts w:ascii="Arial" w:hAnsi="Arial" w:cs="Arial"/>
          <w:sz w:val="24"/>
          <w:szCs w:val="24"/>
        </w:rPr>
        <w:t>If you are interested in joining the NSN, contact Sarah McCall, SPFD at SOCU West and Equality Ambassador for Autism and Epilepsy.</w:t>
      </w:r>
    </w:p>
    <w:p w14:paraId="7BB1C98F" w14:textId="328F31BB" w:rsidR="00657AD0" w:rsidRDefault="00657AD0" w:rsidP="006E37AB">
      <w:pPr>
        <w:rPr>
          <w:rFonts w:ascii="Arial" w:hAnsi="Arial" w:cs="Arial"/>
          <w:sz w:val="24"/>
          <w:szCs w:val="24"/>
        </w:rPr>
      </w:pPr>
    </w:p>
    <w:p w14:paraId="3A73B3AB" w14:textId="38091E1F" w:rsidR="00657AD0" w:rsidRDefault="00657AD0" w:rsidP="006E37AB">
      <w:pPr>
        <w:rPr>
          <w:rFonts w:ascii="Arial" w:hAnsi="Arial" w:cs="Arial"/>
          <w:sz w:val="24"/>
          <w:szCs w:val="24"/>
        </w:rPr>
      </w:pPr>
    </w:p>
    <w:p w14:paraId="50D56C4B" w14:textId="6A609892" w:rsidR="00657AD0" w:rsidRDefault="00657AD0" w:rsidP="006E37AB">
      <w:pPr>
        <w:rPr>
          <w:rFonts w:ascii="Arial" w:hAnsi="Arial" w:cs="Arial"/>
          <w:sz w:val="24"/>
          <w:szCs w:val="24"/>
        </w:rPr>
      </w:pPr>
    </w:p>
    <w:p w14:paraId="16CA125A" w14:textId="32855728" w:rsidR="00657AD0" w:rsidRDefault="00657AD0" w:rsidP="006E37AB">
      <w:pPr>
        <w:rPr>
          <w:rFonts w:ascii="Arial" w:hAnsi="Arial" w:cs="Arial"/>
          <w:sz w:val="24"/>
          <w:szCs w:val="24"/>
        </w:rPr>
      </w:pPr>
    </w:p>
    <w:p w14:paraId="406D765E" w14:textId="29AC3C91" w:rsidR="00657AD0" w:rsidRDefault="00657AD0" w:rsidP="006E37AB">
      <w:pPr>
        <w:rPr>
          <w:rFonts w:ascii="Arial" w:hAnsi="Arial" w:cs="Arial"/>
          <w:sz w:val="24"/>
          <w:szCs w:val="24"/>
        </w:rPr>
      </w:pPr>
    </w:p>
    <w:p w14:paraId="4F9C5F04" w14:textId="0A77FA20" w:rsidR="00657AD0" w:rsidRDefault="00657AD0" w:rsidP="006E37AB">
      <w:pPr>
        <w:rPr>
          <w:rFonts w:ascii="Arial" w:hAnsi="Arial" w:cs="Arial"/>
          <w:sz w:val="24"/>
          <w:szCs w:val="24"/>
        </w:rPr>
      </w:pPr>
    </w:p>
    <w:p w14:paraId="37C36316" w14:textId="2C5351C6" w:rsidR="00657AD0" w:rsidRDefault="00657AD0" w:rsidP="006E37AB">
      <w:pPr>
        <w:rPr>
          <w:rFonts w:ascii="Arial" w:hAnsi="Arial" w:cs="Arial"/>
          <w:sz w:val="24"/>
          <w:szCs w:val="24"/>
        </w:rPr>
      </w:pPr>
    </w:p>
    <w:p w14:paraId="1374E37D" w14:textId="48AEF815" w:rsidR="00657AD0" w:rsidRDefault="00657AD0" w:rsidP="006E37AB">
      <w:pPr>
        <w:rPr>
          <w:rFonts w:ascii="Arial" w:hAnsi="Arial" w:cs="Arial"/>
          <w:sz w:val="24"/>
          <w:szCs w:val="24"/>
        </w:rPr>
      </w:pPr>
    </w:p>
    <w:p w14:paraId="7B702540" w14:textId="287AD5FF" w:rsidR="00657AD0" w:rsidRDefault="00657AD0" w:rsidP="006E37AB">
      <w:pPr>
        <w:rPr>
          <w:rFonts w:ascii="Arial" w:hAnsi="Arial" w:cs="Arial"/>
          <w:sz w:val="24"/>
          <w:szCs w:val="24"/>
        </w:rPr>
      </w:pPr>
    </w:p>
    <w:p w14:paraId="410CE213" w14:textId="77777777" w:rsidR="00F73F75" w:rsidRDefault="00F73F75" w:rsidP="007D5F2A">
      <w:pPr>
        <w:pStyle w:val="Heading1"/>
        <w:jc w:val="left"/>
        <w:rPr>
          <w:rFonts w:ascii="Arial" w:hAnsi="Arial" w:cs="Arial"/>
          <w:b w:val="0"/>
          <w:sz w:val="52"/>
          <w:szCs w:val="52"/>
          <w:u w:val="single"/>
        </w:rPr>
      </w:pPr>
      <w:bookmarkStart w:id="13" w:name="_Toc536025931"/>
      <w:bookmarkEnd w:id="12"/>
    </w:p>
    <w:p w14:paraId="795CF9E4" w14:textId="77777777" w:rsidR="00F73F75" w:rsidRDefault="00F73F75" w:rsidP="007D5F2A">
      <w:pPr>
        <w:pStyle w:val="Heading1"/>
        <w:jc w:val="left"/>
        <w:rPr>
          <w:rFonts w:ascii="Arial" w:hAnsi="Arial" w:cs="Arial"/>
          <w:b w:val="0"/>
          <w:sz w:val="52"/>
          <w:szCs w:val="52"/>
          <w:u w:val="single"/>
        </w:rPr>
      </w:pPr>
    </w:p>
    <w:p w14:paraId="2CAFAF63" w14:textId="77777777" w:rsidR="00F73F75" w:rsidRDefault="00F73F75" w:rsidP="007D5F2A">
      <w:pPr>
        <w:pStyle w:val="Heading1"/>
        <w:jc w:val="left"/>
        <w:rPr>
          <w:rFonts w:ascii="Arial" w:hAnsi="Arial" w:cs="Arial"/>
          <w:b w:val="0"/>
          <w:sz w:val="52"/>
          <w:szCs w:val="52"/>
          <w:u w:val="single"/>
        </w:rPr>
      </w:pPr>
    </w:p>
    <w:p w14:paraId="68BCC882" w14:textId="77777777" w:rsidR="00F73F75" w:rsidRDefault="00F73F75" w:rsidP="007D5F2A">
      <w:pPr>
        <w:pStyle w:val="Heading1"/>
        <w:jc w:val="left"/>
        <w:rPr>
          <w:rFonts w:ascii="Arial" w:hAnsi="Arial" w:cs="Arial"/>
          <w:b w:val="0"/>
          <w:sz w:val="52"/>
          <w:szCs w:val="52"/>
          <w:u w:val="single"/>
        </w:rPr>
      </w:pPr>
    </w:p>
    <w:p w14:paraId="1B8E8A53" w14:textId="77777777" w:rsidR="00F73F75" w:rsidRDefault="00F73F75" w:rsidP="007D5F2A">
      <w:pPr>
        <w:pStyle w:val="Heading1"/>
        <w:jc w:val="left"/>
        <w:rPr>
          <w:rFonts w:ascii="Arial" w:hAnsi="Arial" w:cs="Arial"/>
          <w:b w:val="0"/>
          <w:sz w:val="52"/>
          <w:szCs w:val="52"/>
          <w:u w:val="single"/>
        </w:rPr>
      </w:pPr>
    </w:p>
    <w:p w14:paraId="076113D5" w14:textId="77777777" w:rsidR="00F73F75" w:rsidRDefault="00F73F75" w:rsidP="007D5F2A">
      <w:pPr>
        <w:pStyle w:val="Heading1"/>
        <w:jc w:val="left"/>
        <w:rPr>
          <w:rFonts w:ascii="Arial" w:hAnsi="Arial" w:cs="Arial"/>
          <w:b w:val="0"/>
          <w:sz w:val="52"/>
          <w:szCs w:val="52"/>
          <w:u w:val="single"/>
        </w:rPr>
      </w:pPr>
    </w:p>
    <w:p w14:paraId="3B3309F5" w14:textId="77777777" w:rsidR="00F73F75" w:rsidRDefault="00F73F75" w:rsidP="007D5F2A">
      <w:pPr>
        <w:pStyle w:val="Heading1"/>
        <w:jc w:val="left"/>
        <w:rPr>
          <w:rFonts w:ascii="Arial" w:hAnsi="Arial" w:cs="Arial"/>
          <w:b w:val="0"/>
          <w:sz w:val="52"/>
          <w:szCs w:val="52"/>
          <w:u w:val="single"/>
        </w:rPr>
      </w:pPr>
    </w:p>
    <w:p w14:paraId="37794ED0" w14:textId="77777777" w:rsidR="00F73F75" w:rsidRDefault="00F73F75" w:rsidP="007D5F2A">
      <w:pPr>
        <w:pStyle w:val="Heading1"/>
        <w:jc w:val="left"/>
        <w:rPr>
          <w:rFonts w:ascii="Arial" w:hAnsi="Arial" w:cs="Arial"/>
          <w:b w:val="0"/>
          <w:sz w:val="52"/>
          <w:szCs w:val="52"/>
          <w:u w:val="single"/>
        </w:rPr>
      </w:pPr>
    </w:p>
    <w:p w14:paraId="51FCCC78" w14:textId="77777777" w:rsidR="00F73F75" w:rsidRDefault="00F73F75" w:rsidP="007D5F2A">
      <w:pPr>
        <w:pStyle w:val="Heading1"/>
        <w:jc w:val="left"/>
        <w:rPr>
          <w:rFonts w:ascii="Arial" w:hAnsi="Arial" w:cs="Arial"/>
          <w:b w:val="0"/>
          <w:sz w:val="52"/>
          <w:szCs w:val="52"/>
          <w:u w:val="single"/>
        </w:rPr>
      </w:pPr>
    </w:p>
    <w:p w14:paraId="3EEA424A" w14:textId="77777777" w:rsidR="00F73F75" w:rsidRDefault="00F73F75" w:rsidP="007D5F2A">
      <w:pPr>
        <w:pStyle w:val="Heading1"/>
        <w:jc w:val="left"/>
        <w:rPr>
          <w:rFonts w:ascii="Arial" w:hAnsi="Arial" w:cs="Arial"/>
          <w:b w:val="0"/>
          <w:sz w:val="52"/>
          <w:szCs w:val="52"/>
          <w:u w:val="single"/>
        </w:rPr>
      </w:pPr>
    </w:p>
    <w:p w14:paraId="177E88BE" w14:textId="77777777" w:rsidR="00F73F75" w:rsidRDefault="00F73F75" w:rsidP="007D5F2A">
      <w:pPr>
        <w:pStyle w:val="Heading1"/>
        <w:jc w:val="left"/>
        <w:rPr>
          <w:rFonts w:ascii="Arial" w:hAnsi="Arial" w:cs="Arial"/>
          <w:b w:val="0"/>
          <w:sz w:val="52"/>
          <w:szCs w:val="52"/>
          <w:u w:val="single"/>
        </w:rPr>
      </w:pPr>
    </w:p>
    <w:p w14:paraId="6D885FB3" w14:textId="77777777" w:rsidR="00F73F75" w:rsidRDefault="00F73F75" w:rsidP="007D5F2A">
      <w:pPr>
        <w:pStyle w:val="Heading1"/>
        <w:jc w:val="left"/>
        <w:rPr>
          <w:rFonts w:ascii="Arial" w:hAnsi="Arial" w:cs="Arial"/>
          <w:b w:val="0"/>
          <w:sz w:val="52"/>
          <w:szCs w:val="52"/>
          <w:u w:val="single"/>
        </w:rPr>
      </w:pPr>
    </w:p>
    <w:p w14:paraId="6F547B5A" w14:textId="77777777" w:rsidR="00F73F75" w:rsidRDefault="00F73F75" w:rsidP="007D5F2A">
      <w:pPr>
        <w:pStyle w:val="Heading1"/>
        <w:jc w:val="left"/>
        <w:rPr>
          <w:rFonts w:ascii="Arial" w:hAnsi="Arial" w:cs="Arial"/>
          <w:b w:val="0"/>
          <w:sz w:val="52"/>
          <w:szCs w:val="52"/>
          <w:u w:val="single"/>
        </w:rPr>
      </w:pPr>
    </w:p>
    <w:p w14:paraId="6EEF8D29" w14:textId="77777777" w:rsidR="00F73F75" w:rsidRDefault="00F73F75" w:rsidP="007D5F2A">
      <w:pPr>
        <w:pStyle w:val="Heading1"/>
        <w:jc w:val="left"/>
        <w:rPr>
          <w:rFonts w:ascii="Arial" w:hAnsi="Arial" w:cs="Arial"/>
          <w:b w:val="0"/>
          <w:sz w:val="52"/>
          <w:szCs w:val="52"/>
          <w:u w:val="single"/>
        </w:rPr>
      </w:pPr>
    </w:p>
    <w:p w14:paraId="6CD20385" w14:textId="77777777" w:rsidR="00F73F75" w:rsidRDefault="00F73F75" w:rsidP="007D5F2A">
      <w:pPr>
        <w:pStyle w:val="Heading1"/>
        <w:jc w:val="left"/>
        <w:rPr>
          <w:rFonts w:ascii="Arial" w:hAnsi="Arial" w:cs="Arial"/>
          <w:b w:val="0"/>
          <w:sz w:val="52"/>
          <w:szCs w:val="52"/>
          <w:u w:val="single"/>
        </w:rPr>
      </w:pPr>
    </w:p>
    <w:p w14:paraId="7DB11E1B" w14:textId="7707443E" w:rsidR="002239B4" w:rsidRPr="007D5F2A" w:rsidRDefault="002239B4" w:rsidP="007D5F2A">
      <w:pPr>
        <w:pStyle w:val="Heading1"/>
        <w:jc w:val="left"/>
        <w:rPr>
          <w:rFonts w:ascii="Arial" w:hAnsi="Arial" w:cs="Arial"/>
          <w:b w:val="0"/>
          <w:sz w:val="52"/>
          <w:szCs w:val="52"/>
          <w:u w:val="single"/>
        </w:rPr>
      </w:pPr>
      <w:r w:rsidRPr="007D5F2A">
        <w:rPr>
          <w:rFonts w:ascii="Arial" w:hAnsi="Arial" w:cs="Arial"/>
          <w:b w:val="0"/>
          <w:sz w:val="52"/>
          <w:szCs w:val="52"/>
          <w:u w:val="single"/>
        </w:rPr>
        <w:t>Competencies</w:t>
      </w:r>
      <w:bookmarkEnd w:id="13"/>
    </w:p>
    <w:p w14:paraId="0EDCEC78" w14:textId="77777777" w:rsidR="002239B4" w:rsidRPr="00F54117" w:rsidRDefault="002239B4" w:rsidP="002239B4">
      <w:pPr>
        <w:spacing w:line="240" w:lineRule="auto"/>
        <w:rPr>
          <w:rFonts w:ascii="Arial" w:hAnsi="Arial" w:cs="Arial"/>
          <w:sz w:val="24"/>
          <w:szCs w:val="24"/>
        </w:rPr>
      </w:pPr>
      <w:bookmarkStart w:id="14" w:name="_Toc235419869"/>
      <w:bookmarkStart w:id="15" w:name="_Toc235420077"/>
      <w:bookmarkStart w:id="16" w:name="_Toc246781323"/>
      <w:bookmarkStart w:id="17" w:name="_Toc257798958"/>
      <w:r w:rsidRPr="00F54117">
        <w:rPr>
          <w:rFonts w:ascii="Arial" w:hAnsi="Arial" w:cs="Arial"/>
          <w:b/>
          <w:bCs/>
          <w:color w:val="000000"/>
          <w:sz w:val="24"/>
          <w:szCs w:val="24"/>
        </w:rPr>
        <w:t>COPFS Competency Framework</w:t>
      </w:r>
    </w:p>
    <w:p w14:paraId="4C687868" w14:textId="77777777" w:rsidR="002239B4"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color w:val="000000"/>
          <w:sz w:val="24"/>
          <w:szCs w:val="24"/>
        </w:rPr>
        <w:t xml:space="preserve">The COPFS Competency Framework applies to all staff. The Competency Framework has been developed to recognise the general range of skills and behaviours expected across all job roles within COPFS.  It is based on the same competency framework used by nearly all other Civil Service organisations.  The COPFS Competency Framework is central in understanding how best to use the considerable resources available in Civil Service Learning. This includes access to National Occupational Standards (NOS), recognised nationally in industry and Government as indicators of how professionals should be performing.  COPFS Learning &amp; Development can provide advice about management development </w:t>
      </w:r>
      <w:proofErr w:type="gramStart"/>
      <w:r w:rsidRPr="00F54117">
        <w:rPr>
          <w:rFonts w:ascii="Arial" w:hAnsi="Arial" w:cs="Arial"/>
          <w:color w:val="000000"/>
          <w:sz w:val="24"/>
          <w:szCs w:val="24"/>
        </w:rPr>
        <w:t>in particular to</w:t>
      </w:r>
      <w:proofErr w:type="gramEnd"/>
      <w:r w:rsidRPr="00F54117">
        <w:rPr>
          <w:rFonts w:ascii="Arial" w:hAnsi="Arial" w:cs="Arial"/>
          <w:color w:val="000000"/>
          <w:sz w:val="24"/>
          <w:szCs w:val="24"/>
        </w:rPr>
        <w:t xml:space="preserve"> a level 7 of the Chartered Management Institute standard. </w:t>
      </w:r>
      <w:bookmarkStart w:id="18" w:name="_Toc235419872"/>
      <w:bookmarkStart w:id="19" w:name="_Toc235420080"/>
      <w:bookmarkStart w:id="20" w:name="_Toc246781326"/>
      <w:bookmarkEnd w:id="14"/>
      <w:bookmarkEnd w:id="15"/>
      <w:bookmarkEnd w:id="16"/>
      <w:bookmarkEnd w:id="17"/>
    </w:p>
    <w:p w14:paraId="5EE00C30" w14:textId="77777777" w:rsidR="002239B4" w:rsidRDefault="002239B4" w:rsidP="002239B4">
      <w:pPr>
        <w:autoSpaceDE w:val="0"/>
        <w:autoSpaceDN w:val="0"/>
        <w:adjustRightInd w:val="0"/>
        <w:spacing w:line="240" w:lineRule="auto"/>
        <w:rPr>
          <w:rFonts w:ascii="Arial" w:hAnsi="Arial" w:cs="Arial"/>
          <w:color w:val="000000"/>
          <w:sz w:val="24"/>
          <w:szCs w:val="24"/>
        </w:rPr>
      </w:pPr>
    </w:p>
    <w:p w14:paraId="5440888B" w14:textId="77777777" w:rsidR="002239B4" w:rsidRPr="00F54117" w:rsidRDefault="002239B4" w:rsidP="002239B4">
      <w:pPr>
        <w:autoSpaceDE w:val="0"/>
        <w:autoSpaceDN w:val="0"/>
        <w:adjustRightInd w:val="0"/>
        <w:spacing w:line="240" w:lineRule="auto"/>
        <w:rPr>
          <w:rFonts w:ascii="Arial" w:hAnsi="Arial" w:cs="Arial"/>
          <w:color w:val="000000"/>
          <w:sz w:val="24"/>
          <w:szCs w:val="24"/>
        </w:rPr>
      </w:pPr>
      <w:r w:rsidRPr="00F54117">
        <w:rPr>
          <w:rFonts w:ascii="Arial" w:hAnsi="Arial" w:cs="Arial"/>
          <w:sz w:val="24"/>
          <w:szCs w:val="24"/>
        </w:rPr>
        <w:t>The Competency Framework enables COPFS to recruit and select staff by considering evidence on how an individual achieved an objective or completed a task.  It further allows selection based on specific past occurrences which can be indicators of future behaviours or performance.</w:t>
      </w:r>
    </w:p>
    <w:p w14:paraId="4AC3270B" w14:textId="77777777" w:rsidR="002239B4" w:rsidRDefault="002239B4" w:rsidP="002239B4">
      <w:pPr>
        <w:spacing w:line="240" w:lineRule="auto"/>
        <w:rPr>
          <w:rFonts w:ascii="Arial" w:hAnsi="Arial" w:cs="Arial"/>
          <w:sz w:val="24"/>
          <w:szCs w:val="24"/>
        </w:rPr>
      </w:pPr>
      <w:r w:rsidRPr="00F54117">
        <w:rPr>
          <w:rFonts w:ascii="Arial" w:hAnsi="Arial" w:cs="Arial"/>
          <w:sz w:val="24"/>
          <w:szCs w:val="24"/>
        </w:rPr>
        <w:t>The Competency Framework should give all candidates an equal opportunity to describe their behaviours when working towards an objective or performing a task.</w:t>
      </w:r>
    </w:p>
    <w:p w14:paraId="3BBDB613" w14:textId="77777777" w:rsidR="00BF685F" w:rsidRDefault="00BF685F" w:rsidP="002239B4">
      <w:pPr>
        <w:spacing w:line="240" w:lineRule="auto"/>
        <w:rPr>
          <w:rFonts w:ascii="Arial" w:hAnsi="Arial" w:cs="Arial"/>
          <w:sz w:val="24"/>
          <w:szCs w:val="24"/>
        </w:rPr>
      </w:pPr>
    </w:p>
    <w:p w14:paraId="77FED203" w14:textId="77777777" w:rsidR="00BF685F" w:rsidRPr="00F54117" w:rsidRDefault="00BF685F" w:rsidP="002239B4">
      <w:pPr>
        <w:spacing w:line="240" w:lineRule="auto"/>
        <w:rPr>
          <w:rFonts w:ascii="Arial" w:hAnsi="Arial" w:cs="Arial"/>
          <w:sz w:val="24"/>
          <w:szCs w:val="24"/>
        </w:rPr>
      </w:pPr>
    </w:p>
    <w:p w14:paraId="05CBB880" w14:textId="77777777" w:rsidR="002239B4" w:rsidRPr="00F54117" w:rsidRDefault="002239B4" w:rsidP="002239B4">
      <w:pPr>
        <w:spacing w:line="240" w:lineRule="auto"/>
        <w:rPr>
          <w:rFonts w:ascii="Arial" w:hAnsi="Arial" w:cs="Arial"/>
          <w:sz w:val="24"/>
          <w:szCs w:val="24"/>
        </w:rPr>
      </w:pPr>
      <w:r w:rsidRPr="00F54117">
        <w:rPr>
          <w:rFonts w:ascii="Arial" w:hAnsi="Arial" w:cs="Arial"/>
          <w:b/>
          <w:bCs/>
          <w:color w:val="000000"/>
          <w:sz w:val="24"/>
          <w:szCs w:val="24"/>
        </w:rPr>
        <w:t>Competency Levels</w:t>
      </w:r>
    </w:p>
    <w:p w14:paraId="7371C044" w14:textId="77777777" w:rsidR="002239B4" w:rsidRPr="00F54117" w:rsidRDefault="002239B4" w:rsidP="002239B4">
      <w:pPr>
        <w:autoSpaceDE w:val="0"/>
        <w:autoSpaceDN w:val="0"/>
        <w:adjustRightInd w:val="0"/>
        <w:spacing w:line="240" w:lineRule="auto"/>
        <w:rPr>
          <w:rFonts w:ascii="Arial" w:hAnsi="Arial" w:cs="Arial"/>
          <w:color w:val="000000"/>
          <w:sz w:val="24"/>
          <w:szCs w:val="24"/>
        </w:rPr>
        <w:sectPr w:rsidR="002239B4" w:rsidRPr="00F54117" w:rsidSect="00FB6A9D">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pgNumType w:start="1"/>
          <w:cols w:num="2" w:space="708"/>
          <w:docGrid w:linePitch="360"/>
        </w:sectPr>
      </w:pPr>
      <w:r w:rsidRPr="00F54117">
        <w:rPr>
          <w:rFonts w:ascii="Arial" w:hAnsi="Arial" w:cs="Arial"/>
          <w:color w:val="000000"/>
          <w:sz w:val="24"/>
          <w:szCs w:val="24"/>
        </w:rPr>
        <w:t xml:space="preserve">Competency levels determine the level that someone would be expected to demonstrate indicative behaviours in their </w:t>
      </w:r>
      <w:proofErr w:type="gramStart"/>
      <w:r w:rsidRPr="00F54117">
        <w:rPr>
          <w:rFonts w:ascii="Arial" w:hAnsi="Arial" w:cs="Arial"/>
          <w:color w:val="000000"/>
          <w:sz w:val="24"/>
          <w:szCs w:val="24"/>
        </w:rPr>
        <w:t>day to day</w:t>
      </w:r>
      <w:proofErr w:type="gramEnd"/>
      <w:r w:rsidRPr="00F54117">
        <w:rPr>
          <w:rFonts w:ascii="Arial" w:hAnsi="Arial" w:cs="Arial"/>
          <w:color w:val="000000"/>
          <w:sz w:val="24"/>
          <w:szCs w:val="24"/>
        </w:rPr>
        <w:t xml:space="preserve"> work and interaction with others, these differ by grade. The levels go from level one up to level six. It would be assumed that someone performing at level six would be aware of and routinely performing at levels one to five</w:t>
      </w:r>
      <w:bookmarkStart w:id="21" w:name="_Toc254680236"/>
      <w:bookmarkStart w:id="22" w:name="_Toc254680329"/>
      <w:bookmarkStart w:id="23" w:name="_Toc254680503"/>
      <w:bookmarkStart w:id="24" w:name="_Toc257798079"/>
      <w:bookmarkStart w:id="25" w:name="_Toc257798868"/>
      <w:bookmarkStart w:id="26" w:name="_Toc257798968"/>
      <w:bookmarkEnd w:id="18"/>
      <w:bookmarkEnd w:id="19"/>
      <w:bookmarkEnd w:id="20"/>
      <w:r w:rsidRPr="00F54117">
        <w:rPr>
          <w:rFonts w:ascii="Arial" w:hAnsi="Arial" w:cs="Arial"/>
          <w:color w:val="000000"/>
          <w:sz w:val="24"/>
          <w:szCs w:val="24"/>
        </w:rPr>
        <w:t>.</w:t>
      </w:r>
      <w:r w:rsidRPr="00F54117">
        <w:rPr>
          <w:rFonts w:ascii="Arial" w:hAnsi="Arial" w:cs="Arial"/>
          <w:color w:val="000000"/>
          <w:sz w:val="24"/>
          <w:szCs w:val="24"/>
        </w:rPr>
        <w:br/>
      </w:r>
      <w:r w:rsidRPr="00F54117">
        <w:rPr>
          <w:rFonts w:ascii="Arial" w:hAnsi="Arial" w:cs="Arial"/>
          <w:color w:val="000000"/>
          <w:sz w:val="24"/>
          <w:szCs w:val="24"/>
        </w:rPr>
        <w:br/>
      </w:r>
      <w:r>
        <w:rPr>
          <w:rFonts w:ascii="Arial" w:hAnsi="Arial" w:cs="Arial"/>
          <w:color w:val="000000"/>
          <w:sz w:val="24"/>
          <w:szCs w:val="24"/>
        </w:rPr>
        <w:t>For the purposes of this exercise, you are asked to provide examples and evidence against the following key competencies.</w:t>
      </w:r>
    </w:p>
    <w:p w14:paraId="6DE9F2A0" w14:textId="77777777" w:rsidR="002239B4" w:rsidRPr="00E364B2" w:rsidRDefault="002239B4" w:rsidP="002239B4">
      <w:pPr>
        <w:pStyle w:val="Heading1"/>
        <w:jc w:val="left"/>
        <w:rPr>
          <w:rFonts w:ascii="Arial" w:hAnsi="Arial" w:cs="Arial"/>
          <w:szCs w:val="24"/>
        </w:rPr>
      </w:pPr>
    </w:p>
    <w:p w14:paraId="430DE321" w14:textId="77777777" w:rsidR="002239B4" w:rsidRPr="00E364B2" w:rsidRDefault="002239B4" w:rsidP="002239B4">
      <w:pPr>
        <w:pStyle w:val="Heading1"/>
        <w:jc w:val="left"/>
        <w:rPr>
          <w:rFonts w:ascii="Arial" w:hAnsi="Arial" w:cs="Arial"/>
          <w:color w:val="993366"/>
          <w:sz w:val="20"/>
        </w:rPr>
      </w:pPr>
      <w:r w:rsidRPr="00E364B2">
        <w:rPr>
          <w:rFonts w:ascii="Arial" w:hAnsi="Arial" w:cs="Arial"/>
          <w:color w:val="993366"/>
          <w:sz w:val="20"/>
        </w:rPr>
        <w:t xml:space="preserve"> </w:t>
      </w:r>
    </w:p>
    <w:p w14:paraId="06CF3E56" w14:textId="77777777" w:rsidR="002239B4" w:rsidRPr="00E364B2" w:rsidRDefault="002239B4" w:rsidP="002239B4">
      <w:pPr>
        <w:rPr>
          <w:rFonts w:ascii="Arial" w:hAnsi="Arial" w:cs="Arial"/>
        </w:rPr>
      </w:pPr>
    </w:p>
    <w:p w14:paraId="57971872" w14:textId="77777777" w:rsidR="002239B4" w:rsidRPr="00E364B2" w:rsidRDefault="002239B4" w:rsidP="002239B4">
      <w:pPr>
        <w:rPr>
          <w:rFonts w:ascii="Arial" w:hAnsi="Arial" w:cs="Arial"/>
        </w:rPr>
      </w:pPr>
    </w:p>
    <w:p w14:paraId="5A91B7E3" w14:textId="77777777" w:rsidR="002239B4" w:rsidRPr="00E364B2" w:rsidRDefault="002239B4" w:rsidP="002239B4">
      <w:pPr>
        <w:rPr>
          <w:rFonts w:ascii="Arial" w:hAnsi="Arial" w:cs="Arial"/>
        </w:rPr>
      </w:pPr>
    </w:p>
    <w:p w14:paraId="23485D94" w14:textId="77777777" w:rsidR="002239B4" w:rsidRPr="00E364B2" w:rsidRDefault="002239B4" w:rsidP="002239B4">
      <w:pPr>
        <w:rPr>
          <w:rFonts w:ascii="Arial" w:hAnsi="Arial" w:cs="Arial"/>
        </w:rPr>
      </w:pPr>
    </w:p>
    <w:p w14:paraId="2870D4E3" w14:textId="77777777" w:rsidR="002239B4" w:rsidRPr="00E364B2" w:rsidRDefault="002239B4" w:rsidP="002239B4">
      <w:pPr>
        <w:rPr>
          <w:rFonts w:ascii="Arial" w:hAnsi="Arial" w:cs="Arial"/>
        </w:rPr>
      </w:pPr>
    </w:p>
    <w:p w14:paraId="5B97E9AA" w14:textId="1A8C6AE2" w:rsidR="002239B4" w:rsidRPr="0045418E" w:rsidRDefault="002239B4" w:rsidP="0045418E">
      <w:pPr>
        <w:rPr>
          <w:rFonts w:ascii="Arial" w:hAnsi="Arial" w:cs="Arial"/>
        </w:rPr>
        <w:sectPr w:rsidR="002239B4" w:rsidRPr="0045418E"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titlePg/>
          <w:docGrid w:linePitch="360"/>
        </w:sectPr>
      </w:pPr>
    </w:p>
    <w:p w14:paraId="6DEC136B" w14:textId="7936A095" w:rsidR="009222D9" w:rsidRPr="00BB05A6" w:rsidRDefault="00DA38B6" w:rsidP="009222D9">
      <w:pPr>
        <w:pStyle w:val="Heading1"/>
        <w:jc w:val="left"/>
        <w:rPr>
          <w:rFonts w:ascii="Arial" w:hAnsi="Arial" w:cs="Arial"/>
          <w:sz w:val="28"/>
        </w:rPr>
      </w:pPr>
      <w:r w:rsidRPr="00BB05A6">
        <w:rPr>
          <w:rFonts w:ascii="Arial" w:hAnsi="Arial" w:cs="Arial"/>
          <w:sz w:val="28"/>
        </w:rPr>
        <w:t>Changing and Improving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BB05A6" w:rsidRPr="00BB05A6" w14:paraId="04D3C72F" w14:textId="77777777" w:rsidTr="00E43634">
        <w:tc>
          <w:tcPr>
            <w:tcW w:w="2268" w:type="dxa"/>
          </w:tcPr>
          <w:p w14:paraId="14B1E8F5" w14:textId="77777777" w:rsidR="009222D9" w:rsidRPr="00BB05A6" w:rsidRDefault="009222D9" w:rsidP="00E43634">
            <w:pPr>
              <w:pStyle w:val="Heading3"/>
              <w:jc w:val="left"/>
              <w:rPr>
                <w:rFonts w:ascii="Arial" w:hAnsi="Arial" w:cs="Arial"/>
              </w:rPr>
            </w:pPr>
            <w:r w:rsidRPr="00BB05A6">
              <w:rPr>
                <w:rFonts w:ascii="Arial" w:hAnsi="Arial" w:cs="Arial"/>
              </w:rPr>
              <w:t>Description</w:t>
            </w:r>
          </w:p>
        </w:tc>
        <w:tc>
          <w:tcPr>
            <w:tcW w:w="12474" w:type="dxa"/>
            <w:gridSpan w:val="2"/>
          </w:tcPr>
          <w:p w14:paraId="0842C6DD" w14:textId="6608CD8C" w:rsidR="009222D9" w:rsidRPr="00BB05A6" w:rsidRDefault="00BB05A6" w:rsidP="00BB05A6">
            <w:pPr>
              <w:spacing w:after="0" w:line="240" w:lineRule="auto"/>
              <w:rPr>
                <w:rFonts w:ascii="Arial" w:hAnsi="Arial" w:cs="Arial"/>
                <w:sz w:val="24"/>
                <w:szCs w:val="20"/>
              </w:rPr>
            </w:pPr>
            <w:r w:rsidRPr="00BB05A6">
              <w:rPr>
                <w:rFonts w:ascii="Arial" w:hAnsi="Arial" w:cs="Arial"/>
                <w:sz w:val="24"/>
                <w:szCs w:val="20"/>
              </w:rPr>
              <w:t>People who are effective in this area are responsive, innovative and seek out opportunities to create effective change. For all staff, it’s about being open to change, suggesting ideas for improvements to the way things are done, and working in ‘smarter’, more focused ways. At senior levels, this is about creating and contributing to a culture of innovation and allowing people to consider and take managed risks. Doing this well means continuously seeking out ways to improve policy implementation and build a leaner, more flexible and responsive Civil Service. It also means making use of alternative delivery models including digital and shared service approaches wherever possible</w:t>
            </w:r>
          </w:p>
        </w:tc>
      </w:tr>
      <w:tr w:rsidR="00BB05A6" w:rsidRPr="00BB05A6" w14:paraId="756E9B80" w14:textId="77777777" w:rsidTr="00E43634">
        <w:tc>
          <w:tcPr>
            <w:tcW w:w="2268" w:type="dxa"/>
          </w:tcPr>
          <w:p w14:paraId="4B8D00B5" w14:textId="77777777" w:rsidR="009222D9" w:rsidRPr="00BB05A6" w:rsidRDefault="009222D9" w:rsidP="00E43634">
            <w:pPr>
              <w:pStyle w:val="Heading3"/>
              <w:jc w:val="left"/>
              <w:rPr>
                <w:rFonts w:ascii="Arial" w:hAnsi="Arial" w:cs="Arial"/>
              </w:rPr>
            </w:pPr>
          </w:p>
        </w:tc>
        <w:tc>
          <w:tcPr>
            <w:tcW w:w="6379" w:type="dxa"/>
          </w:tcPr>
          <w:p w14:paraId="7B610727" w14:textId="77777777" w:rsidR="009222D9" w:rsidRPr="00BB05A6" w:rsidRDefault="009222D9" w:rsidP="00E43634">
            <w:pPr>
              <w:spacing w:line="240" w:lineRule="auto"/>
              <w:rPr>
                <w:rFonts w:ascii="Arial" w:hAnsi="Arial" w:cs="Arial"/>
                <w:b/>
                <w:i/>
                <w:iCs/>
                <w:sz w:val="24"/>
                <w:szCs w:val="20"/>
              </w:rPr>
            </w:pPr>
            <w:r w:rsidRPr="00BB05A6">
              <w:rPr>
                <w:rFonts w:ascii="Arial" w:hAnsi="Arial" w:cs="Arial"/>
                <w:b/>
                <w:i/>
                <w:iCs/>
                <w:sz w:val="24"/>
                <w:szCs w:val="20"/>
              </w:rPr>
              <w:t>Effective Behaviour People who are effective are likely to…</w:t>
            </w:r>
          </w:p>
        </w:tc>
        <w:tc>
          <w:tcPr>
            <w:tcW w:w="6095" w:type="dxa"/>
          </w:tcPr>
          <w:p w14:paraId="545C567B" w14:textId="77777777" w:rsidR="009222D9" w:rsidRPr="00BB05A6" w:rsidRDefault="009222D9" w:rsidP="00E43634">
            <w:pPr>
              <w:spacing w:line="240" w:lineRule="auto"/>
              <w:rPr>
                <w:rFonts w:ascii="Arial" w:hAnsi="Arial" w:cs="Arial"/>
                <w:b/>
                <w:i/>
                <w:iCs/>
                <w:sz w:val="24"/>
                <w:szCs w:val="20"/>
              </w:rPr>
            </w:pPr>
            <w:r w:rsidRPr="00BB05A6">
              <w:rPr>
                <w:rFonts w:ascii="Arial" w:hAnsi="Arial" w:cs="Arial"/>
                <w:b/>
                <w:i/>
                <w:iCs/>
                <w:sz w:val="24"/>
                <w:szCs w:val="20"/>
              </w:rPr>
              <w:t>Ineffective Behaviour People who are less effective are likely to…</w:t>
            </w:r>
          </w:p>
        </w:tc>
      </w:tr>
      <w:tr w:rsidR="00BB05A6" w:rsidRPr="00BB05A6" w14:paraId="01480C09" w14:textId="77777777" w:rsidTr="00E43634">
        <w:trPr>
          <w:trHeight w:val="2117"/>
        </w:trPr>
        <w:tc>
          <w:tcPr>
            <w:tcW w:w="2268" w:type="dxa"/>
          </w:tcPr>
          <w:p w14:paraId="2F507024" w14:textId="383A48F8" w:rsidR="009222D9" w:rsidRPr="00BB05A6" w:rsidRDefault="009222D9" w:rsidP="00E43634">
            <w:pPr>
              <w:pStyle w:val="Heading3"/>
              <w:jc w:val="left"/>
              <w:rPr>
                <w:rFonts w:ascii="Arial" w:hAnsi="Arial" w:cs="Arial"/>
              </w:rPr>
            </w:pPr>
            <w:r w:rsidRPr="00BB05A6">
              <w:rPr>
                <w:rFonts w:ascii="Arial" w:hAnsi="Arial" w:cs="Arial"/>
              </w:rPr>
              <w:t xml:space="preserve">Level </w:t>
            </w:r>
            <w:r w:rsidR="00DA38B6" w:rsidRPr="00BB05A6">
              <w:rPr>
                <w:rFonts w:ascii="Arial" w:hAnsi="Arial" w:cs="Arial"/>
              </w:rPr>
              <w:t>3</w:t>
            </w:r>
          </w:p>
        </w:tc>
        <w:tc>
          <w:tcPr>
            <w:tcW w:w="6379" w:type="dxa"/>
          </w:tcPr>
          <w:p w14:paraId="172AB91F" w14:textId="01F43DB2" w:rsidR="00BB05A6" w:rsidRPr="00BB05A6" w:rsidRDefault="00BB05A6" w:rsidP="00BB05A6">
            <w:pPr>
              <w:numPr>
                <w:ilvl w:val="0"/>
                <w:numId w:val="2"/>
              </w:numPr>
              <w:spacing w:after="0" w:line="240" w:lineRule="auto"/>
              <w:rPr>
                <w:rFonts w:ascii="Arial" w:hAnsi="Arial" w:cs="Arial"/>
                <w:sz w:val="24"/>
                <w:szCs w:val="24"/>
              </w:rPr>
            </w:pPr>
            <w:r w:rsidRPr="00BB05A6">
              <w:rPr>
                <w:rFonts w:ascii="Arial" w:hAnsi="Arial" w:cs="Arial"/>
                <w:sz w:val="24"/>
                <w:szCs w:val="24"/>
              </w:rPr>
              <w:t xml:space="preserve">Find ways to improve systems and structures to deliver with more streamlined resources </w:t>
            </w:r>
          </w:p>
          <w:p w14:paraId="48E23816" w14:textId="6B358337" w:rsidR="00BB05A6" w:rsidRPr="00BB05A6" w:rsidRDefault="00BB05A6" w:rsidP="00BB05A6">
            <w:pPr>
              <w:numPr>
                <w:ilvl w:val="0"/>
                <w:numId w:val="2"/>
              </w:numPr>
              <w:spacing w:after="0" w:line="240" w:lineRule="auto"/>
              <w:rPr>
                <w:rFonts w:ascii="Arial" w:hAnsi="Arial" w:cs="Arial"/>
                <w:sz w:val="24"/>
                <w:szCs w:val="24"/>
              </w:rPr>
            </w:pPr>
            <w:r w:rsidRPr="00BB05A6">
              <w:rPr>
                <w:rFonts w:ascii="Arial" w:hAnsi="Arial" w:cs="Arial"/>
                <w:sz w:val="24"/>
                <w:szCs w:val="24"/>
              </w:rPr>
              <w:t xml:space="preserve">Regularly review procedures or systems with teams to identify improvements and simplify processes and decision </w:t>
            </w:r>
          </w:p>
          <w:p w14:paraId="298E7FC8" w14:textId="77777777" w:rsidR="00BB05A6" w:rsidRPr="00BB05A6" w:rsidRDefault="00BB05A6" w:rsidP="00BB05A6">
            <w:pPr>
              <w:numPr>
                <w:ilvl w:val="0"/>
                <w:numId w:val="2"/>
              </w:numPr>
              <w:spacing w:after="0" w:line="240" w:lineRule="auto"/>
              <w:rPr>
                <w:rFonts w:ascii="Arial" w:hAnsi="Arial" w:cs="Arial"/>
                <w:sz w:val="24"/>
                <w:szCs w:val="24"/>
              </w:rPr>
            </w:pPr>
            <w:r w:rsidRPr="00BB05A6">
              <w:rPr>
                <w:rFonts w:ascii="Arial" w:hAnsi="Arial" w:cs="Arial"/>
                <w:sz w:val="24"/>
                <w:szCs w:val="24"/>
              </w:rPr>
              <w:t>making</w:t>
            </w:r>
          </w:p>
          <w:p w14:paraId="67AD5B44" w14:textId="2E58C469" w:rsidR="00BB05A6" w:rsidRPr="00BB05A6" w:rsidRDefault="00BB05A6" w:rsidP="00BB05A6">
            <w:pPr>
              <w:numPr>
                <w:ilvl w:val="0"/>
                <w:numId w:val="2"/>
              </w:numPr>
              <w:spacing w:after="0" w:line="240" w:lineRule="auto"/>
              <w:rPr>
                <w:rFonts w:ascii="Arial" w:hAnsi="Arial" w:cs="Arial"/>
                <w:sz w:val="24"/>
                <w:szCs w:val="24"/>
              </w:rPr>
            </w:pPr>
            <w:r w:rsidRPr="00BB05A6">
              <w:rPr>
                <w:rFonts w:ascii="Arial" w:hAnsi="Arial" w:cs="Arial"/>
                <w:sz w:val="24"/>
                <w:szCs w:val="24"/>
              </w:rPr>
              <w:t>Be prepared to take managed risks, ensuring these are planned and their impact assessed</w:t>
            </w:r>
          </w:p>
          <w:p w14:paraId="2BBF9C30" w14:textId="2085E89F" w:rsidR="00BB05A6" w:rsidRPr="00BB05A6" w:rsidRDefault="00BB05A6" w:rsidP="00BB05A6">
            <w:pPr>
              <w:numPr>
                <w:ilvl w:val="0"/>
                <w:numId w:val="2"/>
              </w:numPr>
              <w:spacing w:after="0" w:line="240" w:lineRule="auto"/>
              <w:rPr>
                <w:rFonts w:ascii="Arial" w:hAnsi="Arial" w:cs="Arial"/>
                <w:sz w:val="24"/>
                <w:szCs w:val="24"/>
              </w:rPr>
            </w:pPr>
            <w:r w:rsidRPr="00BB05A6">
              <w:rPr>
                <w:rFonts w:ascii="Arial" w:hAnsi="Arial" w:cs="Arial"/>
                <w:sz w:val="24"/>
                <w:szCs w:val="24"/>
              </w:rPr>
              <w:t>Actively encourage ideas from a wide range of sources and stakeholders and use these to inform own thinking</w:t>
            </w:r>
          </w:p>
          <w:p w14:paraId="1CBEF191" w14:textId="7D6B2FCB" w:rsidR="00BB05A6" w:rsidRPr="00BB05A6" w:rsidRDefault="00BB05A6" w:rsidP="00BB05A6">
            <w:pPr>
              <w:numPr>
                <w:ilvl w:val="0"/>
                <w:numId w:val="2"/>
              </w:numPr>
              <w:spacing w:after="0" w:line="240" w:lineRule="auto"/>
              <w:rPr>
                <w:rFonts w:ascii="Arial" w:hAnsi="Arial" w:cs="Arial"/>
                <w:sz w:val="24"/>
                <w:szCs w:val="24"/>
              </w:rPr>
            </w:pPr>
            <w:r w:rsidRPr="00BB05A6">
              <w:rPr>
                <w:rFonts w:ascii="Arial" w:hAnsi="Arial" w:cs="Arial"/>
                <w:sz w:val="24"/>
                <w:szCs w:val="24"/>
              </w:rPr>
              <w:t>Be willing to meet the challenges of difficult or complex changes, encouraging and supporting others to do the same</w:t>
            </w:r>
          </w:p>
          <w:p w14:paraId="7A7638C0" w14:textId="6B394A21" w:rsidR="009222D9" w:rsidRPr="00BB05A6" w:rsidRDefault="00BB05A6" w:rsidP="00BB05A6">
            <w:pPr>
              <w:numPr>
                <w:ilvl w:val="0"/>
                <w:numId w:val="2"/>
              </w:numPr>
              <w:spacing w:after="0" w:line="240" w:lineRule="auto"/>
              <w:rPr>
                <w:rFonts w:ascii="Arial" w:hAnsi="Arial" w:cs="Arial"/>
                <w:sz w:val="24"/>
                <w:szCs w:val="24"/>
              </w:rPr>
            </w:pPr>
            <w:r w:rsidRPr="00BB05A6">
              <w:rPr>
                <w:rFonts w:ascii="Arial" w:hAnsi="Arial" w:cs="Arial"/>
                <w:sz w:val="24"/>
                <w:szCs w:val="24"/>
              </w:rPr>
              <w:t>Prepare for and respond appropriately to the range of possible effects that change may have on own role/team</w:t>
            </w:r>
          </w:p>
        </w:tc>
        <w:tc>
          <w:tcPr>
            <w:tcW w:w="6095" w:type="dxa"/>
          </w:tcPr>
          <w:p w14:paraId="72751034" w14:textId="73371E51" w:rsidR="00BB05A6" w:rsidRPr="00BB05A6" w:rsidRDefault="00BB05A6" w:rsidP="00BB05A6">
            <w:pPr>
              <w:pStyle w:val="ListParagraph"/>
              <w:numPr>
                <w:ilvl w:val="0"/>
                <w:numId w:val="29"/>
              </w:numPr>
              <w:autoSpaceDE w:val="0"/>
              <w:autoSpaceDN w:val="0"/>
              <w:adjustRightInd w:val="0"/>
              <w:spacing w:after="0" w:line="240" w:lineRule="auto"/>
              <w:rPr>
                <w:rFonts w:ascii="Arial" w:hAnsi="Arial" w:cs="Arial"/>
                <w:sz w:val="24"/>
                <w:szCs w:val="24"/>
              </w:rPr>
            </w:pPr>
            <w:r w:rsidRPr="00BB05A6">
              <w:rPr>
                <w:rFonts w:ascii="Arial" w:hAnsi="Arial" w:cs="Arial"/>
                <w:sz w:val="24"/>
                <w:szCs w:val="24"/>
              </w:rPr>
              <w:t>Retain resource intensive systems and structures that are considered too difficult to change</w:t>
            </w:r>
          </w:p>
          <w:p w14:paraId="42DE5504" w14:textId="604EC57F" w:rsidR="00BB05A6" w:rsidRPr="00BB05A6" w:rsidRDefault="00BB05A6" w:rsidP="00BB05A6">
            <w:pPr>
              <w:pStyle w:val="ListParagraph"/>
              <w:numPr>
                <w:ilvl w:val="0"/>
                <w:numId w:val="29"/>
              </w:numPr>
              <w:autoSpaceDE w:val="0"/>
              <w:autoSpaceDN w:val="0"/>
              <w:adjustRightInd w:val="0"/>
              <w:spacing w:after="0" w:line="240" w:lineRule="auto"/>
              <w:rPr>
                <w:rFonts w:ascii="Arial" w:hAnsi="Arial" w:cs="Arial"/>
                <w:sz w:val="24"/>
                <w:szCs w:val="24"/>
              </w:rPr>
            </w:pPr>
            <w:r w:rsidRPr="00BB05A6">
              <w:rPr>
                <w:rFonts w:ascii="Arial" w:hAnsi="Arial" w:cs="Arial"/>
                <w:sz w:val="24"/>
                <w:szCs w:val="24"/>
              </w:rPr>
              <w:t xml:space="preserve">Repeat mistakes and overlook lessons learned from changes that have been less effective in the past </w:t>
            </w:r>
          </w:p>
          <w:p w14:paraId="7C05CDF2" w14:textId="1A0E31CB" w:rsidR="00BB05A6" w:rsidRPr="00BB05A6" w:rsidRDefault="00BB05A6" w:rsidP="00BB05A6">
            <w:pPr>
              <w:pStyle w:val="ListParagraph"/>
              <w:numPr>
                <w:ilvl w:val="0"/>
                <w:numId w:val="29"/>
              </w:numPr>
              <w:autoSpaceDE w:val="0"/>
              <w:autoSpaceDN w:val="0"/>
              <w:adjustRightInd w:val="0"/>
              <w:spacing w:after="0" w:line="240" w:lineRule="auto"/>
              <w:rPr>
                <w:rFonts w:ascii="Arial" w:hAnsi="Arial" w:cs="Arial"/>
                <w:sz w:val="24"/>
                <w:szCs w:val="24"/>
              </w:rPr>
            </w:pPr>
            <w:r w:rsidRPr="00BB05A6">
              <w:rPr>
                <w:rFonts w:ascii="Arial" w:hAnsi="Arial" w:cs="Arial"/>
                <w:sz w:val="24"/>
                <w:szCs w:val="24"/>
              </w:rPr>
              <w:t>Have ideas that are unfocused and have little connection to the realities of the business or customer needs</w:t>
            </w:r>
          </w:p>
          <w:p w14:paraId="64BCFEAF" w14:textId="3617FE9F" w:rsidR="00BB05A6" w:rsidRPr="00BB05A6" w:rsidRDefault="00BB05A6" w:rsidP="00BB05A6">
            <w:pPr>
              <w:pStyle w:val="ListParagraph"/>
              <w:numPr>
                <w:ilvl w:val="0"/>
                <w:numId w:val="29"/>
              </w:numPr>
              <w:autoSpaceDE w:val="0"/>
              <w:autoSpaceDN w:val="0"/>
              <w:adjustRightInd w:val="0"/>
              <w:spacing w:after="0" w:line="240" w:lineRule="auto"/>
              <w:rPr>
                <w:rFonts w:ascii="Arial" w:hAnsi="Arial" w:cs="Arial"/>
                <w:sz w:val="24"/>
                <w:szCs w:val="24"/>
              </w:rPr>
            </w:pPr>
            <w:r w:rsidRPr="00BB05A6">
              <w:rPr>
                <w:rFonts w:ascii="Arial" w:hAnsi="Arial" w:cs="Arial"/>
                <w:sz w:val="24"/>
                <w:szCs w:val="24"/>
              </w:rPr>
              <w:t>Not listen to suggested changes and not give reasons as to why the suggestion is not feasible</w:t>
            </w:r>
          </w:p>
          <w:p w14:paraId="044E534B" w14:textId="27DB6364" w:rsidR="00BB05A6" w:rsidRPr="00BB05A6" w:rsidRDefault="00BB05A6" w:rsidP="00BB05A6">
            <w:pPr>
              <w:pStyle w:val="ListParagraph"/>
              <w:numPr>
                <w:ilvl w:val="0"/>
                <w:numId w:val="29"/>
              </w:numPr>
              <w:autoSpaceDE w:val="0"/>
              <w:autoSpaceDN w:val="0"/>
              <w:adjustRightInd w:val="0"/>
              <w:spacing w:after="0" w:line="240" w:lineRule="auto"/>
              <w:rPr>
                <w:rFonts w:ascii="Arial" w:hAnsi="Arial" w:cs="Arial"/>
                <w:sz w:val="24"/>
                <w:szCs w:val="24"/>
              </w:rPr>
            </w:pPr>
            <w:r w:rsidRPr="00BB05A6">
              <w:rPr>
                <w:rFonts w:ascii="Arial" w:hAnsi="Arial" w:cs="Arial"/>
                <w:sz w:val="24"/>
                <w:szCs w:val="24"/>
              </w:rPr>
              <w:t>Resist changing own approach in response to the new demands - adopting a position of ‘always done things like this’</w:t>
            </w:r>
          </w:p>
          <w:p w14:paraId="3CE39140" w14:textId="05ABC8AB" w:rsidR="009222D9" w:rsidRPr="00BB05A6" w:rsidRDefault="00BB05A6" w:rsidP="00BB05A6">
            <w:pPr>
              <w:pStyle w:val="ListParagraph"/>
              <w:numPr>
                <w:ilvl w:val="0"/>
                <w:numId w:val="29"/>
              </w:numPr>
              <w:autoSpaceDE w:val="0"/>
              <w:autoSpaceDN w:val="0"/>
              <w:adjustRightInd w:val="0"/>
              <w:spacing w:after="0" w:line="240" w:lineRule="auto"/>
              <w:rPr>
                <w:rFonts w:ascii="Arial" w:hAnsi="Arial" w:cs="Arial"/>
                <w:sz w:val="24"/>
                <w:szCs w:val="24"/>
              </w:rPr>
            </w:pPr>
            <w:r w:rsidRPr="00BB05A6">
              <w:rPr>
                <w:rFonts w:ascii="Arial" w:hAnsi="Arial" w:cs="Arial"/>
                <w:sz w:val="24"/>
                <w:szCs w:val="24"/>
              </w:rPr>
              <w:t>Take little responsibility for suggesting or progressing changes due to perceived lack of control of processes</w:t>
            </w:r>
          </w:p>
        </w:tc>
      </w:tr>
    </w:tbl>
    <w:p w14:paraId="44026932" w14:textId="77777777" w:rsidR="009222D9" w:rsidRPr="0064569D" w:rsidRDefault="009222D9" w:rsidP="009222D9">
      <w:pPr>
        <w:pStyle w:val="Heading1"/>
        <w:jc w:val="left"/>
        <w:rPr>
          <w:rFonts w:ascii="Arial" w:hAnsi="Arial" w:cs="Arial"/>
          <w:color w:val="FF0000"/>
          <w:sz w:val="20"/>
        </w:rPr>
      </w:pPr>
    </w:p>
    <w:p w14:paraId="2B8A7849" w14:textId="77777777" w:rsidR="009222D9" w:rsidRPr="0064569D" w:rsidRDefault="009222D9" w:rsidP="009222D9">
      <w:pPr>
        <w:pStyle w:val="Heading1"/>
        <w:jc w:val="left"/>
        <w:rPr>
          <w:rFonts w:ascii="Arial" w:hAnsi="Arial" w:cs="Arial"/>
          <w:color w:val="FF0000"/>
          <w:sz w:val="20"/>
        </w:rPr>
      </w:pPr>
    </w:p>
    <w:p w14:paraId="7A3554A5" w14:textId="77777777" w:rsidR="009222D9" w:rsidRPr="0064569D" w:rsidRDefault="009222D9" w:rsidP="009222D9">
      <w:pPr>
        <w:rPr>
          <w:color w:val="FF0000"/>
        </w:rPr>
      </w:pPr>
    </w:p>
    <w:p w14:paraId="6AFD2CC2" w14:textId="5534B835" w:rsidR="009222D9" w:rsidRPr="00645692" w:rsidRDefault="00DA38B6" w:rsidP="009222D9">
      <w:pPr>
        <w:pStyle w:val="Heading1"/>
        <w:jc w:val="left"/>
        <w:rPr>
          <w:rFonts w:ascii="Arial" w:hAnsi="Arial" w:cs="Arial"/>
          <w:sz w:val="28"/>
        </w:rPr>
      </w:pPr>
      <w:r w:rsidRPr="00645692">
        <w:rPr>
          <w:rFonts w:ascii="Arial" w:hAnsi="Arial" w:cs="Arial"/>
          <w:sz w:val="28"/>
        </w:rPr>
        <w:t>Making Effective Decisions</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645692" w:rsidRPr="00645692" w14:paraId="2B4BF50B" w14:textId="77777777" w:rsidTr="00E43634">
        <w:tc>
          <w:tcPr>
            <w:tcW w:w="2268" w:type="dxa"/>
          </w:tcPr>
          <w:p w14:paraId="0DAB0132" w14:textId="77777777" w:rsidR="009222D9" w:rsidRPr="00645692" w:rsidRDefault="009222D9" w:rsidP="00E43634">
            <w:pPr>
              <w:pStyle w:val="Heading3"/>
              <w:jc w:val="left"/>
              <w:rPr>
                <w:rFonts w:ascii="Arial" w:hAnsi="Arial" w:cs="Arial"/>
              </w:rPr>
            </w:pPr>
            <w:r w:rsidRPr="00645692">
              <w:rPr>
                <w:rFonts w:ascii="Arial" w:hAnsi="Arial" w:cs="Arial"/>
              </w:rPr>
              <w:t>Description</w:t>
            </w:r>
          </w:p>
        </w:tc>
        <w:tc>
          <w:tcPr>
            <w:tcW w:w="12474" w:type="dxa"/>
            <w:gridSpan w:val="2"/>
          </w:tcPr>
          <w:p w14:paraId="7459923C" w14:textId="7639A5E0" w:rsidR="009222D9" w:rsidRPr="00645692" w:rsidRDefault="00645692" w:rsidP="00645692">
            <w:pPr>
              <w:spacing w:after="0" w:line="240" w:lineRule="auto"/>
              <w:rPr>
                <w:rFonts w:ascii="Arial" w:hAnsi="Arial" w:cs="Arial"/>
                <w:sz w:val="24"/>
                <w:szCs w:val="20"/>
              </w:rPr>
            </w:pPr>
            <w:r w:rsidRPr="00645692">
              <w:rPr>
                <w:rFonts w:ascii="Arial" w:hAnsi="Arial" w:cs="Arial"/>
                <w:sz w:val="24"/>
                <w:szCs w:val="20"/>
              </w:rPr>
              <w:t xml:space="preserve">Effectiveness in this area is about being objective; using sound judgement, </w:t>
            </w:r>
            <w:proofErr w:type="gramStart"/>
            <w:r w:rsidRPr="00645692">
              <w:rPr>
                <w:rFonts w:ascii="Arial" w:hAnsi="Arial" w:cs="Arial"/>
                <w:sz w:val="24"/>
                <w:szCs w:val="20"/>
              </w:rPr>
              <w:t>evidence</w:t>
            </w:r>
            <w:proofErr w:type="gramEnd"/>
            <w:r w:rsidRPr="00645692">
              <w:rPr>
                <w:rFonts w:ascii="Arial" w:hAnsi="Arial" w:cs="Arial"/>
                <w:sz w:val="24"/>
                <w:szCs w:val="20"/>
              </w:rPr>
              <w:t xml:space="preserve"> and knowledge to provide accurate, expert and professional advice. For all staff, it means showing clarity of thought, setting priorities, </w:t>
            </w:r>
            <w:proofErr w:type="gramStart"/>
            <w:r w:rsidRPr="00645692">
              <w:rPr>
                <w:rFonts w:ascii="Arial" w:hAnsi="Arial" w:cs="Arial"/>
                <w:sz w:val="24"/>
                <w:szCs w:val="20"/>
              </w:rPr>
              <w:t>analysing</w:t>
            </w:r>
            <w:proofErr w:type="gramEnd"/>
            <w:r w:rsidRPr="00645692">
              <w:rPr>
                <w:rFonts w:ascii="Arial" w:hAnsi="Arial" w:cs="Arial"/>
                <w:sz w:val="24"/>
                <w:szCs w:val="20"/>
              </w:rPr>
              <w:t xml:space="preserve"> and using evidence to evaluate options before arriving at </w:t>
            </w:r>
            <w:proofErr w:type="spellStart"/>
            <w:r w:rsidRPr="00645692">
              <w:rPr>
                <w:rFonts w:ascii="Arial" w:hAnsi="Arial" w:cs="Arial"/>
                <w:sz w:val="24"/>
                <w:szCs w:val="20"/>
              </w:rPr>
              <w:t>well reasoned</w:t>
            </w:r>
            <w:proofErr w:type="spellEnd"/>
            <w:r w:rsidRPr="00645692">
              <w:rPr>
                <w:rFonts w:ascii="Arial" w:hAnsi="Arial" w:cs="Arial"/>
                <w:sz w:val="24"/>
                <w:szCs w:val="20"/>
              </w:rPr>
              <w:t xml:space="preserve"> justifiable decisions. At senior levels, leaders will be creating </w:t>
            </w:r>
            <w:proofErr w:type="gramStart"/>
            <w:r w:rsidRPr="00645692">
              <w:rPr>
                <w:rFonts w:ascii="Arial" w:hAnsi="Arial" w:cs="Arial"/>
                <w:sz w:val="24"/>
                <w:szCs w:val="20"/>
              </w:rPr>
              <w:t>evidence based</w:t>
            </w:r>
            <w:proofErr w:type="gramEnd"/>
            <w:r w:rsidRPr="00645692">
              <w:rPr>
                <w:rFonts w:ascii="Arial" w:hAnsi="Arial" w:cs="Arial"/>
                <w:sz w:val="24"/>
                <w:szCs w:val="20"/>
              </w:rPr>
              <w:t xml:space="preserve"> strategies, evaluating options, impacts, risks and solutions. They will aim to maximise return while minimising risk and balancing social, political, financial, </w:t>
            </w:r>
            <w:proofErr w:type="gramStart"/>
            <w:r w:rsidRPr="00645692">
              <w:rPr>
                <w:rFonts w:ascii="Arial" w:hAnsi="Arial" w:cs="Arial"/>
                <w:sz w:val="24"/>
                <w:szCs w:val="20"/>
              </w:rPr>
              <w:t>economic</w:t>
            </w:r>
            <w:proofErr w:type="gramEnd"/>
            <w:r w:rsidRPr="00645692">
              <w:rPr>
                <w:rFonts w:ascii="Arial" w:hAnsi="Arial" w:cs="Arial"/>
                <w:sz w:val="24"/>
                <w:szCs w:val="20"/>
              </w:rPr>
              <w:t xml:space="preserve"> and environmental considerations to provide sustainable outcomes.</w:t>
            </w:r>
          </w:p>
        </w:tc>
      </w:tr>
      <w:tr w:rsidR="00645692" w:rsidRPr="00645692" w14:paraId="0A429ED3" w14:textId="77777777" w:rsidTr="00E43634">
        <w:tc>
          <w:tcPr>
            <w:tcW w:w="2268" w:type="dxa"/>
          </w:tcPr>
          <w:p w14:paraId="1C047A8B" w14:textId="77777777" w:rsidR="009222D9" w:rsidRPr="00645692" w:rsidRDefault="009222D9" w:rsidP="00E43634">
            <w:pPr>
              <w:pStyle w:val="Heading3"/>
              <w:jc w:val="left"/>
              <w:rPr>
                <w:rFonts w:ascii="Arial" w:hAnsi="Arial" w:cs="Arial"/>
              </w:rPr>
            </w:pPr>
          </w:p>
        </w:tc>
        <w:tc>
          <w:tcPr>
            <w:tcW w:w="6379" w:type="dxa"/>
          </w:tcPr>
          <w:p w14:paraId="72DDEE46" w14:textId="77777777" w:rsidR="009222D9" w:rsidRPr="00645692" w:rsidRDefault="009222D9" w:rsidP="00E43634">
            <w:pPr>
              <w:spacing w:line="240" w:lineRule="auto"/>
              <w:rPr>
                <w:rFonts w:ascii="Arial" w:hAnsi="Arial" w:cs="Arial"/>
                <w:b/>
                <w:i/>
                <w:iCs/>
                <w:sz w:val="24"/>
                <w:szCs w:val="20"/>
              </w:rPr>
            </w:pPr>
            <w:r w:rsidRPr="00645692">
              <w:rPr>
                <w:rFonts w:ascii="Arial" w:hAnsi="Arial" w:cs="Arial"/>
                <w:b/>
                <w:i/>
                <w:iCs/>
                <w:sz w:val="24"/>
                <w:szCs w:val="20"/>
              </w:rPr>
              <w:t>Effective Behaviour People who are effective are likely to…</w:t>
            </w:r>
          </w:p>
        </w:tc>
        <w:tc>
          <w:tcPr>
            <w:tcW w:w="6095" w:type="dxa"/>
          </w:tcPr>
          <w:p w14:paraId="470AF415" w14:textId="77777777" w:rsidR="009222D9" w:rsidRPr="00645692" w:rsidRDefault="009222D9" w:rsidP="00E43634">
            <w:pPr>
              <w:spacing w:line="240" w:lineRule="auto"/>
              <w:rPr>
                <w:rFonts w:ascii="Arial" w:hAnsi="Arial" w:cs="Arial"/>
                <w:b/>
                <w:i/>
                <w:iCs/>
                <w:sz w:val="24"/>
                <w:szCs w:val="20"/>
              </w:rPr>
            </w:pPr>
            <w:r w:rsidRPr="00645692">
              <w:rPr>
                <w:rFonts w:ascii="Arial" w:hAnsi="Arial" w:cs="Arial"/>
                <w:b/>
                <w:i/>
                <w:iCs/>
                <w:sz w:val="24"/>
                <w:szCs w:val="20"/>
              </w:rPr>
              <w:t>Ineffective Behaviour People who are less effective are likely to…</w:t>
            </w:r>
          </w:p>
        </w:tc>
      </w:tr>
      <w:tr w:rsidR="00645692" w:rsidRPr="00645692" w14:paraId="6C9A5AC5" w14:textId="77777777" w:rsidTr="00E43634">
        <w:trPr>
          <w:trHeight w:val="2117"/>
        </w:trPr>
        <w:tc>
          <w:tcPr>
            <w:tcW w:w="2268" w:type="dxa"/>
          </w:tcPr>
          <w:p w14:paraId="38D3CC49" w14:textId="0FCFE3D1" w:rsidR="009222D9" w:rsidRPr="00645692" w:rsidRDefault="009222D9" w:rsidP="00E43634">
            <w:pPr>
              <w:pStyle w:val="Heading3"/>
              <w:jc w:val="left"/>
              <w:rPr>
                <w:rFonts w:ascii="Arial" w:hAnsi="Arial" w:cs="Arial"/>
              </w:rPr>
            </w:pPr>
            <w:r w:rsidRPr="00645692">
              <w:rPr>
                <w:rFonts w:ascii="Arial" w:hAnsi="Arial" w:cs="Arial"/>
              </w:rPr>
              <w:t xml:space="preserve">Level </w:t>
            </w:r>
            <w:r w:rsidR="00645692" w:rsidRPr="00645692">
              <w:rPr>
                <w:rFonts w:ascii="Arial" w:hAnsi="Arial" w:cs="Arial"/>
              </w:rPr>
              <w:t>3</w:t>
            </w:r>
          </w:p>
        </w:tc>
        <w:tc>
          <w:tcPr>
            <w:tcW w:w="6379" w:type="dxa"/>
          </w:tcPr>
          <w:p w14:paraId="758DF55F" w14:textId="01ECAD6A" w:rsidR="00645692"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Make decisions when they are needed, even if they prove difficult or unpopular</w:t>
            </w:r>
          </w:p>
          <w:p w14:paraId="2EB1FA32" w14:textId="14410293" w:rsidR="00645692"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 xml:space="preserve">Identify a range of relevant and credible information sources and recognise the need to collect new data when </w:t>
            </w:r>
            <w:proofErr w:type="gramStart"/>
            <w:r w:rsidRPr="00645692">
              <w:rPr>
                <w:rFonts w:ascii="Arial" w:hAnsi="Arial" w:cs="Arial"/>
                <w:sz w:val="24"/>
                <w:szCs w:val="24"/>
              </w:rPr>
              <w:t>necessary</w:t>
            </w:r>
            <w:proofErr w:type="gramEnd"/>
            <w:r w:rsidRPr="00645692">
              <w:rPr>
                <w:rFonts w:ascii="Arial" w:hAnsi="Arial" w:cs="Arial"/>
                <w:sz w:val="24"/>
                <w:szCs w:val="24"/>
              </w:rPr>
              <w:t xml:space="preserve"> from internal and external sources</w:t>
            </w:r>
          </w:p>
          <w:p w14:paraId="0B01435A" w14:textId="29B6BA81" w:rsidR="00645692"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Recognise patterns and trends in a wide range of evidence/data and draw key conclusions</w:t>
            </w:r>
          </w:p>
          <w:p w14:paraId="649906C3" w14:textId="680B92F3" w:rsidR="00645692"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 xml:space="preserve">Explore different options outlining costs, benefits, </w:t>
            </w:r>
            <w:proofErr w:type="gramStart"/>
            <w:r w:rsidRPr="00645692">
              <w:rPr>
                <w:rFonts w:ascii="Arial" w:hAnsi="Arial" w:cs="Arial"/>
                <w:sz w:val="24"/>
                <w:szCs w:val="24"/>
              </w:rPr>
              <w:t>risks</w:t>
            </w:r>
            <w:proofErr w:type="gramEnd"/>
            <w:r w:rsidRPr="00645692">
              <w:rPr>
                <w:rFonts w:ascii="Arial" w:hAnsi="Arial" w:cs="Arial"/>
                <w:sz w:val="24"/>
                <w:szCs w:val="24"/>
              </w:rPr>
              <w:t xml:space="preserve"> and potential responses to each </w:t>
            </w:r>
          </w:p>
          <w:p w14:paraId="27D76313" w14:textId="1AEBE99B" w:rsidR="00645692"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 xml:space="preserve">Recognise scope of own authority for decision making and empower team members to make decisions </w:t>
            </w:r>
          </w:p>
          <w:p w14:paraId="080DBD05" w14:textId="7116059E" w:rsidR="00141A28"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Invite challenge and where appropriate involve others in decision making to help build engagement and present robust recommendations</w:t>
            </w:r>
          </w:p>
        </w:tc>
        <w:tc>
          <w:tcPr>
            <w:tcW w:w="6095" w:type="dxa"/>
          </w:tcPr>
          <w:p w14:paraId="7A5E73B8" w14:textId="72FB50A1" w:rsidR="00645692"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 xml:space="preserve">Miss opportunities or deadlines by delaying decisions </w:t>
            </w:r>
          </w:p>
          <w:p w14:paraId="19881D4D" w14:textId="68FDE0B7" w:rsidR="00645692"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Only use evidence sources that support arguments or are easily accessible</w:t>
            </w:r>
          </w:p>
          <w:p w14:paraId="15D8CB52" w14:textId="5B9993E2" w:rsidR="00645692"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Come to conclusions that are not supported by evidence</w:t>
            </w:r>
          </w:p>
          <w:p w14:paraId="5639270F" w14:textId="12F3280D" w:rsidR="00645692"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4"/>
              </w:rPr>
            </w:pPr>
            <w:proofErr w:type="gramStart"/>
            <w:r w:rsidRPr="00645692">
              <w:rPr>
                <w:rFonts w:ascii="Arial" w:hAnsi="Arial" w:cs="Arial"/>
                <w:sz w:val="24"/>
                <w:szCs w:val="24"/>
              </w:rPr>
              <w:t>Give little consideration to</w:t>
            </w:r>
            <w:proofErr w:type="gramEnd"/>
            <w:r w:rsidRPr="00645692">
              <w:rPr>
                <w:rFonts w:ascii="Arial" w:hAnsi="Arial" w:cs="Arial"/>
                <w:sz w:val="24"/>
                <w:szCs w:val="24"/>
              </w:rPr>
              <w:t xml:space="preserve"> the people and resources impacted by decisions</w:t>
            </w:r>
          </w:p>
          <w:p w14:paraId="2CDD4692" w14:textId="1C410F15" w:rsidR="00645692"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Create confusion by omitting to inform relevant people of amendments or decisions causing delays in implementation</w:t>
            </w:r>
          </w:p>
          <w:p w14:paraId="760D0589" w14:textId="5B615F66" w:rsidR="009222D9" w:rsidRPr="00645692" w:rsidRDefault="00645692" w:rsidP="00645692">
            <w:pPr>
              <w:pStyle w:val="ListParagraph"/>
              <w:numPr>
                <w:ilvl w:val="0"/>
                <w:numId w:val="29"/>
              </w:numPr>
              <w:autoSpaceDE w:val="0"/>
              <w:autoSpaceDN w:val="0"/>
              <w:adjustRightInd w:val="0"/>
              <w:spacing w:after="0" w:line="240" w:lineRule="auto"/>
              <w:rPr>
                <w:rFonts w:ascii="Arial" w:hAnsi="Arial" w:cs="Arial"/>
                <w:sz w:val="24"/>
                <w:szCs w:val="20"/>
              </w:rPr>
            </w:pPr>
            <w:r w:rsidRPr="00645692">
              <w:rPr>
                <w:rFonts w:ascii="Arial" w:hAnsi="Arial" w:cs="Arial"/>
                <w:sz w:val="24"/>
                <w:szCs w:val="24"/>
              </w:rPr>
              <w:t>Consistently make decisions in isolation or with a select group</w:t>
            </w:r>
          </w:p>
        </w:tc>
      </w:tr>
    </w:tbl>
    <w:p w14:paraId="78991719" w14:textId="77777777" w:rsidR="009222D9" w:rsidRPr="0064569D" w:rsidRDefault="009222D9" w:rsidP="009222D9">
      <w:pPr>
        <w:pStyle w:val="Heading1"/>
        <w:jc w:val="left"/>
        <w:rPr>
          <w:rFonts w:ascii="Arial" w:hAnsi="Arial" w:cs="Arial"/>
          <w:color w:val="FF0000"/>
          <w:sz w:val="20"/>
        </w:rPr>
      </w:pPr>
    </w:p>
    <w:p w14:paraId="24180AB4" w14:textId="77777777" w:rsidR="009222D9" w:rsidRPr="0064569D" w:rsidRDefault="009222D9" w:rsidP="009222D9">
      <w:pPr>
        <w:rPr>
          <w:color w:val="FF0000"/>
        </w:rPr>
      </w:pPr>
    </w:p>
    <w:p w14:paraId="495F4F2A" w14:textId="704DD48D" w:rsidR="009222D9" w:rsidRPr="00645692" w:rsidRDefault="00DA38B6" w:rsidP="009222D9">
      <w:pPr>
        <w:pStyle w:val="Heading1"/>
        <w:jc w:val="left"/>
        <w:rPr>
          <w:rFonts w:ascii="Arial" w:hAnsi="Arial" w:cs="Arial"/>
          <w:sz w:val="28"/>
        </w:rPr>
      </w:pPr>
      <w:r w:rsidRPr="00645692">
        <w:rPr>
          <w:rFonts w:ascii="Arial" w:hAnsi="Arial" w:cs="Arial"/>
          <w:sz w:val="28"/>
        </w:rPr>
        <w:t>Collaborating and Partnering</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645692" w:rsidRPr="00645692" w14:paraId="30D276C0" w14:textId="77777777" w:rsidTr="00E43634">
        <w:tc>
          <w:tcPr>
            <w:tcW w:w="2268" w:type="dxa"/>
          </w:tcPr>
          <w:p w14:paraId="686CEBCD" w14:textId="77777777" w:rsidR="009222D9" w:rsidRPr="00645692" w:rsidRDefault="009222D9" w:rsidP="00E43634">
            <w:pPr>
              <w:pStyle w:val="Heading3"/>
              <w:jc w:val="left"/>
              <w:rPr>
                <w:rFonts w:ascii="Arial" w:hAnsi="Arial" w:cs="Arial"/>
              </w:rPr>
            </w:pPr>
            <w:r w:rsidRPr="00645692">
              <w:rPr>
                <w:rFonts w:ascii="Arial" w:hAnsi="Arial" w:cs="Arial"/>
              </w:rPr>
              <w:t>Description</w:t>
            </w:r>
          </w:p>
        </w:tc>
        <w:tc>
          <w:tcPr>
            <w:tcW w:w="12474" w:type="dxa"/>
            <w:gridSpan w:val="2"/>
          </w:tcPr>
          <w:p w14:paraId="6A3238E8" w14:textId="425C0F2B" w:rsidR="00645692" w:rsidRPr="00645692" w:rsidRDefault="00645692" w:rsidP="00645692">
            <w:pPr>
              <w:spacing w:after="0"/>
              <w:rPr>
                <w:rFonts w:ascii="Arial" w:hAnsi="Arial" w:cs="Arial"/>
                <w:sz w:val="24"/>
                <w:szCs w:val="20"/>
              </w:rPr>
            </w:pPr>
            <w:r w:rsidRPr="00645692">
              <w:rPr>
                <w:rFonts w:ascii="Arial" w:hAnsi="Arial" w:cs="Arial"/>
                <w:sz w:val="24"/>
                <w:szCs w:val="20"/>
              </w:rPr>
              <w:t xml:space="preserve">People skilled in this area create and maintain positive, </w:t>
            </w:r>
            <w:proofErr w:type="gramStart"/>
            <w:r w:rsidRPr="00645692">
              <w:rPr>
                <w:rFonts w:ascii="Arial" w:hAnsi="Arial" w:cs="Arial"/>
                <w:sz w:val="24"/>
                <w:szCs w:val="20"/>
              </w:rPr>
              <w:t>professional</w:t>
            </w:r>
            <w:proofErr w:type="gramEnd"/>
            <w:r w:rsidRPr="00645692">
              <w:rPr>
                <w:rFonts w:ascii="Arial" w:hAnsi="Arial" w:cs="Arial"/>
                <w:sz w:val="24"/>
                <w:szCs w:val="20"/>
              </w:rPr>
              <w:t xml:space="preserve"> and trusting working relationships with a wide </w:t>
            </w:r>
          </w:p>
          <w:p w14:paraId="23BDFB84" w14:textId="77777777" w:rsidR="00645692" w:rsidRPr="00645692" w:rsidRDefault="00645692" w:rsidP="00645692">
            <w:pPr>
              <w:spacing w:after="0"/>
              <w:rPr>
                <w:rFonts w:ascii="Arial" w:hAnsi="Arial" w:cs="Arial"/>
                <w:sz w:val="24"/>
                <w:szCs w:val="20"/>
              </w:rPr>
            </w:pPr>
            <w:r w:rsidRPr="00645692">
              <w:rPr>
                <w:rFonts w:ascii="Arial" w:hAnsi="Arial" w:cs="Arial"/>
                <w:sz w:val="24"/>
                <w:szCs w:val="20"/>
              </w:rPr>
              <w:t xml:space="preserve">range of people within and outside the Civil Service to help get business done. At all levels, it requires working </w:t>
            </w:r>
          </w:p>
          <w:p w14:paraId="4A66CB9F" w14:textId="77777777" w:rsidR="00645692" w:rsidRPr="00645692" w:rsidRDefault="00645692" w:rsidP="00645692">
            <w:pPr>
              <w:spacing w:after="0"/>
              <w:rPr>
                <w:rFonts w:ascii="Arial" w:hAnsi="Arial" w:cs="Arial"/>
                <w:sz w:val="24"/>
                <w:szCs w:val="20"/>
              </w:rPr>
            </w:pPr>
            <w:r w:rsidRPr="00645692">
              <w:rPr>
                <w:rFonts w:ascii="Arial" w:hAnsi="Arial" w:cs="Arial"/>
                <w:sz w:val="24"/>
                <w:szCs w:val="20"/>
              </w:rPr>
              <w:t xml:space="preserve">collaboratively, sharing information and building supportive, responsive relationships with colleagues and </w:t>
            </w:r>
          </w:p>
          <w:p w14:paraId="649E7657" w14:textId="77777777" w:rsidR="00645692" w:rsidRPr="00645692" w:rsidRDefault="00645692" w:rsidP="00645692">
            <w:pPr>
              <w:spacing w:after="0"/>
              <w:rPr>
                <w:rFonts w:ascii="Arial" w:hAnsi="Arial" w:cs="Arial"/>
                <w:sz w:val="24"/>
                <w:szCs w:val="20"/>
              </w:rPr>
            </w:pPr>
            <w:r w:rsidRPr="00645692">
              <w:rPr>
                <w:rFonts w:ascii="Arial" w:hAnsi="Arial" w:cs="Arial"/>
                <w:sz w:val="24"/>
                <w:szCs w:val="20"/>
              </w:rPr>
              <w:t xml:space="preserve">stakeholders, whilst having the confidence to challenge assumptions. At senior levels, it’s about delivering business </w:t>
            </w:r>
          </w:p>
          <w:p w14:paraId="2E2ED0CE" w14:textId="77777777" w:rsidR="00645692" w:rsidRPr="00645692" w:rsidRDefault="00645692" w:rsidP="00645692">
            <w:pPr>
              <w:spacing w:after="0"/>
              <w:rPr>
                <w:rFonts w:ascii="Arial" w:hAnsi="Arial" w:cs="Arial"/>
                <w:sz w:val="24"/>
                <w:szCs w:val="20"/>
              </w:rPr>
            </w:pPr>
            <w:r w:rsidRPr="00645692">
              <w:rPr>
                <w:rFonts w:ascii="Arial" w:hAnsi="Arial" w:cs="Arial"/>
                <w:sz w:val="24"/>
                <w:szCs w:val="20"/>
              </w:rPr>
              <w:t xml:space="preserve">objectives through creating an inclusive environment, encouraging </w:t>
            </w:r>
            <w:proofErr w:type="gramStart"/>
            <w:r w:rsidRPr="00645692">
              <w:rPr>
                <w:rFonts w:ascii="Arial" w:hAnsi="Arial" w:cs="Arial"/>
                <w:sz w:val="24"/>
                <w:szCs w:val="20"/>
              </w:rPr>
              <w:t>collaboration</w:t>
            </w:r>
            <w:proofErr w:type="gramEnd"/>
            <w:r w:rsidRPr="00645692">
              <w:rPr>
                <w:rFonts w:ascii="Arial" w:hAnsi="Arial" w:cs="Arial"/>
                <w:sz w:val="24"/>
                <w:szCs w:val="20"/>
              </w:rPr>
              <w:t xml:space="preserve"> and building effective partnerships </w:t>
            </w:r>
          </w:p>
          <w:p w14:paraId="359F06BE" w14:textId="550D4993" w:rsidR="009222D9" w:rsidRPr="00645692" w:rsidRDefault="00645692" w:rsidP="00645692">
            <w:pPr>
              <w:spacing w:after="0"/>
              <w:rPr>
                <w:rFonts w:ascii="Arial" w:hAnsi="Arial" w:cs="Arial"/>
                <w:sz w:val="24"/>
                <w:szCs w:val="20"/>
              </w:rPr>
            </w:pPr>
            <w:r w:rsidRPr="00645692">
              <w:rPr>
                <w:rFonts w:ascii="Arial" w:hAnsi="Arial" w:cs="Arial"/>
                <w:sz w:val="24"/>
                <w:szCs w:val="20"/>
              </w:rPr>
              <w:t>including relationships with Ministers.</w:t>
            </w:r>
          </w:p>
        </w:tc>
      </w:tr>
      <w:tr w:rsidR="00645692" w:rsidRPr="00645692" w14:paraId="7156DB4E" w14:textId="77777777" w:rsidTr="00E43634">
        <w:tc>
          <w:tcPr>
            <w:tcW w:w="2268" w:type="dxa"/>
          </w:tcPr>
          <w:p w14:paraId="1522616B" w14:textId="77777777" w:rsidR="009222D9" w:rsidRPr="00645692" w:rsidRDefault="009222D9" w:rsidP="00E43634">
            <w:pPr>
              <w:pStyle w:val="Heading3"/>
              <w:jc w:val="left"/>
              <w:rPr>
                <w:rFonts w:ascii="Arial" w:hAnsi="Arial" w:cs="Arial"/>
              </w:rPr>
            </w:pPr>
          </w:p>
        </w:tc>
        <w:tc>
          <w:tcPr>
            <w:tcW w:w="6379" w:type="dxa"/>
          </w:tcPr>
          <w:p w14:paraId="63000C27" w14:textId="77777777" w:rsidR="009222D9" w:rsidRPr="00645692" w:rsidRDefault="009222D9" w:rsidP="00E43634">
            <w:pPr>
              <w:spacing w:line="240" w:lineRule="auto"/>
              <w:rPr>
                <w:rFonts w:ascii="Arial" w:hAnsi="Arial" w:cs="Arial"/>
                <w:b/>
                <w:i/>
                <w:iCs/>
                <w:sz w:val="24"/>
                <w:szCs w:val="20"/>
              </w:rPr>
            </w:pPr>
            <w:r w:rsidRPr="00645692">
              <w:rPr>
                <w:rFonts w:ascii="Arial" w:hAnsi="Arial" w:cs="Arial"/>
                <w:b/>
                <w:i/>
                <w:iCs/>
                <w:sz w:val="24"/>
                <w:szCs w:val="20"/>
              </w:rPr>
              <w:t>Effective Behaviour People who are effective are likely to…</w:t>
            </w:r>
          </w:p>
        </w:tc>
        <w:tc>
          <w:tcPr>
            <w:tcW w:w="6095" w:type="dxa"/>
          </w:tcPr>
          <w:p w14:paraId="13DF1C8C" w14:textId="77777777" w:rsidR="009222D9" w:rsidRPr="00645692" w:rsidRDefault="009222D9" w:rsidP="00E43634">
            <w:pPr>
              <w:spacing w:line="240" w:lineRule="auto"/>
              <w:rPr>
                <w:rFonts w:ascii="Arial" w:hAnsi="Arial" w:cs="Arial"/>
                <w:b/>
                <w:i/>
                <w:iCs/>
                <w:sz w:val="24"/>
                <w:szCs w:val="20"/>
              </w:rPr>
            </w:pPr>
            <w:r w:rsidRPr="00645692">
              <w:rPr>
                <w:rFonts w:ascii="Arial" w:hAnsi="Arial" w:cs="Arial"/>
                <w:b/>
                <w:i/>
                <w:iCs/>
                <w:sz w:val="24"/>
                <w:szCs w:val="20"/>
              </w:rPr>
              <w:t>Ineffective Behaviour People who are less effective are likely to…</w:t>
            </w:r>
          </w:p>
        </w:tc>
      </w:tr>
      <w:tr w:rsidR="00645692" w:rsidRPr="00645692" w14:paraId="4F011A87" w14:textId="77777777" w:rsidTr="00E43634">
        <w:trPr>
          <w:trHeight w:val="1408"/>
        </w:trPr>
        <w:tc>
          <w:tcPr>
            <w:tcW w:w="2268" w:type="dxa"/>
          </w:tcPr>
          <w:p w14:paraId="2C28453C" w14:textId="10C2E4DC" w:rsidR="009222D9" w:rsidRPr="00645692" w:rsidRDefault="009222D9" w:rsidP="00E43634">
            <w:pPr>
              <w:pStyle w:val="Heading3"/>
              <w:jc w:val="left"/>
              <w:rPr>
                <w:rFonts w:ascii="Arial" w:hAnsi="Arial" w:cs="Arial"/>
              </w:rPr>
            </w:pPr>
            <w:r w:rsidRPr="00645692">
              <w:rPr>
                <w:rFonts w:ascii="Arial" w:hAnsi="Arial" w:cs="Arial"/>
              </w:rPr>
              <w:t xml:space="preserve">Level </w:t>
            </w:r>
            <w:r w:rsidR="00645692" w:rsidRPr="00645692">
              <w:rPr>
                <w:rFonts w:ascii="Arial" w:hAnsi="Arial" w:cs="Arial"/>
              </w:rPr>
              <w:t>3</w:t>
            </w:r>
          </w:p>
        </w:tc>
        <w:tc>
          <w:tcPr>
            <w:tcW w:w="6379" w:type="dxa"/>
          </w:tcPr>
          <w:p w14:paraId="3731AAC3" w14:textId="3C2DFDFF" w:rsidR="00645692" w:rsidRPr="00645692" w:rsidRDefault="00645692" w:rsidP="00645692">
            <w:pPr>
              <w:pStyle w:val="ListParagraph"/>
              <w:numPr>
                <w:ilvl w:val="0"/>
                <w:numId w:val="16"/>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Establish relationships with a range of stakeholders to support delivery of business outcomes</w:t>
            </w:r>
          </w:p>
          <w:p w14:paraId="0B90EBEF" w14:textId="79287B73" w:rsidR="00645692" w:rsidRPr="00645692" w:rsidRDefault="00645692" w:rsidP="00645692">
            <w:pPr>
              <w:pStyle w:val="ListParagraph"/>
              <w:numPr>
                <w:ilvl w:val="0"/>
                <w:numId w:val="16"/>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Invest time to generate a common focus and genuine team spirit</w:t>
            </w:r>
          </w:p>
          <w:p w14:paraId="51B7E71F" w14:textId="1F151570" w:rsidR="00645692" w:rsidRPr="00645692" w:rsidRDefault="00645692" w:rsidP="00645692">
            <w:pPr>
              <w:pStyle w:val="ListParagraph"/>
              <w:numPr>
                <w:ilvl w:val="0"/>
                <w:numId w:val="16"/>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Actively seek input from a diverse range of people</w:t>
            </w:r>
          </w:p>
          <w:p w14:paraId="3503CE72" w14:textId="20B0C897" w:rsidR="00645692" w:rsidRPr="00645692" w:rsidRDefault="00645692" w:rsidP="00645692">
            <w:pPr>
              <w:pStyle w:val="ListParagraph"/>
              <w:numPr>
                <w:ilvl w:val="0"/>
                <w:numId w:val="16"/>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Readily share resources to support higher priority work, showing pragmatism and support for the shared goals of the organisation</w:t>
            </w:r>
          </w:p>
          <w:p w14:paraId="6E13C361" w14:textId="0F823F2B" w:rsidR="00645692" w:rsidRPr="00645692" w:rsidRDefault="00645692" w:rsidP="00645692">
            <w:pPr>
              <w:pStyle w:val="ListParagraph"/>
              <w:numPr>
                <w:ilvl w:val="0"/>
                <w:numId w:val="16"/>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 xml:space="preserve">Deal with conflict in a prompt, calm and constructive manner </w:t>
            </w:r>
          </w:p>
          <w:p w14:paraId="7CA2AB5E" w14:textId="31DC364C" w:rsidR="009222D9" w:rsidRPr="00645692" w:rsidRDefault="00645692" w:rsidP="00645692">
            <w:pPr>
              <w:pStyle w:val="ListParagraph"/>
              <w:numPr>
                <w:ilvl w:val="0"/>
                <w:numId w:val="16"/>
              </w:numPr>
              <w:autoSpaceDE w:val="0"/>
              <w:autoSpaceDN w:val="0"/>
              <w:adjustRightInd w:val="0"/>
              <w:spacing w:after="0" w:line="240" w:lineRule="auto"/>
              <w:rPr>
                <w:rFonts w:ascii="Arial" w:hAnsi="Arial" w:cs="Arial"/>
                <w:sz w:val="24"/>
                <w:szCs w:val="24"/>
              </w:rPr>
            </w:pPr>
            <w:r w:rsidRPr="00645692">
              <w:rPr>
                <w:rFonts w:ascii="Arial" w:hAnsi="Arial" w:cs="Arial"/>
                <w:sz w:val="24"/>
                <w:szCs w:val="24"/>
              </w:rPr>
              <w:t>Encourage collaborative team working within own team and across the Department</w:t>
            </w:r>
          </w:p>
        </w:tc>
        <w:tc>
          <w:tcPr>
            <w:tcW w:w="6095" w:type="dxa"/>
          </w:tcPr>
          <w:p w14:paraId="5860C72F" w14:textId="19AA8D05" w:rsidR="00645692" w:rsidRPr="00645692" w:rsidRDefault="00645692" w:rsidP="00645692">
            <w:pPr>
              <w:pStyle w:val="Default"/>
              <w:numPr>
                <w:ilvl w:val="0"/>
                <w:numId w:val="28"/>
              </w:numPr>
              <w:rPr>
                <w:rFonts w:eastAsia="Calibri"/>
                <w:color w:val="auto"/>
                <w:szCs w:val="20"/>
                <w:lang w:eastAsia="en-US"/>
              </w:rPr>
            </w:pPr>
            <w:r w:rsidRPr="00645692">
              <w:rPr>
                <w:rFonts w:eastAsia="Calibri"/>
                <w:color w:val="auto"/>
                <w:szCs w:val="20"/>
                <w:lang w:eastAsia="en-US"/>
              </w:rPr>
              <w:t xml:space="preserve">Devote little or no time to networking or engaging with immediate stakeholders, preferring to work in isolation </w:t>
            </w:r>
          </w:p>
          <w:p w14:paraId="34993C26" w14:textId="1964F5B1" w:rsidR="00645692" w:rsidRPr="00645692" w:rsidRDefault="00645692" w:rsidP="00645692">
            <w:pPr>
              <w:pStyle w:val="Default"/>
              <w:numPr>
                <w:ilvl w:val="0"/>
                <w:numId w:val="28"/>
              </w:numPr>
              <w:rPr>
                <w:rFonts w:eastAsia="Calibri"/>
                <w:color w:val="auto"/>
                <w:szCs w:val="20"/>
                <w:lang w:eastAsia="en-US"/>
              </w:rPr>
            </w:pPr>
            <w:r w:rsidRPr="00645692">
              <w:rPr>
                <w:rFonts w:eastAsia="Calibri"/>
                <w:color w:val="auto"/>
                <w:szCs w:val="20"/>
                <w:lang w:eastAsia="en-US"/>
              </w:rPr>
              <w:t xml:space="preserve">Demonstrate limited capability to get the best from people and create barriers or negative feelings between and within </w:t>
            </w:r>
          </w:p>
          <w:p w14:paraId="75A53F10" w14:textId="77777777" w:rsidR="00645692" w:rsidRPr="00645692" w:rsidRDefault="00645692" w:rsidP="00645692">
            <w:pPr>
              <w:pStyle w:val="Default"/>
              <w:numPr>
                <w:ilvl w:val="0"/>
                <w:numId w:val="28"/>
              </w:numPr>
              <w:rPr>
                <w:rFonts w:eastAsia="Calibri"/>
                <w:color w:val="auto"/>
                <w:szCs w:val="20"/>
                <w:lang w:eastAsia="en-US"/>
              </w:rPr>
            </w:pPr>
            <w:r w:rsidRPr="00645692">
              <w:rPr>
                <w:rFonts w:eastAsia="Calibri"/>
                <w:color w:val="auto"/>
                <w:szCs w:val="20"/>
                <w:lang w:eastAsia="en-US"/>
              </w:rPr>
              <w:t>teams</w:t>
            </w:r>
          </w:p>
          <w:p w14:paraId="193E8271" w14:textId="687EA602" w:rsidR="00645692" w:rsidRPr="00645692" w:rsidRDefault="00645692" w:rsidP="00645692">
            <w:pPr>
              <w:pStyle w:val="Default"/>
              <w:numPr>
                <w:ilvl w:val="0"/>
                <w:numId w:val="28"/>
              </w:numPr>
              <w:rPr>
                <w:rFonts w:eastAsia="Calibri"/>
                <w:color w:val="auto"/>
                <w:szCs w:val="20"/>
                <w:lang w:eastAsia="en-US"/>
              </w:rPr>
            </w:pPr>
            <w:r w:rsidRPr="00645692">
              <w:rPr>
                <w:rFonts w:eastAsia="Calibri"/>
                <w:color w:val="auto"/>
                <w:szCs w:val="20"/>
                <w:lang w:eastAsia="en-US"/>
              </w:rPr>
              <w:t xml:space="preserve">Display little appreciation of the value of different contributions and perspectives </w:t>
            </w:r>
          </w:p>
          <w:p w14:paraId="0E1ED70F" w14:textId="4AC4D6BE" w:rsidR="00645692" w:rsidRPr="00645692" w:rsidRDefault="00645692" w:rsidP="00645692">
            <w:pPr>
              <w:pStyle w:val="Default"/>
              <w:numPr>
                <w:ilvl w:val="0"/>
                <w:numId w:val="28"/>
              </w:numPr>
              <w:rPr>
                <w:rFonts w:eastAsia="Calibri"/>
                <w:color w:val="auto"/>
                <w:szCs w:val="20"/>
                <w:lang w:eastAsia="en-US"/>
              </w:rPr>
            </w:pPr>
            <w:r w:rsidRPr="00645692">
              <w:rPr>
                <w:rFonts w:eastAsia="Calibri"/>
                <w:color w:val="auto"/>
                <w:szCs w:val="20"/>
                <w:lang w:eastAsia="en-US"/>
              </w:rPr>
              <w:t xml:space="preserve">Create reasons why resources and support cannot be shared </w:t>
            </w:r>
          </w:p>
          <w:p w14:paraId="502D2228" w14:textId="4A48D294" w:rsidR="00645692" w:rsidRPr="00645692" w:rsidRDefault="00645692" w:rsidP="00645692">
            <w:pPr>
              <w:pStyle w:val="Default"/>
              <w:numPr>
                <w:ilvl w:val="0"/>
                <w:numId w:val="28"/>
              </w:numPr>
              <w:rPr>
                <w:rFonts w:eastAsia="Calibri"/>
                <w:color w:val="auto"/>
                <w:szCs w:val="20"/>
                <w:lang w:eastAsia="en-US"/>
              </w:rPr>
            </w:pPr>
            <w:r w:rsidRPr="00645692">
              <w:rPr>
                <w:rFonts w:eastAsia="Calibri"/>
                <w:color w:val="auto"/>
                <w:szCs w:val="20"/>
                <w:lang w:eastAsia="en-US"/>
              </w:rPr>
              <w:t xml:space="preserve">Show a lack of concern for others’ perspectives </w:t>
            </w:r>
          </w:p>
          <w:p w14:paraId="793A5CA5" w14:textId="70C4DA75" w:rsidR="009222D9" w:rsidRPr="00645692" w:rsidRDefault="00645692" w:rsidP="00645692">
            <w:pPr>
              <w:numPr>
                <w:ilvl w:val="0"/>
                <w:numId w:val="28"/>
              </w:numPr>
              <w:autoSpaceDE w:val="0"/>
              <w:autoSpaceDN w:val="0"/>
              <w:adjustRightInd w:val="0"/>
              <w:spacing w:after="0" w:line="240" w:lineRule="auto"/>
              <w:rPr>
                <w:rFonts w:ascii="Arial" w:hAnsi="Arial" w:cs="Arial"/>
                <w:sz w:val="24"/>
                <w:szCs w:val="20"/>
              </w:rPr>
            </w:pPr>
            <w:r w:rsidRPr="00645692">
              <w:rPr>
                <w:rFonts w:ascii="Arial" w:eastAsia="Calibri" w:hAnsi="Arial" w:cs="Arial"/>
                <w:sz w:val="24"/>
              </w:rPr>
              <w:t>Support individual or silo ways of working</w:t>
            </w:r>
          </w:p>
        </w:tc>
      </w:tr>
    </w:tbl>
    <w:p w14:paraId="78639F28" w14:textId="77777777" w:rsidR="009222D9" w:rsidRPr="0064569D" w:rsidRDefault="009222D9" w:rsidP="009222D9">
      <w:pPr>
        <w:pStyle w:val="Heading1"/>
        <w:jc w:val="left"/>
        <w:rPr>
          <w:rFonts w:ascii="Arial" w:eastAsiaTheme="minorHAnsi" w:hAnsi="Arial" w:cs="Arial"/>
          <w:b w:val="0"/>
          <w:color w:val="FF0000"/>
          <w:sz w:val="20"/>
        </w:rPr>
      </w:pPr>
    </w:p>
    <w:p w14:paraId="20DDB3E0" w14:textId="77777777" w:rsidR="009222D9" w:rsidRPr="0064569D" w:rsidRDefault="009222D9" w:rsidP="009222D9">
      <w:pPr>
        <w:rPr>
          <w:color w:val="FF0000"/>
        </w:rPr>
      </w:pPr>
    </w:p>
    <w:p w14:paraId="744A530A" w14:textId="377AAAAF" w:rsidR="009222D9" w:rsidRPr="007F37E0" w:rsidRDefault="00DA38B6" w:rsidP="009222D9">
      <w:pPr>
        <w:pStyle w:val="Heading1"/>
        <w:jc w:val="left"/>
        <w:rPr>
          <w:rFonts w:ascii="Arial" w:hAnsi="Arial" w:cs="Arial"/>
          <w:sz w:val="28"/>
        </w:rPr>
      </w:pPr>
      <w:r w:rsidRPr="007F37E0">
        <w:rPr>
          <w:rFonts w:ascii="Arial" w:hAnsi="Arial" w:cs="Arial"/>
          <w:sz w:val="28"/>
        </w:rPr>
        <w:t>Managing a Quality Service</w:t>
      </w:r>
    </w:p>
    <w:tbl>
      <w:tblPr>
        <w:tblW w:w="1474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2268"/>
        <w:gridCol w:w="6379"/>
        <w:gridCol w:w="6095"/>
      </w:tblGrid>
      <w:tr w:rsidR="007F37E0" w:rsidRPr="007F37E0" w14:paraId="2034DA11" w14:textId="77777777" w:rsidTr="00E43634">
        <w:tc>
          <w:tcPr>
            <w:tcW w:w="2268" w:type="dxa"/>
          </w:tcPr>
          <w:p w14:paraId="6260AF73" w14:textId="77777777" w:rsidR="009222D9" w:rsidRPr="007F37E0" w:rsidRDefault="009222D9" w:rsidP="00E43634">
            <w:pPr>
              <w:pStyle w:val="Heading3"/>
              <w:jc w:val="left"/>
              <w:rPr>
                <w:rFonts w:ascii="Arial" w:hAnsi="Arial" w:cs="Arial"/>
              </w:rPr>
            </w:pPr>
            <w:r w:rsidRPr="007F37E0">
              <w:rPr>
                <w:rFonts w:ascii="Arial" w:hAnsi="Arial" w:cs="Arial"/>
              </w:rPr>
              <w:t>Description</w:t>
            </w:r>
          </w:p>
        </w:tc>
        <w:tc>
          <w:tcPr>
            <w:tcW w:w="12474" w:type="dxa"/>
            <w:gridSpan w:val="2"/>
          </w:tcPr>
          <w:p w14:paraId="7B492C6C" w14:textId="126533B5" w:rsidR="007F37E0" w:rsidRPr="007F37E0" w:rsidRDefault="007F37E0" w:rsidP="007F37E0">
            <w:pPr>
              <w:spacing w:after="0" w:line="240" w:lineRule="auto"/>
              <w:rPr>
                <w:rFonts w:ascii="Arial" w:hAnsi="Arial" w:cs="Arial"/>
                <w:sz w:val="24"/>
                <w:szCs w:val="24"/>
              </w:rPr>
            </w:pPr>
            <w:r w:rsidRPr="007F37E0">
              <w:rPr>
                <w:rFonts w:ascii="Arial" w:hAnsi="Arial" w:cs="Arial"/>
                <w:sz w:val="24"/>
                <w:szCs w:val="24"/>
              </w:rPr>
              <w:t xml:space="preserve">Effectiveness in this area is about being organised to deliver service objectives and striving to improve the quality of service, taking account of diverse customer needs and requirements. People, who are effective plan, organise and manage their time and activities to deliver a high quality and efficient service, applying programme and project </w:t>
            </w:r>
          </w:p>
          <w:p w14:paraId="413A36C0" w14:textId="77777777" w:rsidR="007F37E0" w:rsidRPr="007F37E0" w:rsidRDefault="007F37E0" w:rsidP="007F37E0">
            <w:pPr>
              <w:spacing w:after="0" w:line="240" w:lineRule="auto"/>
              <w:rPr>
                <w:rFonts w:ascii="Arial" w:hAnsi="Arial" w:cs="Arial"/>
                <w:sz w:val="24"/>
                <w:szCs w:val="24"/>
              </w:rPr>
            </w:pPr>
            <w:r w:rsidRPr="007F37E0">
              <w:rPr>
                <w:rFonts w:ascii="Arial" w:hAnsi="Arial" w:cs="Arial"/>
                <w:sz w:val="24"/>
                <w:szCs w:val="24"/>
              </w:rPr>
              <w:t xml:space="preserve">management approaches to support service delivery. At senior levels, it is about creating an environment to deliver </w:t>
            </w:r>
          </w:p>
          <w:p w14:paraId="5850B4BE" w14:textId="77777777" w:rsidR="009222D9" w:rsidRPr="007F37E0" w:rsidRDefault="007F37E0" w:rsidP="007F37E0">
            <w:pPr>
              <w:spacing w:after="0" w:line="240" w:lineRule="auto"/>
              <w:rPr>
                <w:rFonts w:ascii="Arial" w:hAnsi="Arial" w:cs="Arial"/>
                <w:sz w:val="24"/>
                <w:szCs w:val="24"/>
              </w:rPr>
            </w:pPr>
            <w:r w:rsidRPr="007F37E0">
              <w:rPr>
                <w:rFonts w:ascii="Arial" w:hAnsi="Arial" w:cs="Arial"/>
                <w:sz w:val="24"/>
                <w:szCs w:val="24"/>
              </w:rPr>
              <w:t>operational excellence and creating the most appropriate and cost-effective delivery models for public services</w:t>
            </w:r>
          </w:p>
          <w:p w14:paraId="3237C2B1" w14:textId="7CDD7EA7" w:rsidR="007F37E0" w:rsidRPr="007F37E0" w:rsidRDefault="007F37E0" w:rsidP="007F37E0">
            <w:pPr>
              <w:spacing w:after="0" w:line="240" w:lineRule="auto"/>
              <w:rPr>
                <w:rFonts w:ascii="Arial" w:hAnsi="Arial" w:cs="Arial"/>
                <w:sz w:val="24"/>
                <w:szCs w:val="20"/>
              </w:rPr>
            </w:pPr>
          </w:p>
        </w:tc>
      </w:tr>
      <w:tr w:rsidR="007F37E0" w:rsidRPr="007F37E0" w14:paraId="5F1E0AB8" w14:textId="77777777" w:rsidTr="00E43634">
        <w:tc>
          <w:tcPr>
            <w:tcW w:w="2268" w:type="dxa"/>
          </w:tcPr>
          <w:p w14:paraId="269E88E2" w14:textId="77777777" w:rsidR="009222D9" w:rsidRPr="007F37E0" w:rsidRDefault="009222D9" w:rsidP="00E43634">
            <w:pPr>
              <w:pStyle w:val="Heading3"/>
              <w:jc w:val="left"/>
              <w:rPr>
                <w:rFonts w:ascii="Arial" w:hAnsi="Arial" w:cs="Arial"/>
              </w:rPr>
            </w:pPr>
          </w:p>
        </w:tc>
        <w:tc>
          <w:tcPr>
            <w:tcW w:w="6379" w:type="dxa"/>
          </w:tcPr>
          <w:p w14:paraId="2AF5FD40" w14:textId="77777777" w:rsidR="009222D9" w:rsidRPr="007F37E0" w:rsidRDefault="009222D9" w:rsidP="00E43634">
            <w:pPr>
              <w:spacing w:line="240" w:lineRule="auto"/>
              <w:rPr>
                <w:rFonts w:ascii="Arial" w:hAnsi="Arial" w:cs="Arial"/>
                <w:b/>
                <w:i/>
                <w:iCs/>
                <w:sz w:val="24"/>
                <w:szCs w:val="20"/>
              </w:rPr>
            </w:pPr>
            <w:r w:rsidRPr="007F37E0">
              <w:rPr>
                <w:rFonts w:ascii="Arial" w:hAnsi="Arial" w:cs="Arial"/>
                <w:b/>
                <w:i/>
                <w:iCs/>
                <w:sz w:val="24"/>
                <w:szCs w:val="20"/>
              </w:rPr>
              <w:t>Effective Behaviour People who are effective are likely to…</w:t>
            </w:r>
          </w:p>
        </w:tc>
        <w:tc>
          <w:tcPr>
            <w:tcW w:w="6095" w:type="dxa"/>
          </w:tcPr>
          <w:p w14:paraId="3A014E1A" w14:textId="77777777" w:rsidR="009222D9" w:rsidRPr="007F37E0" w:rsidRDefault="009222D9" w:rsidP="00E43634">
            <w:pPr>
              <w:spacing w:line="240" w:lineRule="auto"/>
              <w:rPr>
                <w:rFonts w:ascii="Arial" w:hAnsi="Arial" w:cs="Arial"/>
                <w:b/>
                <w:i/>
                <w:iCs/>
                <w:sz w:val="24"/>
                <w:szCs w:val="20"/>
              </w:rPr>
            </w:pPr>
            <w:r w:rsidRPr="007F37E0">
              <w:rPr>
                <w:rFonts w:ascii="Arial" w:hAnsi="Arial" w:cs="Arial"/>
                <w:b/>
                <w:i/>
                <w:iCs/>
                <w:sz w:val="24"/>
                <w:szCs w:val="20"/>
              </w:rPr>
              <w:t>Ineffective Behaviour People who are less effective are likely to…</w:t>
            </w:r>
          </w:p>
        </w:tc>
      </w:tr>
      <w:tr w:rsidR="007F37E0" w:rsidRPr="007F37E0" w14:paraId="0F38A90F" w14:textId="77777777" w:rsidTr="00E43634">
        <w:trPr>
          <w:trHeight w:val="2117"/>
        </w:trPr>
        <w:tc>
          <w:tcPr>
            <w:tcW w:w="2268" w:type="dxa"/>
          </w:tcPr>
          <w:p w14:paraId="1E8E156E" w14:textId="5558BA0A" w:rsidR="009222D9" w:rsidRPr="007F37E0" w:rsidRDefault="009222D9" w:rsidP="00E43634">
            <w:pPr>
              <w:pStyle w:val="Heading3"/>
              <w:jc w:val="left"/>
              <w:rPr>
                <w:rFonts w:ascii="Arial" w:hAnsi="Arial" w:cs="Arial"/>
              </w:rPr>
            </w:pPr>
            <w:r w:rsidRPr="007F37E0">
              <w:rPr>
                <w:rFonts w:ascii="Arial" w:hAnsi="Arial" w:cs="Arial"/>
              </w:rPr>
              <w:t xml:space="preserve">Level </w:t>
            </w:r>
            <w:r w:rsidR="007F37E0" w:rsidRPr="007F37E0">
              <w:rPr>
                <w:rFonts w:ascii="Arial" w:hAnsi="Arial" w:cs="Arial"/>
              </w:rPr>
              <w:t>3</w:t>
            </w:r>
          </w:p>
        </w:tc>
        <w:tc>
          <w:tcPr>
            <w:tcW w:w="6379" w:type="dxa"/>
          </w:tcPr>
          <w:p w14:paraId="1B8BE5F0" w14:textId="0D027D1B" w:rsidR="007F37E0" w:rsidRPr="007F37E0" w:rsidRDefault="007F37E0" w:rsidP="007F37E0">
            <w:pPr>
              <w:pStyle w:val="ListParagraph"/>
              <w:numPr>
                <w:ilvl w:val="0"/>
                <w:numId w:val="37"/>
              </w:numPr>
              <w:spacing w:after="0" w:line="240" w:lineRule="auto"/>
              <w:rPr>
                <w:rFonts w:ascii="Arial" w:hAnsi="Arial" w:cs="Arial"/>
                <w:sz w:val="24"/>
                <w:szCs w:val="24"/>
              </w:rPr>
            </w:pPr>
            <w:r w:rsidRPr="007F37E0">
              <w:rPr>
                <w:rFonts w:ascii="Arial" w:hAnsi="Arial" w:cs="Arial"/>
                <w:sz w:val="24"/>
                <w:szCs w:val="24"/>
              </w:rPr>
              <w:t>Make effective use of project management skills and techniques to deliver outcomes, including identifying risks and mitigating actions</w:t>
            </w:r>
          </w:p>
          <w:p w14:paraId="3E0F43E1" w14:textId="10E4800C" w:rsidR="007F37E0" w:rsidRPr="007F37E0" w:rsidRDefault="007F37E0" w:rsidP="007F37E0">
            <w:pPr>
              <w:pStyle w:val="ListParagraph"/>
              <w:numPr>
                <w:ilvl w:val="0"/>
                <w:numId w:val="37"/>
              </w:numPr>
              <w:spacing w:after="0" w:line="240" w:lineRule="auto"/>
              <w:rPr>
                <w:rFonts w:ascii="Arial" w:hAnsi="Arial" w:cs="Arial"/>
                <w:sz w:val="24"/>
                <w:szCs w:val="24"/>
              </w:rPr>
            </w:pPr>
            <w:r w:rsidRPr="007F37E0">
              <w:rPr>
                <w:rFonts w:ascii="Arial" w:hAnsi="Arial" w:cs="Arial"/>
                <w:sz w:val="24"/>
                <w:szCs w:val="24"/>
              </w:rPr>
              <w:t xml:space="preserve">Develop, implement, </w:t>
            </w:r>
            <w:proofErr w:type="gramStart"/>
            <w:r w:rsidRPr="007F37E0">
              <w:rPr>
                <w:rFonts w:ascii="Arial" w:hAnsi="Arial" w:cs="Arial"/>
                <w:sz w:val="24"/>
                <w:szCs w:val="24"/>
              </w:rPr>
              <w:t>maintain</w:t>
            </w:r>
            <w:proofErr w:type="gramEnd"/>
            <w:r w:rsidRPr="007F37E0">
              <w:rPr>
                <w:rFonts w:ascii="Arial" w:hAnsi="Arial" w:cs="Arial"/>
                <w:sz w:val="24"/>
                <w:szCs w:val="24"/>
              </w:rPr>
              <w:t xml:space="preserve"> and review systems and service standards to provide quality, efficiency and value for money </w:t>
            </w:r>
          </w:p>
          <w:p w14:paraId="5FAA4B93" w14:textId="5E5A032A" w:rsidR="007F37E0" w:rsidRPr="007F37E0" w:rsidRDefault="007F37E0" w:rsidP="007F37E0">
            <w:pPr>
              <w:pStyle w:val="ListParagraph"/>
              <w:numPr>
                <w:ilvl w:val="0"/>
                <w:numId w:val="37"/>
              </w:numPr>
              <w:spacing w:after="0" w:line="240" w:lineRule="auto"/>
              <w:rPr>
                <w:rFonts w:ascii="Arial" w:hAnsi="Arial" w:cs="Arial"/>
                <w:sz w:val="24"/>
                <w:szCs w:val="24"/>
              </w:rPr>
            </w:pPr>
            <w:r w:rsidRPr="007F37E0">
              <w:rPr>
                <w:rFonts w:ascii="Arial" w:hAnsi="Arial" w:cs="Arial"/>
                <w:sz w:val="24"/>
                <w:szCs w:val="24"/>
              </w:rPr>
              <w:t xml:space="preserve">Work with team to set priorities, goals, </w:t>
            </w:r>
            <w:proofErr w:type="gramStart"/>
            <w:r w:rsidRPr="007F37E0">
              <w:rPr>
                <w:rFonts w:ascii="Arial" w:hAnsi="Arial" w:cs="Arial"/>
                <w:sz w:val="24"/>
                <w:szCs w:val="24"/>
              </w:rPr>
              <w:t>objectives</w:t>
            </w:r>
            <w:proofErr w:type="gramEnd"/>
            <w:r w:rsidRPr="007F37E0">
              <w:rPr>
                <w:rFonts w:ascii="Arial" w:hAnsi="Arial" w:cs="Arial"/>
                <w:sz w:val="24"/>
                <w:szCs w:val="24"/>
              </w:rPr>
              <w:t xml:space="preserve"> and timescales</w:t>
            </w:r>
          </w:p>
          <w:p w14:paraId="71AE6000" w14:textId="0440741A" w:rsidR="007F37E0" w:rsidRPr="007F37E0" w:rsidRDefault="007F37E0" w:rsidP="007F37E0">
            <w:pPr>
              <w:pStyle w:val="ListParagraph"/>
              <w:numPr>
                <w:ilvl w:val="0"/>
                <w:numId w:val="37"/>
              </w:numPr>
              <w:spacing w:after="0" w:line="240" w:lineRule="auto"/>
              <w:rPr>
                <w:rFonts w:ascii="Arial" w:hAnsi="Arial" w:cs="Arial"/>
                <w:sz w:val="24"/>
                <w:szCs w:val="24"/>
              </w:rPr>
            </w:pPr>
            <w:r w:rsidRPr="007F37E0">
              <w:rPr>
                <w:rFonts w:ascii="Arial" w:hAnsi="Arial" w:cs="Arial"/>
                <w:sz w:val="24"/>
                <w:szCs w:val="24"/>
              </w:rPr>
              <w:t xml:space="preserve">Establish mechanisms to seek out and respond to feedback from customers about service provided </w:t>
            </w:r>
          </w:p>
          <w:p w14:paraId="791E9916" w14:textId="41E454D1" w:rsidR="007F37E0" w:rsidRPr="007F37E0" w:rsidRDefault="007F37E0" w:rsidP="007F37E0">
            <w:pPr>
              <w:pStyle w:val="ListParagraph"/>
              <w:numPr>
                <w:ilvl w:val="0"/>
                <w:numId w:val="37"/>
              </w:numPr>
              <w:spacing w:after="0" w:line="240" w:lineRule="auto"/>
              <w:rPr>
                <w:rFonts w:ascii="Arial" w:hAnsi="Arial" w:cs="Arial"/>
                <w:sz w:val="24"/>
                <w:szCs w:val="24"/>
              </w:rPr>
            </w:pPr>
            <w:r w:rsidRPr="007F37E0">
              <w:rPr>
                <w:rFonts w:ascii="Arial" w:hAnsi="Arial" w:cs="Arial"/>
                <w:sz w:val="24"/>
                <w:szCs w:val="24"/>
              </w:rPr>
              <w:t>Promote a culture that tackles fraud and deception, keeping others informed of outcomes</w:t>
            </w:r>
          </w:p>
          <w:p w14:paraId="6DD7353C" w14:textId="28F9BDD9" w:rsidR="009222D9" w:rsidRPr="007F37E0" w:rsidRDefault="007F37E0" w:rsidP="007F37E0">
            <w:pPr>
              <w:pStyle w:val="ListParagraph"/>
              <w:numPr>
                <w:ilvl w:val="0"/>
                <w:numId w:val="37"/>
              </w:numPr>
              <w:spacing w:after="0" w:line="240" w:lineRule="auto"/>
              <w:rPr>
                <w:rFonts w:ascii="Arial" w:hAnsi="Arial" w:cs="Arial"/>
                <w:sz w:val="24"/>
                <w:szCs w:val="24"/>
              </w:rPr>
            </w:pPr>
            <w:r w:rsidRPr="007F37E0">
              <w:rPr>
                <w:rFonts w:ascii="Arial" w:hAnsi="Arial" w:cs="Arial"/>
                <w:sz w:val="24"/>
                <w:szCs w:val="24"/>
              </w:rPr>
              <w:t xml:space="preserve">Develop proposals to improve the quality of service with involvement from a diverse range of staff, </w:t>
            </w:r>
            <w:proofErr w:type="gramStart"/>
            <w:r w:rsidRPr="007F37E0">
              <w:rPr>
                <w:rFonts w:ascii="Arial" w:hAnsi="Arial" w:cs="Arial"/>
                <w:sz w:val="24"/>
                <w:szCs w:val="24"/>
              </w:rPr>
              <w:t>stakeholders</w:t>
            </w:r>
            <w:proofErr w:type="gramEnd"/>
            <w:r w:rsidRPr="007F37E0">
              <w:rPr>
                <w:rFonts w:ascii="Arial" w:hAnsi="Arial" w:cs="Arial"/>
                <w:sz w:val="24"/>
                <w:szCs w:val="24"/>
              </w:rPr>
              <w:t xml:space="preserve"> or delivery partners</w:t>
            </w:r>
          </w:p>
        </w:tc>
        <w:tc>
          <w:tcPr>
            <w:tcW w:w="6095" w:type="dxa"/>
          </w:tcPr>
          <w:p w14:paraId="6A11AA94" w14:textId="5453A532" w:rsidR="007F37E0" w:rsidRPr="007F37E0" w:rsidRDefault="007F37E0" w:rsidP="007F37E0">
            <w:pPr>
              <w:pStyle w:val="ListParagraph"/>
              <w:numPr>
                <w:ilvl w:val="0"/>
                <w:numId w:val="37"/>
              </w:numPr>
              <w:autoSpaceDE w:val="0"/>
              <w:autoSpaceDN w:val="0"/>
              <w:adjustRightInd w:val="0"/>
              <w:spacing w:after="0" w:line="240" w:lineRule="auto"/>
              <w:rPr>
                <w:rFonts w:ascii="Arial" w:hAnsi="Arial" w:cs="Arial"/>
                <w:sz w:val="24"/>
                <w:szCs w:val="24"/>
              </w:rPr>
            </w:pPr>
            <w:r w:rsidRPr="007F37E0">
              <w:rPr>
                <w:rFonts w:ascii="Arial" w:hAnsi="Arial" w:cs="Arial"/>
                <w:sz w:val="24"/>
                <w:szCs w:val="24"/>
              </w:rPr>
              <w:t>Has minimal understanding of what could go wrong or needs to be resolved as a priority</w:t>
            </w:r>
          </w:p>
          <w:p w14:paraId="57E55051" w14:textId="09576D85" w:rsidR="007F37E0" w:rsidRPr="007F37E0" w:rsidRDefault="007F37E0" w:rsidP="007F37E0">
            <w:pPr>
              <w:pStyle w:val="ListParagraph"/>
              <w:numPr>
                <w:ilvl w:val="0"/>
                <w:numId w:val="37"/>
              </w:numPr>
              <w:autoSpaceDE w:val="0"/>
              <w:autoSpaceDN w:val="0"/>
              <w:adjustRightInd w:val="0"/>
              <w:spacing w:after="0" w:line="240" w:lineRule="auto"/>
              <w:rPr>
                <w:rFonts w:ascii="Arial" w:hAnsi="Arial" w:cs="Arial"/>
                <w:sz w:val="24"/>
                <w:szCs w:val="24"/>
              </w:rPr>
            </w:pPr>
            <w:r w:rsidRPr="007F37E0">
              <w:rPr>
                <w:rFonts w:ascii="Arial" w:hAnsi="Arial" w:cs="Arial"/>
                <w:sz w:val="24"/>
                <w:szCs w:val="24"/>
              </w:rPr>
              <w:t>Focus on delivering the task to the exclusion of meeting customer/end user requirements and needs</w:t>
            </w:r>
          </w:p>
          <w:p w14:paraId="296CE903" w14:textId="029908F5" w:rsidR="007F37E0" w:rsidRPr="007F37E0" w:rsidRDefault="007F37E0" w:rsidP="007F37E0">
            <w:pPr>
              <w:pStyle w:val="ListParagraph"/>
              <w:numPr>
                <w:ilvl w:val="0"/>
                <w:numId w:val="37"/>
              </w:numPr>
              <w:autoSpaceDE w:val="0"/>
              <w:autoSpaceDN w:val="0"/>
              <w:adjustRightInd w:val="0"/>
              <w:spacing w:after="0" w:line="240" w:lineRule="auto"/>
              <w:rPr>
                <w:rFonts w:ascii="Arial" w:hAnsi="Arial" w:cs="Arial"/>
                <w:sz w:val="24"/>
                <w:szCs w:val="24"/>
              </w:rPr>
            </w:pPr>
            <w:r w:rsidRPr="007F37E0">
              <w:rPr>
                <w:rFonts w:ascii="Arial" w:hAnsi="Arial" w:cs="Arial"/>
                <w:sz w:val="24"/>
                <w:szCs w:val="24"/>
              </w:rPr>
              <w:t xml:space="preserve">Allocate or delegate work without clarifying deadlines or priorities </w:t>
            </w:r>
          </w:p>
          <w:p w14:paraId="2C4E1AB9" w14:textId="4CAAA3B5" w:rsidR="007F37E0" w:rsidRPr="007F37E0" w:rsidRDefault="007F37E0" w:rsidP="007F37E0">
            <w:pPr>
              <w:pStyle w:val="ListParagraph"/>
              <w:numPr>
                <w:ilvl w:val="0"/>
                <w:numId w:val="37"/>
              </w:numPr>
              <w:autoSpaceDE w:val="0"/>
              <w:autoSpaceDN w:val="0"/>
              <w:adjustRightInd w:val="0"/>
              <w:spacing w:after="0" w:line="240" w:lineRule="auto"/>
              <w:rPr>
                <w:rFonts w:ascii="Arial" w:hAnsi="Arial" w:cs="Arial"/>
                <w:sz w:val="24"/>
                <w:szCs w:val="24"/>
              </w:rPr>
            </w:pPr>
            <w:r w:rsidRPr="007F37E0">
              <w:rPr>
                <w:rFonts w:ascii="Arial" w:hAnsi="Arial" w:cs="Arial"/>
                <w:sz w:val="24"/>
                <w:szCs w:val="24"/>
              </w:rPr>
              <w:t>Be unable to explain common customer problems or needs and how these are evolving</w:t>
            </w:r>
          </w:p>
          <w:p w14:paraId="54D249AC" w14:textId="2EE2008F" w:rsidR="007F37E0" w:rsidRPr="007F37E0" w:rsidRDefault="007F37E0" w:rsidP="007F37E0">
            <w:pPr>
              <w:pStyle w:val="ListParagraph"/>
              <w:numPr>
                <w:ilvl w:val="0"/>
                <w:numId w:val="37"/>
              </w:numPr>
              <w:autoSpaceDE w:val="0"/>
              <w:autoSpaceDN w:val="0"/>
              <w:adjustRightInd w:val="0"/>
              <w:spacing w:after="0" w:line="240" w:lineRule="auto"/>
              <w:rPr>
                <w:rFonts w:ascii="Arial" w:hAnsi="Arial" w:cs="Arial"/>
                <w:sz w:val="24"/>
                <w:szCs w:val="24"/>
              </w:rPr>
            </w:pPr>
            <w:r w:rsidRPr="007F37E0">
              <w:rPr>
                <w:rFonts w:ascii="Arial" w:hAnsi="Arial" w:cs="Arial"/>
                <w:sz w:val="24"/>
                <w:szCs w:val="24"/>
              </w:rPr>
              <w:t>Not give sufficient priority and attention to ensuring that fraud and deception is being tackled.</w:t>
            </w:r>
          </w:p>
          <w:p w14:paraId="26686D5F" w14:textId="34929977" w:rsidR="009222D9" w:rsidRPr="007F37E0" w:rsidRDefault="007F37E0" w:rsidP="007F37E0">
            <w:pPr>
              <w:pStyle w:val="ListParagraph"/>
              <w:numPr>
                <w:ilvl w:val="0"/>
                <w:numId w:val="37"/>
              </w:numPr>
              <w:autoSpaceDE w:val="0"/>
              <w:autoSpaceDN w:val="0"/>
              <w:adjustRightInd w:val="0"/>
              <w:spacing w:after="0" w:line="240" w:lineRule="auto"/>
              <w:rPr>
                <w:rFonts w:ascii="Arial" w:hAnsi="Arial" w:cs="Arial"/>
                <w:sz w:val="24"/>
                <w:szCs w:val="24"/>
              </w:rPr>
            </w:pPr>
            <w:r w:rsidRPr="007F37E0">
              <w:rPr>
                <w:rFonts w:ascii="Arial" w:hAnsi="Arial" w:cs="Arial"/>
                <w:sz w:val="24"/>
                <w:szCs w:val="24"/>
              </w:rPr>
              <w:t>Generate limited proposals to create service improvements and do so with little involvement of staff</w:t>
            </w:r>
          </w:p>
        </w:tc>
      </w:tr>
    </w:tbl>
    <w:p w14:paraId="0BBA6C3C" w14:textId="77777777" w:rsidR="009222D9" w:rsidRPr="0064569D" w:rsidRDefault="009222D9" w:rsidP="009222D9">
      <w:pPr>
        <w:rPr>
          <w:rFonts w:ascii="Arial" w:hAnsi="Arial" w:cs="Arial"/>
          <w:color w:val="FF0000"/>
        </w:rPr>
        <w:sectPr w:rsidR="009222D9" w:rsidRPr="0064569D" w:rsidSect="00F924A2">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09D6EDBA" w14:textId="77777777" w:rsidR="009222D9" w:rsidRPr="0064569D" w:rsidRDefault="009222D9" w:rsidP="009222D9">
      <w:pPr>
        <w:pStyle w:val="Title"/>
        <w:rPr>
          <w:rFonts w:ascii="Arial" w:hAnsi="Arial" w:cs="Arial"/>
          <w:color w:val="FF0000"/>
        </w:rPr>
      </w:pPr>
    </w:p>
    <w:p w14:paraId="156AA754" w14:textId="77777777" w:rsidR="002239B4" w:rsidRPr="0064569D" w:rsidRDefault="002239B4" w:rsidP="002239B4">
      <w:pPr>
        <w:rPr>
          <w:rFonts w:ascii="Arial" w:hAnsi="Arial" w:cs="Arial"/>
          <w:color w:val="FF0000"/>
        </w:rPr>
      </w:pPr>
    </w:p>
    <w:p w14:paraId="37A2022E" w14:textId="77777777" w:rsidR="002239B4" w:rsidRPr="00E364B2" w:rsidRDefault="002239B4" w:rsidP="002239B4">
      <w:pPr>
        <w:rPr>
          <w:rFonts w:ascii="Arial" w:hAnsi="Arial" w:cs="Arial"/>
        </w:rPr>
        <w:sectPr w:rsidR="002239B4" w:rsidRPr="00E364B2" w:rsidSect="00395B40">
          <w:type w:val="continuous"/>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titlePg/>
          <w:docGrid w:linePitch="360"/>
        </w:sectPr>
      </w:pPr>
    </w:p>
    <w:p w14:paraId="5D3A6F2F" w14:textId="77777777" w:rsidR="002239B4" w:rsidRPr="007D5F2A" w:rsidRDefault="002239B4" w:rsidP="007D5F2A">
      <w:pPr>
        <w:pStyle w:val="Heading1"/>
        <w:jc w:val="left"/>
        <w:rPr>
          <w:rFonts w:ascii="Arial" w:hAnsi="Arial" w:cs="Arial"/>
          <w:b w:val="0"/>
          <w:sz w:val="52"/>
          <w:szCs w:val="52"/>
          <w:u w:val="single"/>
        </w:rPr>
      </w:pPr>
      <w:bookmarkStart w:id="27" w:name="_Toc536025932"/>
      <w:r w:rsidRPr="007D5F2A">
        <w:rPr>
          <w:rFonts w:ascii="Arial" w:hAnsi="Arial" w:cs="Arial"/>
          <w:b w:val="0"/>
          <w:sz w:val="52"/>
          <w:szCs w:val="52"/>
          <w:u w:val="single"/>
        </w:rPr>
        <w:t>Additional Information</w:t>
      </w:r>
      <w:bookmarkEnd w:id="27"/>
    </w:p>
    <w:p w14:paraId="25C83B10" w14:textId="77777777" w:rsidR="002239B4" w:rsidRPr="00BE4375" w:rsidRDefault="002239B4" w:rsidP="002239B4">
      <w:pPr>
        <w:pStyle w:val="BodyText"/>
        <w:spacing w:after="200"/>
        <w:jc w:val="left"/>
        <w:rPr>
          <w:rFonts w:ascii="Arial" w:hAnsi="Arial" w:cs="Arial"/>
          <w:b/>
        </w:rPr>
      </w:pPr>
      <w:r w:rsidRPr="00BE4375">
        <w:rPr>
          <w:rFonts w:ascii="Arial" w:hAnsi="Arial" w:cs="Arial"/>
          <w:b/>
        </w:rPr>
        <w:t xml:space="preserve">General </w:t>
      </w:r>
      <w:proofErr w:type="gramStart"/>
      <w:r w:rsidRPr="00BE4375">
        <w:rPr>
          <w:rFonts w:ascii="Arial" w:hAnsi="Arial" w:cs="Arial"/>
          <w:b/>
        </w:rPr>
        <w:t>Pre Employment</w:t>
      </w:r>
      <w:proofErr w:type="gramEnd"/>
      <w:r w:rsidRPr="00BE4375">
        <w:rPr>
          <w:rFonts w:ascii="Arial" w:hAnsi="Arial" w:cs="Arial"/>
          <w:b/>
        </w:rPr>
        <w:t xml:space="preserve"> Requirements</w:t>
      </w:r>
    </w:p>
    <w:p w14:paraId="0D8E9840" w14:textId="77777777" w:rsidR="002239B4" w:rsidRPr="00BE4375" w:rsidRDefault="002239B4" w:rsidP="002239B4">
      <w:pPr>
        <w:pStyle w:val="BodyText"/>
        <w:spacing w:after="200"/>
        <w:rPr>
          <w:rFonts w:ascii="Arial" w:hAnsi="Arial" w:cs="Arial"/>
        </w:rPr>
      </w:pPr>
      <w:r>
        <w:rPr>
          <w:rFonts w:ascii="Arial" w:hAnsi="Arial" w:cs="Arial"/>
        </w:rPr>
        <w:t>Should you be successful</w:t>
      </w:r>
      <w:r w:rsidRPr="00BE4375">
        <w:rPr>
          <w:rFonts w:ascii="Arial" w:hAnsi="Arial" w:cs="Arial"/>
        </w:rPr>
        <w:t xml:space="preserve"> in your application you will be recommended for appointment subject to our standard pre recruitment checks.  These include:</w:t>
      </w:r>
    </w:p>
    <w:p w14:paraId="32739502"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Identity</w:t>
      </w:r>
      <w:r w:rsidRPr="00BE4375">
        <w:rPr>
          <w:rFonts w:ascii="Arial" w:hAnsi="Arial" w:cs="Arial"/>
        </w:rPr>
        <w:t xml:space="preserve"> – you will be asked to provide evidence of your identity if invited to interview and potentially at another time during the recruitment process.</w:t>
      </w:r>
    </w:p>
    <w:p w14:paraId="17284BB1"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Nationality and Immigration Status </w:t>
      </w:r>
      <w:r w:rsidRPr="00BE4375">
        <w:rPr>
          <w:rFonts w:ascii="Arial" w:hAnsi="Arial" w:cs="Arial"/>
        </w:rPr>
        <w:t xml:space="preserve">– you will be asked to provide proof of your eligibility to work and remain in the UK.  Successful candidates will also be required to satisfy the Civil Service Nationality requirements. </w:t>
      </w:r>
      <w:hyperlink r:id="rId17" w:history="1">
        <w:r w:rsidR="00BF685F" w:rsidRPr="00BF685F">
          <w:rPr>
            <w:rStyle w:val="Hyperlink"/>
            <w:rFonts w:ascii="Arial" w:hAnsi="Arial" w:cs="Arial"/>
            <w:sz w:val="22"/>
            <w:szCs w:val="22"/>
          </w:rPr>
          <w:t>https://www.gov.uk/government/publications/nationality-rules</w:t>
        </w:r>
      </w:hyperlink>
    </w:p>
    <w:p w14:paraId="7FEC703B"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Employment/ Academic History Verification</w:t>
      </w:r>
      <w:r w:rsidRPr="00BE4375">
        <w:rPr>
          <w:rFonts w:ascii="Arial" w:hAnsi="Arial" w:cs="Arial"/>
        </w:rPr>
        <w:t xml:space="preserve"> – if you are successful, we will conduct a verification of your </w:t>
      </w:r>
      <w:proofErr w:type="gramStart"/>
      <w:r w:rsidRPr="00BE4375">
        <w:rPr>
          <w:rFonts w:ascii="Arial" w:hAnsi="Arial" w:cs="Arial"/>
        </w:rPr>
        <w:t>3 year</w:t>
      </w:r>
      <w:proofErr w:type="gramEnd"/>
      <w:r w:rsidRPr="00BE4375">
        <w:rPr>
          <w:rFonts w:ascii="Arial" w:hAnsi="Arial" w:cs="Arial"/>
        </w:rPr>
        <w:t xml:space="preserve"> history</w:t>
      </w:r>
    </w:p>
    <w:p w14:paraId="2C9A8AB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 xml:space="preserve">Criminal History </w:t>
      </w:r>
      <w:r w:rsidRPr="00BE4375">
        <w:rPr>
          <w:rFonts w:ascii="Arial" w:hAnsi="Arial" w:cs="Arial"/>
        </w:rPr>
        <w:t>– COPFS has exemptions from the Rehabilitation of Offenders Act (1974).  This check will be undertaken through an Enhanced Disclosure check (of which, COPFS will meet the expense)</w:t>
      </w:r>
    </w:p>
    <w:p w14:paraId="3FC82496" w14:textId="77777777" w:rsidR="002239B4" w:rsidRPr="00BE4375" w:rsidRDefault="002239B4" w:rsidP="002239B4">
      <w:pPr>
        <w:pStyle w:val="BodyText"/>
        <w:numPr>
          <w:ilvl w:val="0"/>
          <w:numId w:val="19"/>
        </w:numPr>
        <w:ind w:left="425" w:hanging="425"/>
        <w:rPr>
          <w:rFonts w:ascii="Arial" w:hAnsi="Arial" w:cs="Arial"/>
        </w:rPr>
      </w:pPr>
      <w:r w:rsidRPr="00BE4375">
        <w:rPr>
          <w:rFonts w:ascii="Arial" w:hAnsi="Arial" w:cs="Arial"/>
          <w:b/>
          <w:bCs/>
        </w:rPr>
        <w:t>Health</w:t>
      </w:r>
      <w:r w:rsidRPr="00BE4375">
        <w:rPr>
          <w:rFonts w:ascii="Arial" w:hAnsi="Arial" w:cs="Arial"/>
        </w:rPr>
        <w:t xml:space="preserve"> – prior to appointment, </w:t>
      </w:r>
      <w:r>
        <w:rPr>
          <w:rFonts w:ascii="Arial" w:hAnsi="Arial" w:cs="Arial"/>
        </w:rPr>
        <w:t>candidates will also undergo a pre-</w:t>
      </w:r>
      <w:r w:rsidRPr="00BE4375">
        <w:rPr>
          <w:rFonts w:ascii="Arial" w:hAnsi="Arial" w:cs="Arial"/>
        </w:rPr>
        <w:t>employment health assessment through our Occupational Health provider.</w:t>
      </w:r>
    </w:p>
    <w:p w14:paraId="7C30585E" w14:textId="77777777" w:rsidR="002239B4" w:rsidRDefault="002239B4" w:rsidP="002239B4">
      <w:pPr>
        <w:pStyle w:val="BodyText"/>
        <w:spacing w:after="200"/>
        <w:rPr>
          <w:rFonts w:ascii="Arial" w:hAnsi="Arial" w:cs="Arial"/>
        </w:rPr>
      </w:pPr>
    </w:p>
    <w:p w14:paraId="65BB1218" w14:textId="77777777" w:rsidR="002239B4" w:rsidRPr="00BE4375" w:rsidRDefault="002239B4" w:rsidP="002239B4">
      <w:pPr>
        <w:pStyle w:val="BodyText"/>
        <w:spacing w:after="200"/>
        <w:rPr>
          <w:rFonts w:ascii="Arial" w:hAnsi="Arial" w:cs="Arial"/>
        </w:rPr>
      </w:pPr>
      <w:r w:rsidRPr="00BE4375">
        <w:rPr>
          <w:rFonts w:ascii="Arial" w:hAnsi="Arial" w:cs="Arial"/>
        </w:rPr>
        <w:t>When full checks are satisfactorily completed, a formal offer of employment will be made.</w:t>
      </w:r>
    </w:p>
    <w:p w14:paraId="54B21DFA" w14:textId="77777777" w:rsidR="002239B4" w:rsidRDefault="002239B4" w:rsidP="002239B4">
      <w:pPr>
        <w:pStyle w:val="BodyText"/>
        <w:spacing w:after="200"/>
        <w:rPr>
          <w:rFonts w:ascii="Arial" w:hAnsi="Arial" w:cs="Arial"/>
          <w:sz w:val="20"/>
          <w:szCs w:val="20"/>
        </w:rPr>
      </w:pPr>
      <w:r w:rsidRPr="00BE4375">
        <w:rPr>
          <w:rFonts w:ascii="Arial" w:hAnsi="Arial" w:cs="Arial"/>
          <w:sz w:val="20"/>
          <w:szCs w:val="20"/>
        </w:rPr>
        <w:t xml:space="preserve"> </w:t>
      </w:r>
    </w:p>
    <w:p w14:paraId="5034D1F1" w14:textId="77777777" w:rsidR="00BF685F" w:rsidRDefault="00BF685F" w:rsidP="002239B4">
      <w:pPr>
        <w:pStyle w:val="BodyText"/>
        <w:spacing w:after="200"/>
        <w:rPr>
          <w:rFonts w:ascii="Arial" w:hAnsi="Arial" w:cs="Arial"/>
          <w:sz w:val="20"/>
          <w:szCs w:val="20"/>
        </w:rPr>
      </w:pPr>
    </w:p>
    <w:p w14:paraId="1566E764" w14:textId="77777777" w:rsidR="00BF685F" w:rsidRDefault="00BF685F" w:rsidP="002239B4">
      <w:pPr>
        <w:pStyle w:val="BodyText"/>
        <w:spacing w:after="200"/>
        <w:rPr>
          <w:rFonts w:ascii="Arial" w:hAnsi="Arial" w:cs="Arial"/>
          <w:sz w:val="20"/>
          <w:szCs w:val="20"/>
        </w:rPr>
      </w:pPr>
    </w:p>
    <w:p w14:paraId="27C79CD4" w14:textId="77777777" w:rsidR="00BF685F" w:rsidRDefault="00BF685F" w:rsidP="002239B4">
      <w:pPr>
        <w:pStyle w:val="BodyText"/>
        <w:spacing w:after="200"/>
        <w:rPr>
          <w:rFonts w:ascii="Arial" w:hAnsi="Arial" w:cs="Arial"/>
          <w:sz w:val="20"/>
          <w:szCs w:val="20"/>
        </w:rPr>
      </w:pPr>
    </w:p>
    <w:p w14:paraId="2FD83F04" w14:textId="77777777" w:rsidR="009222D9" w:rsidRDefault="009222D9" w:rsidP="002239B4">
      <w:pPr>
        <w:pStyle w:val="BodyText"/>
        <w:spacing w:after="200"/>
        <w:rPr>
          <w:rFonts w:ascii="Arial" w:hAnsi="Arial" w:cs="Arial"/>
          <w:sz w:val="20"/>
          <w:szCs w:val="20"/>
        </w:rPr>
      </w:pPr>
    </w:p>
    <w:p w14:paraId="15F659AB" w14:textId="77777777" w:rsidR="00BF685F" w:rsidRDefault="00BF685F" w:rsidP="002239B4">
      <w:pPr>
        <w:pStyle w:val="BodyText"/>
        <w:spacing w:after="200"/>
        <w:rPr>
          <w:rFonts w:ascii="Arial" w:hAnsi="Arial" w:cs="Arial"/>
          <w:sz w:val="20"/>
          <w:szCs w:val="20"/>
        </w:rPr>
      </w:pPr>
    </w:p>
    <w:p w14:paraId="26DAA71A" w14:textId="5F41E6BB" w:rsidR="00BF685F" w:rsidRPr="00BE4375" w:rsidRDefault="009874B0" w:rsidP="003F7CC9">
      <w:pPr>
        <w:pStyle w:val="BodyText"/>
        <w:tabs>
          <w:tab w:val="left" w:pos="4215"/>
          <w:tab w:val="left" w:pos="5655"/>
        </w:tabs>
        <w:spacing w:after="200"/>
        <w:rPr>
          <w:rFonts w:ascii="Arial" w:hAnsi="Arial" w:cs="Arial"/>
          <w:sz w:val="20"/>
          <w:szCs w:val="20"/>
        </w:rPr>
      </w:pPr>
      <w:r>
        <w:rPr>
          <w:rFonts w:ascii="Arial" w:hAnsi="Arial" w:cs="Arial"/>
          <w:sz w:val="20"/>
          <w:szCs w:val="20"/>
        </w:rPr>
        <w:tab/>
      </w:r>
      <w:r w:rsidR="003F7CC9">
        <w:rPr>
          <w:rFonts w:ascii="Arial" w:hAnsi="Arial" w:cs="Arial"/>
          <w:sz w:val="20"/>
          <w:szCs w:val="20"/>
        </w:rPr>
        <w:tab/>
      </w:r>
    </w:p>
    <w:p w14:paraId="2D4949D8" w14:textId="77777777" w:rsidR="002239B4" w:rsidRPr="00BE4375" w:rsidRDefault="002239B4" w:rsidP="002239B4">
      <w:pPr>
        <w:pStyle w:val="BodyText"/>
        <w:spacing w:after="200"/>
        <w:jc w:val="left"/>
        <w:rPr>
          <w:rFonts w:ascii="Arial" w:hAnsi="Arial" w:cs="Arial"/>
          <w:b/>
        </w:rPr>
      </w:pPr>
      <w:r>
        <w:rPr>
          <w:rFonts w:ascii="Arial" w:hAnsi="Arial" w:cs="Arial"/>
          <w:b/>
        </w:rPr>
        <w:t>Terms of Appointment</w:t>
      </w:r>
    </w:p>
    <w:p w14:paraId="6FA29C30" w14:textId="77777777" w:rsidR="002239B4" w:rsidRPr="00E364B2" w:rsidRDefault="002239B4" w:rsidP="002239B4">
      <w:pPr>
        <w:pStyle w:val="CommentText"/>
        <w:spacing w:after="200"/>
        <w:rPr>
          <w:rFonts w:ascii="Arial" w:hAnsi="Arial" w:cs="Arial"/>
          <w:sz w:val="24"/>
          <w:szCs w:val="24"/>
        </w:rPr>
      </w:pPr>
      <w:r w:rsidRPr="00E364B2">
        <w:rPr>
          <w:rFonts w:ascii="Arial" w:hAnsi="Arial" w:cs="Arial"/>
          <w:sz w:val="24"/>
          <w:szCs w:val="24"/>
        </w:rPr>
        <w:t>Salary is paid monthly by credit transfer to your nominated bank account.</w:t>
      </w:r>
    </w:p>
    <w:p w14:paraId="4C4ECA88" w14:textId="77777777" w:rsidR="002239B4" w:rsidRPr="00E364B2" w:rsidRDefault="002239B4" w:rsidP="002239B4">
      <w:pPr>
        <w:pStyle w:val="BodyText"/>
        <w:spacing w:after="200"/>
        <w:jc w:val="left"/>
        <w:rPr>
          <w:rFonts w:ascii="Arial" w:hAnsi="Arial" w:cs="Arial"/>
        </w:rPr>
      </w:pPr>
      <w:r>
        <w:rPr>
          <w:rFonts w:ascii="Arial" w:hAnsi="Arial" w:cs="Arial"/>
        </w:rPr>
        <w:t>S</w:t>
      </w:r>
      <w:r w:rsidRPr="00E364B2">
        <w:rPr>
          <w:rFonts w:ascii="Arial" w:hAnsi="Arial" w:cs="Arial"/>
        </w:rPr>
        <w:t xml:space="preserve">uccessful candidates will be expected to complete a </w:t>
      </w:r>
      <w:proofErr w:type="gramStart"/>
      <w:r w:rsidRPr="00E364B2">
        <w:rPr>
          <w:rFonts w:ascii="Arial" w:hAnsi="Arial" w:cs="Arial"/>
        </w:rPr>
        <w:t>9 month</w:t>
      </w:r>
      <w:proofErr w:type="gramEnd"/>
      <w:r w:rsidRPr="00E364B2">
        <w:rPr>
          <w:rFonts w:ascii="Arial" w:hAnsi="Arial" w:cs="Arial"/>
        </w:rPr>
        <w:t xml:space="preserve"> probation period.</w:t>
      </w:r>
    </w:p>
    <w:p w14:paraId="05BCAF3B" w14:textId="77777777" w:rsidR="002239B4" w:rsidRDefault="002239B4" w:rsidP="002239B4">
      <w:pPr>
        <w:spacing w:line="240" w:lineRule="auto"/>
        <w:rPr>
          <w:rFonts w:ascii="Arial" w:hAnsi="Arial" w:cs="Arial"/>
          <w:sz w:val="24"/>
          <w:szCs w:val="24"/>
        </w:rPr>
      </w:pPr>
      <w:r w:rsidRPr="00E364B2">
        <w:rPr>
          <w:rFonts w:ascii="Arial" w:hAnsi="Arial" w:cs="Arial"/>
          <w:sz w:val="24"/>
          <w:szCs w:val="24"/>
        </w:rPr>
        <w:t xml:space="preserve">Successful applicants will be expected to work a </w:t>
      </w:r>
      <w:proofErr w:type="gramStart"/>
      <w:r w:rsidRPr="00E364B2">
        <w:rPr>
          <w:rFonts w:ascii="Arial" w:hAnsi="Arial" w:cs="Arial"/>
          <w:sz w:val="24"/>
          <w:szCs w:val="24"/>
        </w:rPr>
        <w:t>five day</w:t>
      </w:r>
      <w:proofErr w:type="gramEnd"/>
      <w:r w:rsidRPr="00E364B2">
        <w:rPr>
          <w:rFonts w:ascii="Arial" w:hAnsi="Arial" w:cs="Arial"/>
          <w:sz w:val="24"/>
          <w:szCs w:val="24"/>
        </w:rPr>
        <w:t xml:space="preserve"> week of 37 hours excluding lunch breaks.  You will have an annual leave allowance of 25 days per year</w:t>
      </w:r>
      <w:r>
        <w:rPr>
          <w:rFonts w:ascii="Arial" w:hAnsi="Arial" w:cs="Arial"/>
          <w:sz w:val="24"/>
          <w:szCs w:val="24"/>
        </w:rPr>
        <w:t xml:space="preserve"> (rising to 30 days after 4 years’ service)</w:t>
      </w:r>
      <w:r w:rsidRPr="00E364B2">
        <w:rPr>
          <w:rFonts w:ascii="Arial" w:hAnsi="Arial" w:cs="Arial"/>
          <w:sz w:val="24"/>
          <w:szCs w:val="24"/>
        </w:rPr>
        <w:t xml:space="preserve"> and will also benefit from an additional 11.5 public and privilege holidays per year.  </w:t>
      </w:r>
    </w:p>
    <w:p w14:paraId="329B2C86" w14:textId="77777777" w:rsidR="002239B4" w:rsidRDefault="002239B4" w:rsidP="002239B4">
      <w:pPr>
        <w:rPr>
          <w:rFonts w:ascii="Arial" w:hAnsi="Arial" w:cs="Arial"/>
          <w:sz w:val="24"/>
          <w:szCs w:val="24"/>
        </w:rPr>
      </w:pPr>
      <w:r w:rsidRPr="00E364B2">
        <w:rPr>
          <w:rFonts w:ascii="Arial" w:hAnsi="Arial" w:cs="Arial"/>
          <w:sz w:val="24"/>
          <w:szCs w:val="24"/>
        </w:rPr>
        <w:t xml:space="preserve">Part time allowances will be calculated as a pro rata amount and confirmed within the contract of employment.  </w:t>
      </w:r>
    </w:p>
    <w:p w14:paraId="0607CC1A" w14:textId="77777777" w:rsidR="002239B4" w:rsidRPr="009222D9" w:rsidRDefault="002239B4" w:rsidP="009222D9">
      <w:pPr>
        <w:rPr>
          <w:rFonts w:ascii="Arial" w:hAnsi="Arial" w:cs="Arial"/>
          <w:sz w:val="20"/>
          <w:szCs w:val="20"/>
        </w:rPr>
      </w:pPr>
      <w:r>
        <w:rPr>
          <w:rFonts w:ascii="Arial" w:hAnsi="Arial" w:cs="Arial"/>
          <w:sz w:val="24"/>
          <w:szCs w:val="24"/>
        </w:rPr>
        <w:t>On joining COPFS</w:t>
      </w:r>
      <w:r w:rsidRPr="00BE4375">
        <w:rPr>
          <w:rFonts w:ascii="Arial" w:hAnsi="Arial" w:cs="Arial"/>
          <w:sz w:val="24"/>
          <w:szCs w:val="24"/>
        </w:rPr>
        <w:t xml:space="preserve">, </w:t>
      </w:r>
      <w:r>
        <w:rPr>
          <w:rFonts w:ascii="Arial" w:hAnsi="Arial" w:cs="Arial"/>
          <w:sz w:val="24"/>
          <w:szCs w:val="24"/>
        </w:rPr>
        <w:t xml:space="preserve">employees will be automatically </w:t>
      </w:r>
      <w:r w:rsidRPr="00BE4375">
        <w:rPr>
          <w:rFonts w:ascii="Arial" w:hAnsi="Arial" w:cs="Arial"/>
          <w:sz w:val="24"/>
          <w:szCs w:val="24"/>
        </w:rPr>
        <w:t>enrolled in the Civil Service pension arrangements</w:t>
      </w:r>
      <w:r>
        <w:rPr>
          <w:rFonts w:ascii="Arial" w:hAnsi="Arial" w:cs="Arial"/>
          <w:color w:val="000000"/>
          <w:sz w:val="24"/>
          <w:szCs w:val="24"/>
        </w:rPr>
        <w:t xml:space="preserve">.  </w:t>
      </w:r>
      <w:r w:rsidRPr="00BE4375">
        <w:rPr>
          <w:rFonts w:ascii="Arial" w:hAnsi="Arial" w:cs="Arial"/>
          <w:sz w:val="24"/>
          <w:szCs w:val="24"/>
        </w:rPr>
        <w:t xml:space="preserve">You can find further information on Civil Service Pensions via the </w:t>
      </w:r>
      <w:hyperlink r:id="rId18" w:history="1">
        <w:r w:rsidRPr="00BE4375">
          <w:rPr>
            <w:rStyle w:val="Hyperlink"/>
            <w:rFonts w:ascii="Arial" w:hAnsi="Arial" w:cs="Arial"/>
            <w:sz w:val="24"/>
            <w:szCs w:val="24"/>
          </w:rPr>
          <w:t>Cabinet Office</w:t>
        </w:r>
      </w:hyperlink>
      <w:r w:rsidRPr="00BE4375">
        <w:rPr>
          <w:rFonts w:ascii="Arial" w:hAnsi="Arial" w:cs="Arial"/>
          <w:sz w:val="24"/>
          <w:szCs w:val="24"/>
        </w:rPr>
        <w:t xml:space="preserve"> (</w:t>
      </w:r>
      <w:hyperlink r:id="rId19" w:history="1">
        <w:r w:rsidRPr="00BE4375">
          <w:rPr>
            <w:rStyle w:val="Hyperlink"/>
            <w:rFonts w:ascii="Arial" w:hAnsi="Arial" w:cs="Arial"/>
            <w:sz w:val="24"/>
            <w:szCs w:val="24"/>
          </w:rPr>
          <w:t>www.civilservice.gov.uk/pensions</w:t>
        </w:r>
      </w:hyperlink>
      <w:r w:rsidR="009222D9">
        <w:rPr>
          <w:rFonts w:ascii="Arial" w:hAnsi="Arial" w:cs="Arial"/>
          <w:sz w:val="24"/>
          <w:szCs w:val="24"/>
        </w:rPr>
        <w:t>).</w:t>
      </w:r>
    </w:p>
    <w:p w14:paraId="742DB67E" w14:textId="77777777" w:rsidR="002239B4" w:rsidRPr="007D5F2A" w:rsidRDefault="002239B4" w:rsidP="007D5F2A">
      <w:pPr>
        <w:pStyle w:val="Heading1"/>
        <w:jc w:val="left"/>
        <w:rPr>
          <w:rFonts w:ascii="Arial" w:hAnsi="Arial" w:cs="Arial"/>
          <w:b w:val="0"/>
          <w:sz w:val="52"/>
          <w:szCs w:val="52"/>
          <w:u w:val="single"/>
        </w:rPr>
      </w:pPr>
      <w:bookmarkStart w:id="28" w:name="_Toc536025933"/>
      <w:r w:rsidRPr="007D5F2A">
        <w:rPr>
          <w:rFonts w:ascii="Arial" w:hAnsi="Arial" w:cs="Arial"/>
          <w:b w:val="0"/>
          <w:sz w:val="52"/>
          <w:szCs w:val="52"/>
          <w:u w:val="single"/>
        </w:rPr>
        <w:t>Civil Service Code</w:t>
      </w:r>
      <w:bookmarkEnd w:id="28"/>
    </w:p>
    <w:p w14:paraId="18BEF0B1" w14:textId="77777777" w:rsidR="002239B4" w:rsidRPr="00BE4375" w:rsidRDefault="002239B4" w:rsidP="002239B4">
      <w:pPr>
        <w:rPr>
          <w:rFonts w:ascii="Arial" w:hAnsi="Arial" w:cs="Arial"/>
          <w:sz w:val="24"/>
          <w:szCs w:val="24"/>
        </w:rPr>
      </w:pPr>
      <w:r w:rsidRPr="00BE4375">
        <w:rPr>
          <w:rFonts w:ascii="Arial" w:hAnsi="Arial" w:cs="Arial"/>
          <w:sz w:val="24"/>
          <w:szCs w:val="24"/>
        </w:rPr>
        <w:t>As a Civil Servant, you will be expected to carry out your role with dedication and a commitment to the Civil Service and its core values.  The Civil Service Code defines the core values that you, as a Civil Servant, are expected to work within and uphold.  These core values are:</w:t>
      </w:r>
    </w:p>
    <w:p w14:paraId="702485F2"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Honesty</w:t>
      </w:r>
    </w:p>
    <w:p w14:paraId="44339857"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Impartiality</w:t>
      </w:r>
    </w:p>
    <w:p w14:paraId="0A680C2A"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Integrity</w:t>
      </w:r>
    </w:p>
    <w:p w14:paraId="54A75078" w14:textId="77777777" w:rsidR="002239B4" w:rsidRPr="00BE4375" w:rsidRDefault="002239B4" w:rsidP="002239B4">
      <w:pPr>
        <w:numPr>
          <w:ilvl w:val="0"/>
          <w:numId w:val="17"/>
        </w:numPr>
        <w:spacing w:after="0" w:line="240" w:lineRule="auto"/>
        <w:rPr>
          <w:rFonts w:ascii="Arial" w:hAnsi="Arial" w:cs="Arial"/>
          <w:sz w:val="24"/>
          <w:szCs w:val="24"/>
        </w:rPr>
      </w:pPr>
      <w:r w:rsidRPr="00BE4375">
        <w:rPr>
          <w:rFonts w:ascii="Arial" w:hAnsi="Arial" w:cs="Arial"/>
          <w:sz w:val="24"/>
          <w:szCs w:val="24"/>
        </w:rPr>
        <w:t xml:space="preserve">Objectivity </w:t>
      </w:r>
    </w:p>
    <w:p w14:paraId="31C6E1B0" w14:textId="77777777" w:rsidR="002239B4" w:rsidRPr="00BE4375" w:rsidRDefault="002239B4" w:rsidP="002239B4">
      <w:pPr>
        <w:rPr>
          <w:rFonts w:ascii="Arial" w:hAnsi="Arial" w:cs="Arial"/>
          <w:sz w:val="24"/>
          <w:szCs w:val="24"/>
        </w:rPr>
      </w:pPr>
    </w:p>
    <w:p w14:paraId="35CCEB77" w14:textId="77777777" w:rsidR="002239B4" w:rsidRPr="00BC03FD" w:rsidRDefault="002239B4" w:rsidP="002239B4">
      <w:pPr>
        <w:rPr>
          <w:rFonts w:ascii="Arial" w:hAnsi="Arial" w:cs="Arial"/>
          <w:sz w:val="24"/>
          <w:szCs w:val="24"/>
        </w:rPr>
      </w:pPr>
      <w:r w:rsidRPr="00BE4375">
        <w:rPr>
          <w:rFonts w:ascii="Arial" w:hAnsi="Arial" w:cs="Arial"/>
          <w:sz w:val="24"/>
          <w:szCs w:val="24"/>
        </w:rPr>
        <w:t xml:space="preserve">The Code forms part of the terms and conditions of every Civil Servant.  Further information can be obtained from </w:t>
      </w:r>
      <w:hyperlink r:id="rId20" w:history="1">
        <w:r w:rsidRPr="00BE4375">
          <w:rPr>
            <w:rStyle w:val="Hyperlink"/>
            <w:rFonts w:ascii="Arial" w:hAnsi="Arial" w:cs="Arial"/>
            <w:sz w:val="24"/>
            <w:szCs w:val="24"/>
          </w:rPr>
          <w:t>http://www.civilservice.gov.uk/about/values</w:t>
        </w:r>
      </w:hyperlink>
      <w:r w:rsidRPr="00BE4375">
        <w:rPr>
          <w:rFonts w:ascii="Arial" w:hAnsi="Arial" w:cs="Arial"/>
          <w:sz w:val="24"/>
          <w:szCs w:val="24"/>
        </w:rPr>
        <w:t xml:space="preserve">. </w:t>
      </w:r>
    </w:p>
    <w:p w14:paraId="1171F57F" w14:textId="77777777" w:rsidR="002239B4" w:rsidRPr="007D5F2A" w:rsidRDefault="002239B4" w:rsidP="007D5F2A">
      <w:pPr>
        <w:pStyle w:val="Heading1"/>
        <w:jc w:val="left"/>
        <w:rPr>
          <w:rFonts w:ascii="Arial" w:hAnsi="Arial" w:cs="Arial"/>
          <w:b w:val="0"/>
          <w:sz w:val="52"/>
          <w:szCs w:val="52"/>
          <w:u w:val="single"/>
        </w:rPr>
      </w:pPr>
      <w:bookmarkStart w:id="29" w:name="_Toc536025934"/>
      <w:r w:rsidRPr="007D5F2A">
        <w:rPr>
          <w:rFonts w:ascii="Arial" w:hAnsi="Arial" w:cs="Arial"/>
          <w:b w:val="0"/>
          <w:sz w:val="52"/>
          <w:szCs w:val="52"/>
          <w:u w:val="single"/>
        </w:rPr>
        <w:t>Civil Service Commission</w:t>
      </w:r>
      <w:bookmarkEnd w:id="29"/>
      <w:r w:rsidRPr="007D5F2A">
        <w:rPr>
          <w:rFonts w:ascii="Arial" w:hAnsi="Arial" w:cs="Arial"/>
          <w:b w:val="0"/>
          <w:sz w:val="52"/>
          <w:szCs w:val="52"/>
          <w:u w:val="single"/>
        </w:rPr>
        <w:t xml:space="preserve"> </w:t>
      </w:r>
    </w:p>
    <w:p w14:paraId="5BE3C4A1" w14:textId="77777777" w:rsidR="002239B4" w:rsidRDefault="002239B4" w:rsidP="002239B4">
      <w:pPr>
        <w:pStyle w:val="BodyText"/>
        <w:ind w:right="57"/>
        <w:jc w:val="left"/>
        <w:rPr>
          <w:rFonts w:ascii="Arial" w:hAnsi="Arial" w:cs="Arial"/>
        </w:rPr>
      </w:pPr>
      <w:r w:rsidRPr="00BE4375">
        <w:rPr>
          <w:rFonts w:ascii="Arial" w:hAnsi="Arial" w:cs="Arial"/>
        </w:rPr>
        <w:t>The Crown Office and Procurator Fiscal Service’s recruitment processes are underpinned by the principle of selection for appointment on merit on the basis of fair and open competition as outlined in the Civil Service Commission Recruitment Principles which can b</w:t>
      </w:r>
      <w:r>
        <w:rPr>
          <w:rFonts w:ascii="Arial" w:hAnsi="Arial" w:cs="Arial"/>
        </w:rPr>
        <w:t xml:space="preserve">e found at </w:t>
      </w:r>
      <w:hyperlink r:id="rId21" w:history="1">
        <w:r w:rsidRPr="006C1AC1">
          <w:rPr>
            <w:rStyle w:val="Hyperlink"/>
            <w:rFonts w:ascii="Arial" w:hAnsi="Arial" w:cs="Arial"/>
          </w:rPr>
          <w:t>http://civilservicecommission.independent.gov.uk/</w:t>
        </w:r>
      </w:hyperlink>
    </w:p>
    <w:p w14:paraId="4BFB36DE" w14:textId="77777777" w:rsidR="002239B4" w:rsidRPr="00BE4375" w:rsidRDefault="002239B4" w:rsidP="002239B4">
      <w:pPr>
        <w:pStyle w:val="BodyText"/>
        <w:ind w:right="57"/>
        <w:jc w:val="left"/>
        <w:rPr>
          <w:rFonts w:ascii="Arial" w:hAnsi="Arial" w:cs="Arial"/>
        </w:rPr>
      </w:pPr>
    </w:p>
    <w:p w14:paraId="7F74CF71" w14:textId="77777777" w:rsidR="002239B4" w:rsidRPr="00BE4375" w:rsidRDefault="002239B4" w:rsidP="002239B4">
      <w:pPr>
        <w:pStyle w:val="NormalWeb"/>
        <w:spacing w:before="0" w:beforeAutospacing="0" w:after="0" w:afterAutospacing="0"/>
        <w:rPr>
          <w:rFonts w:ascii="Arial" w:hAnsi="Arial" w:cs="Arial"/>
          <w:color w:val="FF0000"/>
        </w:rPr>
      </w:pPr>
      <w:r w:rsidRPr="00BE4375">
        <w:rPr>
          <w:rFonts w:ascii="Arial" w:hAnsi="Arial" w:cs="Arial"/>
        </w:rPr>
        <w:t xml:space="preserve">If you feel your application has not been treated in accordance with the </w:t>
      </w:r>
      <w:proofErr w:type="gramStart"/>
      <w:r w:rsidRPr="00BE4375">
        <w:rPr>
          <w:rFonts w:ascii="Arial" w:hAnsi="Arial" w:cs="Arial"/>
        </w:rPr>
        <w:t>Principles</w:t>
      </w:r>
      <w:proofErr w:type="gramEnd"/>
      <w:r w:rsidRPr="00BE4375">
        <w:rPr>
          <w:rFonts w:ascii="Arial" w:hAnsi="Arial" w:cs="Arial"/>
        </w:rPr>
        <w:t xml:space="preserve"> and you wish to make a complaint, you should contact The Recruitment Manager, Crown Office and Procurator Fiscal Service, Crown Office, 25 Chambers Street, Edinburgh, EH1 1LA in the first instance.  If you are not satisfied with the response you receive from the Service you can contact the Office of the </w:t>
      </w:r>
      <w:hyperlink r:id="rId22" w:history="1">
        <w:r w:rsidRPr="00BE4375">
          <w:rPr>
            <w:rStyle w:val="Hyperlink"/>
            <w:rFonts w:ascii="Arial" w:hAnsi="Arial" w:cs="Arial"/>
          </w:rPr>
          <w:t>Civil Service Commission</w:t>
        </w:r>
      </w:hyperlink>
      <w:r w:rsidRPr="00BE4375">
        <w:rPr>
          <w:rFonts w:ascii="Arial" w:hAnsi="Arial" w:cs="Arial"/>
        </w:rPr>
        <w:t xml:space="preserve"> directly.</w:t>
      </w:r>
      <w:bookmarkStart w:id="30" w:name="_Annex_A_–_The_STAR_Method_of_answer"/>
      <w:bookmarkEnd w:id="30"/>
      <w:bookmarkEnd w:id="21"/>
      <w:bookmarkEnd w:id="22"/>
      <w:bookmarkEnd w:id="23"/>
      <w:bookmarkEnd w:id="24"/>
      <w:bookmarkEnd w:id="25"/>
      <w:bookmarkEnd w:id="26"/>
      <w:r w:rsidRPr="00BE4375">
        <w:rPr>
          <w:rFonts w:ascii="Arial" w:hAnsi="Arial" w:cs="Arial"/>
          <w:color w:val="FF0000"/>
        </w:rPr>
        <w:t xml:space="preserve"> </w:t>
      </w:r>
    </w:p>
    <w:p w14:paraId="3F47185D" w14:textId="77777777" w:rsidR="002239B4" w:rsidRPr="00BE4375" w:rsidRDefault="002239B4" w:rsidP="002239B4">
      <w:pPr>
        <w:rPr>
          <w:rFonts w:ascii="Arial" w:hAnsi="Arial" w:cs="Arial"/>
          <w:sz w:val="24"/>
          <w:szCs w:val="24"/>
        </w:rPr>
      </w:pPr>
    </w:p>
    <w:p w14:paraId="257E7A6F" w14:textId="77777777" w:rsidR="002239B4" w:rsidRPr="00E364B2" w:rsidRDefault="002239B4" w:rsidP="002239B4">
      <w:pPr>
        <w:rPr>
          <w:rFonts w:ascii="Arial" w:hAnsi="Arial" w:cs="Arial"/>
          <w:sz w:val="20"/>
          <w:szCs w:val="20"/>
        </w:rPr>
      </w:pPr>
      <w:r w:rsidRPr="00BE4375">
        <w:rPr>
          <w:rFonts w:ascii="Arial" w:hAnsi="Arial" w:cs="Arial"/>
          <w:sz w:val="24"/>
          <w:szCs w:val="24"/>
        </w:rPr>
        <w:t xml:space="preserve">The Code forms part of the terms and conditions of every Civil Servant.  Further information can be obtained from </w:t>
      </w:r>
      <w:hyperlink r:id="rId23" w:history="1">
        <w:r w:rsidRPr="00BE4375">
          <w:rPr>
            <w:rStyle w:val="Hyperlink"/>
            <w:rFonts w:ascii="Arial" w:hAnsi="Arial" w:cs="Arial"/>
            <w:sz w:val="24"/>
            <w:szCs w:val="24"/>
          </w:rPr>
          <w:t>http://www.civilservice.gov.uk/about/values</w:t>
        </w:r>
      </w:hyperlink>
      <w:r w:rsidRPr="00E364B2">
        <w:rPr>
          <w:rFonts w:ascii="Arial" w:hAnsi="Arial" w:cs="Arial"/>
          <w:sz w:val="20"/>
          <w:szCs w:val="20"/>
        </w:rPr>
        <w:t xml:space="preserve">. </w:t>
      </w:r>
    </w:p>
    <w:p w14:paraId="002BB537" w14:textId="77777777" w:rsidR="00EE53AE" w:rsidRPr="002239B4" w:rsidRDefault="00EE53AE" w:rsidP="009222D9">
      <w:pPr>
        <w:pStyle w:val="ListParagraph"/>
        <w:jc w:val="both"/>
      </w:pPr>
    </w:p>
    <w:sectPr w:rsidR="00EE53AE" w:rsidRPr="002239B4" w:rsidSect="009775CE">
      <w:footerReference w:type="default" r:id="rId24"/>
      <w:pgSz w:w="16838" w:h="11906" w:orient="landscape"/>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2286" w14:textId="77777777" w:rsidR="00E90683" w:rsidRDefault="00E90683" w:rsidP="00D07139">
      <w:pPr>
        <w:spacing w:after="0" w:line="240" w:lineRule="auto"/>
      </w:pPr>
      <w:r>
        <w:separator/>
      </w:r>
    </w:p>
  </w:endnote>
  <w:endnote w:type="continuationSeparator" w:id="0">
    <w:p w14:paraId="3F52A59B" w14:textId="77777777" w:rsidR="00E90683" w:rsidRDefault="00E90683" w:rsidP="00D0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cottish Government Logo">
    <w:panose1 w:val="050B0102010101020202"/>
    <w:charset w:val="02"/>
    <w:family w:val="swiss"/>
    <w:pitch w:val="variable"/>
    <w:sig w:usb0="00000000" w:usb1="10000000" w:usb2="00000000" w:usb3="00000000" w:csb0="80000000" w:csb1="00000000"/>
  </w:font>
  <w:font w:name="Clan-News">
    <w:altName w:val="Calibri"/>
    <w:charset w:val="00"/>
    <w:family w:val="auto"/>
    <w:pitch w:val="variable"/>
    <w:sig w:usb0="800000AF" w:usb1="4000204A" w:usb2="00000000" w:usb3="00000000" w:csb0="00000001" w:csb1="00000000"/>
  </w:font>
  <w:font w:name="HTT Logo">
    <w:panose1 w:val="05090102010202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557836"/>
      <w:docPartObj>
        <w:docPartGallery w:val="Page Numbers (Bottom of Page)"/>
        <w:docPartUnique/>
      </w:docPartObj>
    </w:sdtPr>
    <w:sdtEndPr>
      <w:rPr>
        <w:color w:val="808080" w:themeColor="background1" w:themeShade="80"/>
        <w:spacing w:val="60"/>
      </w:rPr>
    </w:sdtEndPr>
    <w:sdtContent>
      <w:p w14:paraId="267BCFC4" w14:textId="77777777" w:rsidR="00FB6A9D" w:rsidRDefault="00FB6A9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2</w:t>
        </w:r>
        <w:r>
          <w:rPr>
            <w:noProof/>
          </w:rPr>
          <w:fldChar w:fldCharType="end"/>
        </w:r>
        <w:r>
          <w:t xml:space="preserve"> | </w:t>
        </w:r>
        <w:r>
          <w:rPr>
            <w:color w:val="808080" w:themeColor="background1" w:themeShade="80"/>
            <w:spacing w:val="60"/>
          </w:rPr>
          <w:t>Page</w:t>
        </w:r>
      </w:p>
    </w:sdtContent>
  </w:sdt>
  <w:p w14:paraId="76DE5EC7" w14:textId="77777777" w:rsidR="00FB6A9D" w:rsidRDefault="00FB6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49EF" w14:textId="77777777" w:rsidR="00FB6A9D" w:rsidRDefault="00FB6A9D">
    <w:pPr>
      <w:pStyle w:val="Footer"/>
      <w:pBdr>
        <w:top w:val="single" w:sz="4" w:space="1" w:color="D9D9D9" w:themeColor="background1" w:themeShade="D9"/>
      </w:pBdr>
      <w:jc w:val="right"/>
    </w:pPr>
  </w:p>
  <w:p w14:paraId="363E5BCC" w14:textId="77777777" w:rsidR="00E90683" w:rsidRDefault="00E906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060060"/>
      <w:docPartObj>
        <w:docPartGallery w:val="Page Numbers (Bottom of Page)"/>
        <w:docPartUnique/>
      </w:docPartObj>
    </w:sdtPr>
    <w:sdtEndPr>
      <w:rPr>
        <w:color w:val="808080" w:themeColor="background1" w:themeShade="80"/>
        <w:spacing w:val="60"/>
      </w:rPr>
    </w:sdtEndPr>
    <w:sdtContent>
      <w:p w14:paraId="6FB01CF3" w14:textId="103F4BF8" w:rsidR="00E90683" w:rsidRPr="00F17009" w:rsidRDefault="00E90683" w:rsidP="005E64CD">
        <w:pPr>
          <w:pStyle w:val="ListParagraph"/>
          <w:spacing w:line="240" w:lineRule="auto"/>
          <w:jc w:val="center"/>
          <w:rPr>
            <w:rFonts w:ascii="Arial" w:hAnsi="Arial" w:cs="Arial"/>
            <w:sz w:val="24"/>
            <w:szCs w:val="24"/>
          </w:rPr>
        </w:pPr>
        <w:r w:rsidRPr="00AB3501">
          <w:rPr>
            <w:rFonts w:ascii="Arial" w:hAnsi="Arial" w:cs="Arial"/>
            <w:noProof/>
            <w:sz w:val="24"/>
            <w:szCs w:val="24"/>
            <w:lang w:eastAsia="en-GB"/>
          </w:rPr>
          <w:drawing>
            <wp:inline distT="0" distB="0" distL="0" distR="0" wp14:anchorId="56F654B6" wp14:editId="1C3DD096">
              <wp:extent cx="449942" cy="457200"/>
              <wp:effectExtent l="0" t="0" r="7620" b="0"/>
              <wp:docPr id="19" name="Picture 19" descr="cid:image008.jpg@01D3FDB0.B057C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jpg@01D3FDB0.B057C59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452024" cy="459316"/>
                      </a:xfrm>
                      <a:prstGeom prst="rect">
                        <a:avLst/>
                      </a:prstGeom>
                      <a:noFill/>
                      <a:ln>
                        <a:noFill/>
                      </a:ln>
                    </pic:spPr>
                  </pic:pic>
                </a:graphicData>
              </a:graphic>
            </wp:inline>
          </w:drawing>
        </w:r>
        <w:r>
          <w:rPr>
            <w:rFonts w:ascii="Arial" w:hAnsi="Arial" w:cs="Arial"/>
            <w:sz w:val="24"/>
            <w:szCs w:val="24"/>
          </w:rPr>
          <w:t xml:space="preserve"> </w:t>
        </w: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228BBE56" wp14:editId="6611B9B7">
              <wp:extent cx="800100" cy="373380"/>
              <wp:effectExtent l="0" t="0" r="0" b="7620"/>
              <wp:docPr id="5" name="Picture 5" descr="L:\Policy\Corporate communications\Corporate ID\Logo\Supporting logos\Logo fonts\Disability Confident\DC Employe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olicy\Corporate communications\Corporate ID\Logo\Supporting logos\Logo fonts\Disability Confident\DC Employer - Copy.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3672" cy="375047"/>
                      </a:xfrm>
                      <a:prstGeom prst="rect">
                        <a:avLst/>
                      </a:prstGeom>
                      <a:noFill/>
                      <a:ln>
                        <a:noFill/>
                      </a:ln>
                    </pic:spPr>
                  </pic:pic>
                </a:graphicData>
              </a:graphic>
            </wp:inline>
          </w:drawing>
        </w:r>
        <w:r>
          <w:rPr>
            <w:rFonts w:ascii="Arial" w:hAnsi="Arial" w:cs="Arial"/>
            <w:sz w:val="24"/>
            <w:szCs w:val="24"/>
          </w:rPr>
          <w:t xml:space="preserve">  </w:t>
        </w:r>
        <w:r w:rsidR="003F7CC9">
          <w:rPr>
            <w:rFonts w:ascii="Arial" w:hAnsi="Arial" w:cs="Arial"/>
            <w:noProof/>
            <w:sz w:val="24"/>
            <w:szCs w:val="24"/>
          </w:rPr>
          <w:drawing>
            <wp:inline distT="0" distB="0" distL="0" distR="0" wp14:anchorId="2062A50A" wp14:editId="34C5AFF5">
              <wp:extent cx="8763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476250"/>
                      </a:xfrm>
                      <a:prstGeom prst="rect">
                        <a:avLst/>
                      </a:prstGeom>
                      <a:noFill/>
                    </pic:spPr>
                  </pic:pic>
                </a:graphicData>
              </a:graphic>
            </wp:inline>
          </w:drawing>
        </w:r>
        <w:r w:rsidRPr="00CA6AC9">
          <w:rPr>
            <w:noProof/>
          </w:rPr>
          <w:t xml:space="preserve">  </w:t>
        </w:r>
        <w:r w:rsidRPr="00CA6AC9">
          <w:rPr>
            <w:rFonts w:ascii="Scottish Government Logo" w:hAnsi="Scottish Government Logo"/>
            <w:sz w:val="72"/>
            <w:szCs w:val="72"/>
          </w:rPr>
          <w:t></w:t>
        </w:r>
        <w:r w:rsidRPr="00CA6AC9">
          <w:rPr>
            <w:rFonts w:ascii="Arial" w:hAnsi="Arial" w:cs="Arial"/>
            <w:b/>
            <w:color w:val="0070C0"/>
          </w:rPr>
          <w:t>www.copfs.gov.uk</w:t>
        </w:r>
        <w:r>
          <w:rPr>
            <w:rFonts w:ascii="Clan-News" w:hAnsi="Clan-News"/>
          </w:rPr>
          <w:t xml:space="preserve">     </w:t>
        </w:r>
        <w:r>
          <w:rPr>
            <w:rFonts w:ascii="Arial" w:eastAsia="Times New Roman" w:hAnsi="Arial" w:cs="Arial"/>
            <w:noProof/>
            <w:sz w:val="24"/>
            <w:szCs w:val="24"/>
            <w:lang w:eastAsia="en-GB"/>
          </w:rPr>
          <w:drawing>
            <wp:inline distT="0" distB="0" distL="0" distR="0" wp14:anchorId="510E7E77" wp14:editId="34168508">
              <wp:extent cx="476250" cy="423979"/>
              <wp:effectExtent l="0" t="0" r="0" b="0"/>
              <wp:docPr id="6" name="Picture 6" descr="L:\Policy\Corporate communications\Corporate ID\Logo\Supporting logos\Logo fonts\Living W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olicy\Corporate communications\Corporate ID\Logo\Supporting logos\Logo fonts\Living Wa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23979"/>
                      </a:xfrm>
                      <a:prstGeom prst="rect">
                        <a:avLst/>
                      </a:prstGeom>
                      <a:noFill/>
                      <a:ln>
                        <a:noFill/>
                      </a:ln>
                    </pic:spPr>
                  </pic:pic>
                </a:graphicData>
              </a:graphic>
            </wp:inline>
          </w:drawing>
        </w:r>
        <w:r>
          <w:rPr>
            <w:rFonts w:ascii="Arial" w:hAnsi="Arial" w:cs="Arial"/>
            <w:sz w:val="24"/>
            <w:szCs w:val="24"/>
          </w:rPr>
          <w:t xml:space="preserve">  </w:t>
        </w:r>
        <w:r>
          <w:rPr>
            <w:rFonts w:ascii="Arial" w:eastAsia="Times New Roman" w:hAnsi="Arial" w:cs="Arial"/>
            <w:b/>
            <w:noProof/>
            <w:color w:val="4B4B4B"/>
            <w:sz w:val="24"/>
            <w:szCs w:val="24"/>
            <w:lang w:eastAsia="en-GB"/>
          </w:rPr>
          <w:drawing>
            <wp:inline distT="0" distB="0" distL="0" distR="0" wp14:anchorId="5EFA49AA" wp14:editId="42E8DCB8">
              <wp:extent cx="723900" cy="449992"/>
              <wp:effectExtent l="0" t="0" r="0" b="7620"/>
              <wp:docPr id="7" name="Picture 7" descr="\\edi-home-1\profile\u4414\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home-1\profile\u4414\My Pictures\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49992"/>
                      </a:xfrm>
                      <a:prstGeom prst="rect">
                        <a:avLst/>
                      </a:prstGeom>
                      <a:noFill/>
                      <a:ln>
                        <a:noFill/>
                      </a:ln>
                    </pic:spPr>
                  </pic:pic>
                </a:graphicData>
              </a:graphic>
            </wp:inline>
          </w:drawing>
        </w:r>
        <w:r>
          <w:rPr>
            <w:rFonts w:ascii="Arial" w:hAnsi="Arial" w:cs="Arial"/>
            <w:sz w:val="24"/>
            <w:szCs w:val="24"/>
          </w:rPr>
          <w:t xml:space="preserve">  </w:t>
        </w:r>
        <w:r>
          <w:rPr>
            <w:rFonts w:ascii="HTT Logo" w:hAnsi="HTT Logo"/>
            <w:noProof/>
            <w:color w:val="FF6600"/>
            <w:sz w:val="96"/>
            <w:szCs w:val="96"/>
            <w:lang w:eastAsia="en-GB"/>
          </w:rPr>
          <w:drawing>
            <wp:inline distT="0" distB="0" distL="0" distR="0" wp14:anchorId="7A685023" wp14:editId="0ED751FE">
              <wp:extent cx="648586" cy="4281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040" cy="429750"/>
                      </a:xfrm>
                      <a:prstGeom prst="rect">
                        <a:avLst/>
                      </a:prstGeom>
                      <a:noFill/>
                      <a:ln>
                        <a:noFill/>
                      </a:ln>
                    </pic:spPr>
                  </pic:pic>
                </a:graphicData>
              </a:graphic>
            </wp:inline>
          </w:drawing>
        </w:r>
      </w:p>
      <w:p w14:paraId="52538159" w14:textId="79CCB49B" w:rsidR="00E90683" w:rsidRDefault="00E90683" w:rsidP="005E64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3382">
          <w:rPr>
            <w:noProof/>
          </w:rPr>
          <w:t>15</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CD49" w14:textId="77777777" w:rsidR="00E90683" w:rsidRDefault="00E90683" w:rsidP="00D07139">
      <w:pPr>
        <w:spacing w:after="0" w:line="240" w:lineRule="auto"/>
      </w:pPr>
      <w:r>
        <w:separator/>
      </w:r>
    </w:p>
  </w:footnote>
  <w:footnote w:type="continuationSeparator" w:id="0">
    <w:p w14:paraId="03A7188E" w14:textId="77777777" w:rsidR="00E90683" w:rsidRDefault="00E90683" w:rsidP="00D07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E78"/>
    <w:multiLevelType w:val="hybridMultilevel"/>
    <w:tmpl w:val="8994851E"/>
    <w:lvl w:ilvl="0" w:tplc="AB648D52">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FF240F"/>
    <w:multiLevelType w:val="hybridMultilevel"/>
    <w:tmpl w:val="2E2E0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26363"/>
    <w:multiLevelType w:val="hybridMultilevel"/>
    <w:tmpl w:val="D72C7604"/>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714BB"/>
    <w:multiLevelType w:val="hybridMultilevel"/>
    <w:tmpl w:val="FAE828C8"/>
    <w:lvl w:ilvl="0" w:tplc="FE2A3ECC">
      <w:start w:val="1"/>
      <w:numFmt w:val="decimal"/>
      <w:lvlText w:val="%1."/>
      <w:lvlJc w:val="left"/>
      <w:pPr>
        <w:tabs>
          <w:tab w:val="num" w:pos="540"/>
        </w:tabs>
        <w:ind w:left="540" w:hanging="360"/>
      </w:pPr>
      <w:rPr>
        <w:b/>
      </w:rPr>
    </w:lvl>
    <w:lvl w:ilvl="1" w:tplc="F614FD9C">
      <w:start w:val="1"/>
      <w:numFmt w:val="bullet"/>
      <w:lvlText w:val=""/>
      <w:lvlJc w:val="left"/>
      <w:pPr>
        <w:tabs>
          <w:tab w:val="num" w:pos="360"/>
        </w:tabs>
        <w:ind w:left="36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536830FC">
      <w:start w:val="8"/>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5C5C87"/>
    <w:multiLevelType w:val="hybridMultilevel"/>
    <w:tmpl w:val="BEDA58D8"/>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B244CF"/>
    <w:multiLevelType w:val="hybridMultilevel"/>
    <w:tmpl w:val="EFD0BB12"/>
    <w:lvl w:ilvl="0" w:tplc="A85C64B0">
      <w:start w:val="1"/>
      <w:numFmt w:val="bullet"/>
      <w:lvlText w:val=""/>
      <w:lvlJc w:val="left"/>
      <w:pPr>
        <w:ind w:left="720" w:hanging="360"/>
      </w:pPr>
      <w:rPr>
        <w:rFonts w:ascii="Symbol" w:hAnsi="Symbol" w:hint="default"/>
        <w:color w:val="000000"/>
        <w:sz w:val="24"/>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813359"/>
    <w:multiLevelType w:val="hybridMultilevel"/>
    <w:tmpl w:val="DC32E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B76BEF"/>
    <w:multiLevelType w:val="multilevel"/>
    <w:tmpl w:val="FCA0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52000"/>
    <w:multiLevelType w:val="hybridMultilevel"/>
    <w:tmpl w:val="ADEE3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C7E1F"/>
    <w:multiLevelType w:val="hybridMultilevel"/>
    <w:tmpl w:val="884E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D9720B"/>
    <w:multiLevelType w:val="hybridMultilevel"/>
    <w:tmpl w:val="B1467198"/>
    <w:lvl w:ilvl="0" w:tplc="08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1" w15:restartNumberingAfterBreak="0">
    <w:nsid w:val="28325245"/>
    <w:multiLevelType w:val="hybridMultilevel"/>
    <w:tmpl w:val="C14AC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9478E"/>
    <w:multiLevelType w:val="hybridMultilevel"/>
    <w:tmpl w:val="381E4A7C"/>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BE183D"/>
    <w:multiLevelType w:val="hybridMultilevel"/>
    <w:tmpl w:val="4D006C88"/>
    <w:lvl w:ilvl="0" w:tplc="0220FA16">
      <w:start w:val="1"/>
      <w:numFmt w:val="bullet"/>
      <w:lvlText w:val=""/>
      <w:lvlJc w:val="left"/>
      <w:pPr>
        <w:ind w:left="720" w:hanging="360"/>
      </w:pPr>
      <w:rPr>
        <w:rFonts w:ascii="Symbol" w:hAnsi="Symbol" w:hint="default"/>
        <w:color w:val="0000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07F56"/>
    <w:multiLevelType w:val="hybridMultilevel"/>
    <w:tmpl w:val="8F52E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2F4D29"/>
    <w:multiLevelType w:val="hybridMultilevel"/>
    <w:tmpl w:val="E5C6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54F96"/>
    <w:multiLevelType w:val="hybridMultilevel"/>
    <w:tmpl w:val="ED649B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CC2644"/>
    <w:multiLevelType w:val="multilevel"/>
    <w:tmpl w:val="8F8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E84105"/>
    <w:multiLevelType w:val="hybridMultilevel"/>
    <w:tmpl w:val="1E6C8A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4F1AAB"/>
    <w:multiLevelType w:val="hybridMultilevel"/>
    <w:tmpl w:val="6E52C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BE67A4"/>
    <w:multiLevelType w:val="hybridMultilevel"/>
    <w:tmpl w:val="C438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159DD"/>
    <w:multiLevelType w:val="hybridMultilevel"/>
    <w:tmpl w:val="6FA80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CC31C6C"/>
    <w:multiLevelType w:val="hybridMultilevel"/>
    <w:tmpl w:val="34AAA4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A75A43"/>
    <w:multiLevelType w:val="hybridMultilevel"/>
    <w:tmpl w:val="B344B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E911F6"/>
    <w:multiLevelType w:val="hybridMultilevel"/>
    <w:tmpl w:val="8CEA722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191301"/>
    <w:multiLevelType w:val="hybridMultilevel"/>
    <w:tmpl w:val="8188B282"/>
    <w:lvl w:ilvl="0" w:tplc="0220FA16">
      <w:start w:val="1"/>
      <w:numFmt w:val="bullet"/>
      <w:lvlText w:val=""/>
      <w:lvlJc w:val="left"/>
      <w:pPr>
        <w:ind w:left="765" w:hanging="360"/>
      </w:pPr>
      <w:rPr>
        <w:rFonts w:ascii="Symbol" w:hAnsi="Symbol" w:hint="default"/>
        <w:color w:val="000000"/>
        <w:sz w:val="24"/>
        <w:szCs w:val="24"/>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66E630E"/>
    <w:multiLevelType w:val="hybridMultilevel"/>
    <w:tmpl w:val="9B9EA14C"/>
    <w:lvl w:ilvl="0" w:tplc="A2E8119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3C3430"/>
    <w:multiLevelType w:val="hybridMultilevel"/>
    <w:tmpl w:val="B4A0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A864B1"/>
    <w:multiLevelType w:val="hybridMultilevel"/>
    <w:tmpl w:val="198EDCAE"/>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7249DA"/>
    <w:multiLevelType w:val="hybridMultilevel"/>
    <w:tmpl w:val="B816A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3B23C2C"/>
    <w:multiLevelType w:val="hybridMultilevel"/>
    <w:tmpl w:val="67B626D4"/>
    <w:lvl w:ilvl="0" w:tplc="16EA808A">
      <w:start w:val="1"/>
      <w:numFmt w:val="bullet"/>
      <w:pStyle w:val="ListBullet"/>
      <w:lvlText w:val=""/>
      <w:lvlJc w:val="left"/>
      <w:pPr>
        <w:tabs>
          <w:tab w:val="num" w:pos="374"/>
        </w:tabs>
        <w:ind w:left="374" w:hanging="3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760288"/>
    <w:multiLevelType w:val="hybridMultilevel"/>
    <w:tmpl w:val="73AC1592"/>
    <w:lvl w:ilvl="0" w:tplc="DC287A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47C90"/>
    <w:multiLevelType w:val="hybridMultilevel"/>
    <w:tmpl w:val="6E727390"/>
    <w:lvl w:ilvl="0" w:tplc="DC287A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5A7E4E"/>
    <w:multiLevelType w:val="hybridMultilevel"/>
    <w:tmpl w:val="15A48F46"/>
    <w:lvl w:ilvl="0" w:tplc="F0323C00">
      <w:start w:val="1"/>
      <w:numFmt w:val="bullet"/>
      <w:lvlText w:val=""/>
      <w:lvlJc w:val="left"/>
      <w:pPr>
        <w:tabs>
          <w:tab w:val="num" w:pos="720"/>
        </w:tabs>
        <w:ind w:left="720" w:hanging="360"/>
      </w:pPr>
      <w:rPr>
        <w:rFonts w:ascii="Symbol" w:hAnsi="Symbol" w:hint="default"/>
        <w:color w:val="auto"/>
        <w:sz w:val="24"/>
        <w:szCs w:val="20"/>
      </w:rPr>
    </w:lvl>
    <w:lvl w:ilvl="1" w:tplc="1CB0F196">
      <w:numFmt w:val="bullet"/>
      <w:lvlText w:val="•"/>
      <w:lvlJc w:val="left"/>
      <w:pPr>
        <w:ind w:left="1800" w:hanging="720"/>
      </w:pPr>
      <w:rPr>
        <w:rFonts w:ascii="Verdana" w:eastAsiaTheme="minorHAnsi" w:hAnsi="Verdana" w:cstheme="minorBidi"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FD7078"/>
    <w:multiLevelType w:val="hybridMultilevel"/>
    <w:tmpl w:val="7138DDA4"/>
    <w:lvl w:ilvl="0" w:tplc="A85C64B0">
      <w:start w:val="1"/>
      <w:numFmt w:val="bullet"/>
      <w:lvlText w:val=""/>
      <w:lvlJc w:val="left"/>
      <w:pPr>
        <w:ind w:left="1080" w:hanging="360"/>
      </w:pPr>
      <w:rPr>
        <w:rFonts w:ascii="Symbol" w:hAnsi="Symbol" w:hint="default"/>
        <w:color w:val="000000"/>
        <w:sz w:val="24"/>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DC8251A"/>
    <w:multiLevelType w:val="hybridMultilevel"/>
    <w:tmpl w:val="2A36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7241523">
    <w:abstractNumId w:val="30"/>
  </w:num>
  <w:num w:numId="2" w16cid:durableId="809135818">
    <w:abstractNumId w:val="33"/>
  </w:num>
  <w:num w:numId="3" w16cid:durableId="616333279">
    <w:abstractNumId w:val="9"/>
  </w:num>
  <w:num w:numId="4" w16cid:durableId="210850623">
    <w:abstractNumId w:val="19"/>
  </w:num>
  <w:num w:numId="5" w16cid:durableId="265767689">
    <w:abstractNumId w:val="24"/>
  </w:num>
  <w:num w:numId="6" w16cid:durableId="408505891">
    <w:abstractNumId w:val="32"/>
  </w:num>
  <w:num w:numId="7" w16cid:durableId="1316378394">
    <w:abstractNumId w:val="28"/>
  </w:num>
  <w:num w:numId="8" w16cid:durableId="1613782482">
    <w:abstractNumId w:val="26"/>
  </w:num>
  <w:num w:numId="9" w16cid:durableId="1264534257">
    <w:abstractNumId w:val="8"/>
  </w:num>
  <w:num w:numId="10" w16cid:durableId="703941889">
    <w:abstractNumId w:val="35"/>
  </w:num>
  <w:num w:numId="11" w16cid:durableId="14383620">
    <w:abstractNumId w:val="30"/>
  </w:num>
  <w:num w:numId="12" w16cid:durableId="95810208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25623639">
    <w:abstractNumId w:val="17"/>
  </w:num>
  <w:num w:numId="14" w16cid:durableId="393896923">
    <w:abstractNumId w:val="22"/>
  </w:num>
  <w:num w:numId="15" w16cid:durableId="839123250">
    <w:abstractNumId w:val="0"/>
  </w:num>
  <w:num w:numId="16" w16cid:durableId="987174056">
    <w:abstractNumId w:val="5"/>
  </w:num>
  <w:num w:numId="17" w16cid:durableId="1261765436">
    <w:abstractNumId w:val="16"/>
  </w:num>
  <w:num w:numId="18" w16cid:durableId="1324815700">
    <w:abstractNumId w:val="10"/>
  </w:num>
  <w:num w:numId="19" w16cid:durableId="1897861521">
    <w:abstractNumId w:val="11"/>
  </w:num>
  <w:num w:numId="20" w16cid:durableId="564222470">
    <w:abstractNumId w:val="18"/>
  </w:num>
  <w:num w:numId="21" w16cid:durableId="1653556182">
    <w:abstractNumId w:val="29"/>
  </w:num>
  <w:num w:numId="22" w16cid:durableId="835996288">
    <w:abstractNumId w:val="31"/>
  </w:num>
  <w:num w:numId="23" w16cid:durableId="1062096858">
    <w:abstractNumId w:val="2"/>
  </w:num>
  <w:num w:numId="24" w16cid:durableId="1041242615">
    <w:abstractNumId w:val="27"/>
  </w:num>
  <w:num w:numId="25" w16cid:durableId="888496212">
    <w:abstractNumId w:val="20"/>
  </w:num>
  <w:num w:numId="26" w16cid:durableId="1785223171">
    <w:abstractNumId w:val="1"/>
  </w:num>
  <w:num w:numId="27" w16cid:durableId="1945071008">
    <w:abstractNumId w:val="3"/>
  </w:num>
  <w:num w:numId="28" w16cid:durableId="414589410">
    <w:abstractNumId w:val="15"/>
  </w:num>
  <w:num w:numId="29" w16cid:durableId="1279946495">
    <w:abstractNumId w:val="13"/>
  </w:num>
  <w:num w:numId="30" w16cid:durableId="1028146324">
    <w:abstractNumId w:val="12"/>
  </w:num>
  <w:num w:numId="31" w16cid:durableId="181672396">
    <w:abstractNumId w:val="21"/>
  </w:num>
  <w:num w:numId="32" w16cid:durableId="1109281008">
    <w:abstractNumId w:val="23"/>
  </w:num>
  <w:num w:numId="33" w16cid:durableId="332345702">
    <w:abstractNumId w:val="14"/>
  </w:num>
  <w:num w:numId="34" w16cid:durableId="1884904943">
    <w:abstractNumId w:val="14"/>
  </w:num>
  <w:num w:numId="35" w16cid:durableId="1508714454">
    <w:abstractNumId w:val="25"/>
  </w:num>
  <w:num w:numId="36" w16cid:durableId="284695766">
    <w:abstractNumId w:val="4"/>
  </w:num>
  <w:num w:numId="37" w16cid:durableId="87434637">
    <w:abstractNumId w:val="34"/>
  </w:num>
  <w:num w:numId="38" w16cid:durableId="2039087689">
    <w:abstractNumId w:val="7"/>
  </w:num>
  <w:num w:numId="39" w16cid:durableId="6397285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5ADF"/>
    <w:rsid w:val="000A0FBD"/>
    <w:rsid w:val="000E0E4C"/>
    <w:rsid w:val="00141A28"/>
    <w:rsid w:val="001E1D24"/>
    <w:rsid w:val="001E3382"/>
    <w:rsid w:val="00215E89"/>
    <w:rsid w:val="002239B4"/>
    <w:rsid w:val="002324E2"/>
    <w:rsid w:val="00235D79"/>
    <w:rsid w:val="00254317"/>
    <w:rsid w:val="002A7CCF"/>
    <w:rsid w:val="002B2E93"/>
    <w:rsid w:val="002D5D08"/>
    <w:rsid w:val="003011DC"/>
    <w:rsid w:val="0034341B"/>
    <w:rsid w:val="00365BB6"/>
    <w:rsid w:val="00395B40"/>
    <w:rsid w:val="0039647C"/>
    <w:rsid w:val="003C1B74"/>
    <w:rsid w:val="003F7CC9"/>
    <w:rsid w:val="00406EDB"/>
    <w:rsid w:val="00417F43"/>
    <w:rsid w:val="00422F9B"/>
    <w:rsid w:val="0043063D"/>
    <w:rsid w:val="0045418E"/>
    <w:rsid w:val="004928DF"/>
    <w:rsid w:val="005065EE"/>
    <w:rsid w:val="005628B9"/>
    <w:rsid w:val="00565ADF"/>
    <w:rsid w:val="00580272"/>
    <w:rsid w:val="005A24B3"/>
    <w:rsid w:val="005A6613"/>
    <w:rsid w:val="005E64CD"/>
    <w:rsid w:val="005E6C1A"/>
    <w:rsid w:val="005F378D"/>
    <w:rsid w:val="00614DA1"/>
    <w:rsid w:val="00645692"/>
    <w:rsid w:val="0064569D"/>
    <w:rsid w:val="00656894"/>
    <w:rsid w:val="00657AD0"/>
    <w:rsid w:val="006A5454"/>
    <w:rsid w:val="006D47D1"/>
    <w:rsid w:val="006E37AB"/>
    <w:rsid w:val="0070221D"/>
    <w:rsid w:val="007D1281"/>
    <w:rsid w:val="007D5F2A"/>
    <w:rsid w:val="007F37E0"/>
    <w:rsid w:val="00802F1D"/>
    <w:rsid w:val="00895BB1"/>
    <w:rsid w:val="009040F1"/>
    <w:rsid w:val="009222D9"/>
    <w:rsid w:val="009601B0"/>
    <w:rsid w:val="009775CE"/>
    <w:rsid w:val="009874B0"/>
    <w:rsid w:val="009A5C5B"/>
    <w:rsid w:val="009B5826"/>
    <w:rsid w:val="009D64D7"/>
    <w:rsid w:val="009E037B"/>
    <w:rsid w:val="00A04AB2"/>
    <w:rsid w:val="00A96D26"/>
    <w:rsid w:val="00B1651C"/>
    <w:rsid w:val="00B65B64"/>
    <w:rsid w:val="00BB05A6"/>
    <w:rsid w:val="00BC3828"/>
    <w:rsid w:val="00BF685F"/>
    <w:rsid w:val="00C21EC2"/>
    <w:rsid w:val="00C44274"/>
    <w:rsid w:val="00C936D0"/>
    <w:rsid w:val="00CB3282"/>
    <w:rsid w:val="00D07139"/>
    <w:rsid w:val="00D26E70"/>
    <w:rsid w:val="00D30AC6"/>
    <w:rsid w:val="00D97612"/>
    <w:rsid w:val="00DA38B6"/>
    <w:rsid w:val="00E2747E"/>
    <w:rsid w:val="00E87760"/>
    <w:rsid w:val="00E90683"/>
    <w:rsid w:val="00ED0DFB"/>
    <w:rsid w:val="00EE53AE"/>
    <w:rsid w:val="00F173BD"/>
    <w:rsid w:val="00F73F75"/>
    <w:rsid w:val="00FB6A9D"/>
    <w:rsid w:val="00FD3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C0F7E8"/>
  <w15:docId w15:val="{B9A42AA3-63CF-4332-B646-3CDAA915C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B4"/>
  </w:style>
  <w:style w:type="paragraph" w:styleId="Heading1">
    <w:name w:val="heading 1"/>
    <w:basedOn w:val="Normal"/>
    <w:next w:val="Normal"/>
    <w:link w:val="Heading1Char"/>
    <w:qFormat/>
    <w:rsid w:val="00EE53A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53AE"/>
    <w:pPr>
      <w:keepNext/>
      <w:widowControl w:val="0"/>
      <w:spacing w:before="240" w:after="60" w:line="240" w:lineRule="auto"/>
      <w:outlineLvl w:val="1"/>
    </w:pPr>
    <w:rPr>
      <w:rFonts w:ascii="Arial" w:eastAsia="Times New Roman" w:hAnsi="Arial" w:cs="Times New Roman"/>
      <w:b/>
      <w:snapToGrid w:val="0"/>
      <w:sz w:val="24"/>
      <w:szCs w:val="20"/>
    </w:rPr>
  </w:style>
  <w:style w:type="paragraph" w:styleId="Heading3">
    <w:name w:val="heading 3"/>
    <w:basedOn w:val="Normal"/>
    <w:next w:val="Normal"/>
    <w:link w:val="Heading3Char"/>
    <w:qFormat/>
    <w:rsid w:val="00EE53AE"/>
    <w:pPr>
      <w:keepNext/>
      <w:spacing w:after="0" w:line="240" w:lineRule="auto"/>
      <w:jc w:val="both"/>
      <w:outlineLvl w:val="2"/>
    </w:pPr>
    <w:rPr>
      <w:rFonts w:ascii="Times New Roman" w:eastAsia="Times New Roman" w:hAnsi="Times New Roman" w:cs="Times New Roman"/>
      <w:b/>
      <w:sz w:val="24"/>
      <w:szCs w:val="20"/>
    </w:rPr>
  </w:style>
  <w:style w:type="paragraph" w:styleId="Heading4">
    <w:name w:val="heading 4"/>
    <w:basedOn w:val="Normal"/>
    <w:next w:val="Normal"/>
    <w:link w:val="Heading4Char"/>
    <w:uiPriority w:val="9"/>
    <w:unhideWhenUsed/>
    <w:qFormat/>
    <w:rsid w:val="00EE53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7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39"/>
    <w:rPr>
      <w:rFonts w:ascii="Tahoma" w:hAnsi="Tahoma" w:cs="Tahoma"/>
      <w:sz w:val="16"/>
      <w:szCs w:val="16"/>
    </w:rPr>
  </w:style>
  <w:style w:type="paragraph" w:styleId="Header">
    <w:name w:val="header"/>
    <w:basedOn w:val="Normal"/>
    <w:link w:val="HeaderChar"/>
    <w:uiPriority w:val="99"/>
    <w:unhideWhenUsed/>
    <w:rsid w:val="00D07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7139"/>
  </w:style>
  <w:style w:type="paragraph" w:styleId="Footer">
    <w:name w:val="footer"/>
    <w:basedOn w:val="Normal"/>
    <w:link w:val="FooterChar"/>
    <w:uiPriority w:val="99"/>
    <w:unhideWhenUsed/>
    <w:rsid w:val="00D07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7139"/>
  </w:style>
  <w:style w:type="paragraph" w:styleId="NormalWeb">
    <w:name w:val="Normal (Web)"/>
    <w:basedOn w:val="Normal"/>
    <w:uiPriority w:val="99"/>
    <w:unhideWhenUsed/>
    <w:rsid w:val="00D0713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D07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7139"/>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07139"/>
    <w:rPr>
      <w:color w:val="0000FF" w:themeColor="hyperlink"/>
      <w:u w:val="single"/>
    </w:rPr>
  </w:style>
  <w:style w:type="paragraph" w:styleId="BodyText">
    <w:name w:val="Body Text"/>
    <w:basedOn w:val="Normal"/>
    <w:link w:val="BodyTextChar"/>
    <w:rsid w:val="00EE53AE"/>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EE53AE"/>
    <w:rPr>
      <w:rFonts w:ascii="Times New Roman" w:eastAsia="Times New Roman" w:hAnsi="Times New Roman" w:cs="Times New Roman"/>
      <w:sz w:val="24"/>
      <w:szCs w:val="24"/>
      <w:lang w:val="en-US"/>
    </w:rPr>
  </w:style>
  <w:style w:type="paragraph" w:styleId="ListBullet">
    <w:name w:val="List Bullet"/>
    <w:basedOn w:val="Normal"/>
    <w:rsid w:val="00EE53AE"/>
    <w:pPr>
      <w:numPr>
        <w:numId w:val="1"/>
      </w:numPr>
      <w:tabs>
        <w:tab w:val="left" w:pos="720"/>
        <w:tab w:val="left" w:pos="1440"/>
        <w:tab w:val="left" w:pos="2160"/>
        <w:tab w:val="left" w:pos="2880"/>
        <w:tab w:val="left" w:pos="4680"/>
        <w:tab w:val="left" w:pos="5400"/>
        <w:tab w:val="right" w:pos="9000"/>
      </w:tabs>
      <w:spacing w:after="0" w:line="240" w:lineRule="auto"/>
      <w:jc w:val="both"/>
    </w:pPr>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EE53AE"/>
    <w:pPr>
      <w:spacing w:after="120" w:line="480" w:lineRule="auto"/>
    </w:pPr>
  </w:style>
  <w:style w:type="character" w:customStyle="1" w:styleId="BodyText2Char">
    <w:name w:val="Body Text 2 Char"/>
    <w:basedOn w:val="DefaultParagraphFont"/>
    <w:link w:val="BodyText2"/>
    <w:uiPriority w:val="99"/>
    <w:semiHidden/>
    <w:rsid w:val="00EE53AE"/>
  </w:style>
  <w:style w:type="character" w:customStyle="1" w:styleId="Heading1Char">
    <w:name w:val="Heading 1 Char"/>
    <w:basedOn w:val="DefaultParagraphFont"/>
    <w:link w:val="Heading1"/>
    <w:rsid w:val="00EE53A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53AE"/>
    <w:rPr>
      <w:rFonts w:ascii="Arial" w:eastAsia="Times New Roman" w:hAnsi="Arial" w:cs="Times New Roman"/>
      <w:b/>
      <w:snapToGrid w:val="0"/>
      <w:sz w:val="24"/>
      <w:szCs w:val="20"/>
    </w:rPr>
  </w:style>
  <w:style w:type="character" w:customStyle="1" w:styleId="Heading3Char">
    <w:name w:val="Heading 3 Char"/>
    <w:basedOn w:val="DefaultParagraphFont"/>
    <w:link w:val="Heading3"/>
    <w:rsid w:val="00EE53AE"/>
    <w:rPr>
      <w:rFonts w:ascii="Times New Roman" w:eastAsia="Times New Roman" w:hAnsi="Times New Roman" w:cs="Times New Roman"/>
      <w:b/>
      <w:sz w:val="24"/>
      <w:szCs w:val="20"/>
    </w:rPr>
  </w:style>
  <w:style w:type="paragraph" w:styleId="CommentText">
    <w:name w:val="annotation text"/>
    <w:basedOn w:val="Normal"/>
    <w:link w:val="CommentTextChar"/>
    <w:rsid w:val="00EE53AE"/>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E53AE"/>
    <w:rPr>
      <w:rFonts w:ascii="Times New Roman" w:eastAsia="Times New Roman" w:hAnsi="Times New Roman" w:cs="Times New Roman"/>
      <w:sz w:val="20"/>
      <w:szCs w:val="20"/>
      <w:lang w:val="en-US"/>
    </w:rPr>
  </w:style>
  <w:style w:type="character" w:customStyle="1" w:styleId="Heading4Char">
    <w:name w:val="Heading 4 Char"/>
    <w:basedOn w:val="DefaultParagraphFont"/>
    <w:link w:val="Heading4"/>
    <w:uiPriority w:val="9"/>
    <w:rsid w:val="00EE53AE"/>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EE53AE"/>
    <w:pPr>
      <w:spacing w:after="0" w:line="240" w:lineRule="auto"/>
    </w:pPr>
  </w:style>
  <w:style w:type="paragraph" w:styleId="TOC1">
    <w:name w:val="toc 1"/>
    <w:basedOn w:val="Normal"/>
    <w:next w:val="Normal"/>
    <w:autoRedefine/>
    <w:uiPriority w:val="39"/>
    <w:qFormat/>
    <w:rsid w:val="00C44274"/>
    <w:pPr>
      <w:tabs>
        <w:tab w:val="right" w:leader="dot" w:pos="9923"/>
      </w:tabs>
      <w:spacing w:after="0" w:line="480" w:lineRule="auto"/>
    </w:pPr>
    <w:rPr>
      <w:rFonts w:ascii="Arial" w:eastAsia="Times New Roman" w:hAnsi="Arial" w:cs="Times New Roman"/>
      <w:sz w:val="24"/>
      <w:szCs w:val="24"/>
    </w:rPr>
  </w:style>
  <w:style w:type="paragraph" w:customStyle="1" w:styleId="Default">
    <w:name w:val="Default"/>
    <w:rsid w:val="00EE53A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OCHeading">
    <w:name w:val="TOC Heading"/>
    <w:basedOn w:val="Heading1"/>
    <w:next w:val="Normal"/>
    <w:uiPriority w:val="39"/>
    <w:semiHidden/>
    <w:unhideWhenUsed/>
    <w:qFormat/>
    <w:rsid w:val="00235D7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235D79"/>
    <w:pPr>
      <w:spacing w:after="100"/>
      <w:ind w:left="220"/>
    </w:pPr>
  </w:style>
  <w:style w:type="paragraph" w:styleId="TOC3">
    <w:name w:val="toc 3"/>
    <w:basedOn w:val="Normal"/>
    <w:next w:val="Normal"/>
    <w:autoRedefine/>
    <w:uiPriority w:val="39"/>
    <w:unhideWhenUsed/>
    <w:qFormat/>
    <w:rsid w:val="00235D79"/>
    <w:pPr>
      <w:spacing w:after="100"/>
      <w:ind w:left="440"/>
    </w:pPr>
  </w:style>
  <w:style w:type="paragraph" w:styleId="ListParagraph">
    <w:name w:val="List Paragraph"/>
    <w:basedOn w:val="Normal"/>
    <w:uiPriority w:val="34"/>
    <w:qFormat/>
    <w:rsid w:val="005F378D"/>
    <w:pPr>
      <w:ind w:left="720"/>
      <w:contextualSpacing/>
    </w:pPr>
  </w:style>
  <w:style w:type="paragraph" w:styleId="BodyText3">
    <w:name w:val="Body Text 3"/>
    <w:basedOn w:val="Normal"/>
    <w:link w:val="BodyText3Char"/>
    <w:uiPriority w:val="99"/>
    <w:semiHidden/>
    <w:unhideWhenUsed/>
    <w:rsid w:val="00422F9B"/>
    <w:pPr>
      <w:spacing w:after="120"/>
    </w:pPr>
    <w:rPr>
      <w:sz w:val="16"/>
      <w:szCs w:val="16"/>
    </w:rPr>
  </w:style>
  <w:style w:type="character" w:customStyle="1" w:styleId="BodyText3Char">
    <w:name w:val="Body Text 3 Char"/>
    <w:basedOn w:val="DefaultParagraphFont"/>
    <w:link w:val="BodyText3"/>
    <w:uiPriority w:val="99"/>
    <w:semiHidden/>
    <w:rsid w:val="00422F9B"/>
    <w:rPr>
      <w:sz w:val="16"/>
      <w:szCs w:val="16"/>
    </w:rPr>
  </w:style>
  <w:style w:type="character" w:styleId="FollowedHyperlink">
    <w:name w:val="FollowedHyperlink"/>
    <w:basedOn w:val="DefaultParagraphFont"/>
    <w:uiPriority w:val="99"/>
    <w:semiHidden/>
    <w:unhideWhenUsed/>
    <w:rsid w:val="00365BB6"/>
    <w:rPr>
      <w:color w:val="800080" w:themeColor="followedHyperlink"/>
      <w:u w:val="single"/>
    </w:rPr>
  </w:style>
  <w:style w:type="paragraph" w:customStyle="1" w:styleId="CharCharChar">
    <w:name w:val="Char Char Char"/>
    <w:basedOn w:val="Normal"/>
    <w:rsid w:val="002239B4"/>
    <w:pPr>
      <w:spacing w:after="120" w:line="240" w:lineRule="exact"/>
    </w:pPr>
    <w:rPr>
      <w:rFonts w:ascii="Verdana" w:eastAsia="Batang" w:hAnsi="Verdana" w:cs="Times New Roman"/>
      <w:sz w:val="20"/>
      <w:szCs w:val="20"/>
      <w:lang w:val="en-US"/>
    </w:rPr>
  </w:style>
  <w:style w:type="table" w:customStyle="1" w:styleId="TableGrid1">
    <w:name w:val="Table Grid1"/>
    <w:basedOn w:val="TableNormal"/>
    <w:next w:val="TableGrid"/>
    <w:uiPriority w:val="59"/>
    <w:rsid w:val="002239B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23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4DA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4DA1"/>
    <w:rPr>
      <w:rFonts w:asciiTheme="majorHAnsi" w:eastAsiaTheme="majorEastAsia" w:hAnsiTheme="majorHAnsi" w:cstheme="majorBidi"/>
      <w:i/>
      <w:iCs/>
      <w:color w:val="4F81BD" w:themeColor="accent1"/>
      <w:spacing w:val="15"/>
      <w:sz w:val="24"/>
      <w:szCs w:val="24"/>
    </w:rPr>
  </w:style>
  <w:style w:type="character" w:customStyle="1" w:styleId="NoSpacingChar">
    <w:name w:val="No Spacing Char"/>
    <w:basedOn w:val="DefaultParagraphFont"/>
    <w:link w:val="NoSpacing"/>
    <w:uiPriority w:val="1"/>
    <w:rsid w:val="000E0E4C"/>
  </w:style>
  <w:style w:type="character" w:styleId="Strong">
    <w:name w:val="Strong"/>
    <w:uiPriority w:val="22"/>
    <w:qFormat/>
    <w:rsid w:val="009222D9"/>
    <w:rPr>
      <w:b/>
      <w:bCs/>
    </w:rPr>
  </w:style>
  <w:style w:type="character" w:styleId="UnresolvedMention">
    <w:name w:val="Unresolved Mention"/>
    <w:basedOn w:val="DefaultParagraphFont"/>
    <w:uiPriority w:val="99"/>
    <w:semiHidden/>
    <w:unhideWhenUsed/>
    <w:rsid w:val="00BC3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8283">
      <w:bodyDiv w:val="1"/>
      <w:marLeft w:val="0"/>
      <w:marRight w:val="0"/>
      <w:marTop w:val="0"/>
      <w:marBottom w:val="0"/>
      <w:divBdr>
        <w:top w:val="none" w:sz="0" w:space="0" w:color="auto"/>
        <w:left w:val="none" w:sz="0" w:space="0" w:color="auto"/>
        <w:bottom w:val="none" w:sz="0" w:space="0" w:color="auto"/>
        <w:right w:val="none" w:sz="0" w:space="0" w:color="auto"/>
      </w:divBdr>
    </w:div>
    <w:div w:id="852649493">
      <w:bodyDiv w:val="1"/>
      <w:marLeft w:val="0"/>
      <w:marRight w:val="0"/>
      <w:marTop w:val="0"/>
      <w:marBottom w:val="0"/>
      <w:divBdr>
        <w:top w:val="none" w:sz="0" w:space="0" w:color="auto"/>
        <w:left w:val="none" w:sz="0" w:space="0" w:color="auto"/>
        <w:bottom w:val="none" w:sz="0" w:space="0" w:color="auto"/>
        <w:right w:val="none" w:sz="0" w:space="0" w:color="auto"/>
      </w:divBdr>
    </w:div>
    <w:div w:id="1236285097">
      <w:bodyDiv w:val="1"/>
      <w:marLeft w:val="0"/>
      <w:marRight w:val="0"/>
      <w:marTop w:val="0"/>
      <w:marBottom w:val="0"/>
      <w:divBdr>
        <w:top w:val="none" w:sz="0" w:space="0" w:color="auto"/>
        <w:left w:val="none" w:sz="0" w:space="0" w:color="auto"/>
        <w:bottom w:val="none" w:sz="0" w:space="0" w:color="auto"/>
        <w:right w:val="none" w:sz="0" w:space="0" w:color="auto"/>
      </w:divBdr>
      <w:divsChild>
        <w:div w:id="1229801217">
          <w:marLeft w:val="360"/>
          <w:marRight w:val="0"/>
          <w:marTop w:val="58"/>
          <w:marBottom w:val="0"/>
          <w:divBdr>
            <w:top w:val="none" w:sz="0" w:space="0" w:color="auto"/>
            <w:left w:val="none" w:sz="0" w:space="0" w:color="auto"/>
            <w:bottom w:val="none" w:sz="0" w:space="0" w:color="auto"/>
            <w:right w:val="none" w:sz="0" w:space="0" w:color="auto"/>
          </w:divBdr>
        </w:div>
        <w:div w:id="2083600819">
          <w:marLeft w:val="360"/>
          <w:marRight w:val="0"/>
          <w:marTop w:val="58"/>
          <w:marBottom w:val="0"/>
          <w:divBdr>
            <w:top w:val="none" w:sz="0" w:space="0" w:color="auto"/>
            <w:left w:val="none" w:sz="0" w:space="0" w:color="auto"/>
            <w:bottom w:val="none" w:sz="0" w:space="0" w:color="auto"/>
            <w:right w:val="none" w:sz="0" w:space="0" w:color="auto"/>
          </w:divBdr>
        </w:div>
        <w:div w:id="1568372738">
          <w:marLeft w:val="360"/>
          <w:marRight w:val="0"/>
          <w:marTop w:val="58"/>
          <w:marBottom w:val="0"/>
          <w:divBdr>
            <w:top w:val="none" w:sz="0" w:space="0" w:color="auto"/>
            <w:left w:val="none" w:sz="0" w:space="0" w:color="auto"/>
            <w:bottom w:val="none" w:sz="0" w:space="0" w:color="auto"/>
            <w:right w:val="none" w:sz="0" w:space="0" w:color="auto"/>
          </w:divBdr>
        </w:div>
        <w:div w:id="91904545">
          <w:marLeft w:val="360"/>
          <w:marRight w:val="0"/>
          <w:marTop w:val="58"/>
          <w:marBottom w:val="0"/>
          <w:divBdr>
            <w:top w:val="none" w:sz="0" w:space="0" w:color="auto"/>
            <w:left w:val="none" w:sz="0" w:space="0" w:color="auto"/>
            <w:bottom w:val="none" w:sz="0" w:space="0" w:color="auto"/>
            <w:right w:val="none" w:sz="0" w:space="0" w:color="auto"/>
          </w:divBdr>
        </w:div>
        <w:div w:id="1499812185">
          <w:marLeft w:val="360"/>
          <w:marRight w:val="0"/>
          <w:marTop w:val="58"/>
          <w:marBottom w:val="0"/>
          <w:divBdr>
            <w:top w:val="none" w:sz="0" w:space="0" w:color="auto"/>
            <w:left w:val="none" w:sz="0" w:space="0" w:color="auto"/>
            <w:bottom w:val="none" w:sz="0" w:space="0" w:color="auto"/>
            <w:right w:val="none" w:sz="0" w:space="0" w:color="auto"/>
          </w:divBdr>
        </w:div>
        <w:div w:id="533468516">
          <w:marLeft w:val="360"/>
          <w:marRight w:val="0"/>
          <w:marTop w:val="58"/>
          <w:marBottom w:val="0"/>
          <w:divBdr>
            <w:top w:val="none" w:sz="0" w:space="0" w:color="auto"/>
            <w:left w:val="none" w:sz="0" w:space="0" w:color="auto"/>
            <w:bottom w:val="none" w:sz="0" w:space="0" w:color="auto"/>
            <w:right w:val="none" w:sz="0" w:space="0" w:color="auto"/>
          </w:divBdr>
        </w:div>
        <w:div w:id="1414476188">
          <w:marLeft w:val="360"/>
          <w:marRight w:val="0"/>
          <w:marTop w:val="58"/>
          <w:marBottom w:val="0"/>
          <w:divBdr>
            <w:top w:val="none" w:sz="0" w:space="0" w:color="auto"/>
            <w:left w:val="none" w:sz="0" w:space="0" w:color="auto"/>
            <w:bottom w:val="none" w:sz="0" w:space="0" w:color="auto"/>
            <w:right w:val="none" w:sz="0" w:space="0" w:color="auto"/>
          </w:divBdr>
        </w:div>
        <w:div w:id="467280540">
          <w:marLeft w:val="360"/>
          <w:marRight w:val="0"/>
          <w:marTop w:val="58"/>
          <w:marBottom w:val="0"/>
          <w:divBdr>
            <w:top w:val="none" w:sz="0" w:space="0" w:color="auto"/>
            <w:left w:val="none" w:sz="0" w:space="0" w:color="auto"/>
            <w:bottom w:val="none" w:sz="0" w:space="0" w:color="auto"/>
            <w:right w:val="none" w:sz="0" w:space="0" w:color="auto"/>
          </w:divBdr>
        </w:div>
        <w:div w:id="1561592395">
          <w:marLeft w:val="360"/>
          <w:marRight w:val="0"/>
          <w:marTop w:val="58"/>
          <w:marBottom w:val="0"/>
          <w:divBdr>
            <w:top w:val="none" w:sz="0" w:space="0" w:color="auto"/>
            <w:left w:val="none" w:sz="0" w:space="0" w:color="auto"/>
            <w:bottom w:val="none" w:sz="0" w:space="0" w:color="auto"/>
            <w:right w:val="none" w:sz="0" w:space="0" w:color="auto"/>
          </w:divBdr>
        </w:div>
        <w:div w:id="1763064637">
          <w:marLeft w:val="360"/>
          <w:marRight w:val="0"/>
          <w:marTop w:val="58"/>
          <w:marBottom w:val="0"/>
          <w:divBdr>
            <w:top w:val="none" w:sz="0" w:space="0" w:color="auto"/>
            <w:left w:val="none" w:sz="0" w:space="0" w:color="auto"/>
            <w:bottom w:val="none" w:sz="0" w:space="0" w:color="auto"/>
            <w:right w:val="none" w:sz="0" w:space="0" w:color="auto"/>
          </w:divBdr>
        </w:div>
        <w:div w:id="1756054201">
          <w:marLeft w:val="360"/>
          <w:marRight w:val="0"/>
          <w:marTop w:val="58"/>
          <w:marBottom w:val="0"/>
          <w:divBdr>
            <w:top w:val="none" w:sz="0" w:space="0" w:color="auto"/>
            <w:left w:val="none" w:sz="0" w:space="0" w:color="auto"/>
            <w:bottom w:val="none" w:sz="0" w:space="0" w:color="auto"/>
            <w:right w:val="none" w:sz="0" w:space="0" w:color="auto"/>
          </w:divBdr>
        </w:div>
        <w:div w:id="965963495">
          <w:marLeft w:val="360"/>
          <w:marRight w:val="0"/>
          <w:marTop w:val="58"/>
          <w:marBottom w:val="0"/>
          <w:divBdr>
            <w:top w:val="none" w:sz="0" w:space="0" w:color="auto"/>
            <w:left w:val="none" w:sz="0" w:space="0" w:color="auto"/>
            <w:bottom w:val="none" w:sz="0" w:space="0" w:color="auto"/>
            <w:right w:val="none" w:sz="0" w:space="0" w:color="auto"/>
          </w:divBdr>
        </w:div>
        <w:div w:id="807357911">
          <w:marLeft w:val="360"/>
          <w:marRight w:val="0"/>
          <w:marTop w:val="58"/>
          <w:marBottom w:val="0"/>
          <w:divBdr>
            <w:top w:val="none" w:sz="0" w:space="0" w:color="auto"/>
            <w:left w:val="none" w:sz="0" w:space="0" w:color="auto"/>
            <w:bottom w:val="none" w:sz="0" w:space="0" w:color="auto"/>
            <w:right w:val="none" w:sz="0" w:space="0" w:color="auto"/>
          </w:divBdr>
        </w:div>
      </w:divsChild>
    </w:div>
    <w:div w:id="16679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ment@copfs.gov.uk" TargetMode="External"/><Relationship Id="rId18" Type="http://schemas.openxmlformats.org/officeDocument/2006/relationships/hyperlink" Target="http://www.civilservice.gov.uk/pension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civilservicecommission.independent.gov.uk/" TargetMode="External"/><Relationship Id="rId7" Type="http://schemas.openxmlformats.org/officeDocument/2006/relationships/endnotes" Target="endnotes.xml"/><Relationship Id="rId12" Type="http://schemas.openxmlformats.org/officeDocument/2006/relationships/hyperlink" Target="http://www.copfs.gov.uk/about-us/about-us" TargetMode="External"/><Relationship Id="rId17" Type="http://schemas.openxmlformats.org/officeDocument/2006/relationships/hyperlink" Target="https://www.gov.uk/government/publications/nationality-rul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lwweb02/my-workplace/equalities-inclusion?title=Staff_Disability_Advisory_Group&amp;layout=article&amp;id=9518" TargetMode="External"/><Relationship Id="rId20" Type="http://schemas.openxmlformats.org/officeDocument/2006/relationships/hyperlink" Target="http://www.civilservice.gov.uk/about/val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copfs.gov.uk"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glwweb02/my-workplace/equalities-inclusion?title=Staff_Disability_Advisory_Group&amp;layout=article&amp;id=9518" TargetMode="External"/><Relationship Id="rId23" Type="http://schemas.openxmlformats.org/officeDocument/2006/relationships/hyperlink" Target="http://www.civilservice.gov.uk/about/values" TargetMode="External"/><Relationship Id="rId10" Type="http://schemas.openxmlformats.org/officeDocument/2006/relationships/footer" Target="footer2.xml"/><Relationship Id="rId19" Type="http://schemas.openxmlformats.org/officeDocument/2006/relationships/hyperlink" Target="http://www.civilservice.gov.uk/pension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opfs.gov.uk/about-copfs/careers/how-your-application-is-assessed/" TargetMode="External"/><Relationship Id="rId22" Type="http://schemas.openxmlformats.org/officeDocument/2006/relationships/hyperlink" Target="http://civilservicecommission.independent.gov.uk/contact-u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cid:image008.jpg@01D3FDB0.B057C590" TargetMode="External"/><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4B18-A352-4B15-AC18-BC7DB9C4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20</Pages>
  <Words>5478</Words>
  <Characters>31226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Andrew</dc:creator>
  <cp:lastModifiedBy>Andrew Hainey</cp:lastModifiedBy>
  <cp:revision>11</cp:revision>
  <cp:lastPrinted>2018-01-09T14:38:00Z</cp:lastPrinted>
  <dcterms:created xsi:type="dcterms:W3CDTF">2022-06-16T15:25:00Z</dcterms:created>
  <dcterms:modified xsi:type="dcterms:W3CDTF">2023-03-17T09:59:00Z</dcterms:modified>
</cp:coreProperties>
</file>