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5972337"/>
        <w:docPartObj>
          <w:docPartGallery w:val="Cover Pages"/>
          <w:docPartUnique/>
        </w:docPartObj>
      </w:sdtPr>
      <w:sdtEndPr>
        <w:rPr>
          <w:rFonts w:ascii="Arial" w:hAnsi="Arial" w:cs="Arial"/>
        </w:rPr>
      </w:sdtEndPr>
      <w:sdtContent>
        <w:p w14:paraId="0C75932E" w14:textId="77777777" w:rsidR="00423679" w:rsidRDefault="00423679" w:rsidP="00423679"/>
        <w:p w14:paraId="159C1093" w14:textId="77777777" w:rsidR="00423679" w:rsidRPr="00E364B2" w:rsidRDefault="00423679" w:rsidP="00423679">
          <w:pPr>
            <w:rPr>
              <w:rFonts w:ascii="Arial" w:hAnsi="Arial" w:cs="Arial"/>
            </w:rPr>
          </w:pPr>
          <w:r w:rsidRPr="00E364B2">
            <w:rPr>
              <w:rFonts w:ascii="Arial" w:hAnsi="Arial" w:cs="Arial"/>
              <w:noProof/>
              <w:lang w:eastAsia="en-GB"/>
            </w:rPr>
            <w:drawing>
              <wp:inline distT="0" distB="0" distL="0" distR="0" wp14:anchorId="17AF246E" wp14:editId="3515617C">
                <wp:extent cx="23495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inline>
            </w:drawing>
          </w:r>
        </w:p>
        <w:p w14:paraId="1F34881C" w14:textId="77777777" w:rsidR="00423679" w:rsidRPr="00E364B2" w:rsidRDefault="00423679" w:rsidP="00423679">
          <w:pPr>
            <w:tabs>
              <w:tab w:val="left" w:pos="3660"/>
            </w:tabs>
            <w:rPr>
              <w:rFonts w:ascii="Arial" w:hAnsi="Arial" w:cs="Arial"/>
            </w:rPr>
          </w:pPr>
          <w:r w:rsidRPr="00E364B2">
            <w:rPr>
              <w:rFonts w:ascii="Arial" w:hAnsi="Arial" w:cs="Arial"/>
            </w:rPr>
            <w:tab/>
          </w:r>
        </w:p>
        <w:p w14:paraId="3D565032" w14:textId="77777777" w:rsidR="00423679" w:rsidRPr="00E364B2" w:rsidRDefault="00423679" w:rsidP="00423679">
          <w:pPr>
            <w:tabs>
              <w:tab w:val="left" w:pos="3660"/>
            </w:tabs>
            <w:rPr>
              <w:rFonts w:ascii="Arial" w:hAnsi="Arial" w:cs="Arial"/>
            </w:rPr>
          </w:pPr>
        </w:p>
        <w:p w14:paraId="334F6695" w14:textId="77777777" w:rsidR="00423679" w:rsidRPr="00E364B2" w:rsidRDefault="00423679" w:rsidP="00423679">
          <w:pPr>
            <w:pStyle w:val="Title"/>
            <w:rPr>
              <w:rFonts w:ascii="Arial" w:hAnsi="Arial" w:cs="Arial"/>
            </w:rPr>
          </w:pPr>
          <w:r w:rsidRPr="00E364B2">
            <w:rPr>
              <w:rFonts w:ascii="Arial" w:hAnsi="Arial" w:cs="Arial"/>
            </w:rPr>
            <w:t>COPFS Application Pack</w:t>
          </w:r>
        </w:p>
        <w:p w14:paraId="4769DE83" w14:textId="77777777" w:rsidR="00B505CB" w:rsidRPr="00B505CB" w:rsidRDefault="00B505CB" w:rsidP="00B505CB">
          <w:pPr>
            <w:pStyle w:val="Title"/>
            <w:rPr>
              <w:rFonts w:ascii="Arial" w:hAnsi="Arial" w:cs="Arial"/>
              <w:sz w:val="40"/>
              <w:szCs w:val="40"/>
            </w:rPr>
          </w:pPr>
          <w:r w:rsidRPr="00B505CB">
            <w:rPr>
              <w:rFonts w:ascii="Arial" w:hAnsi="Arial" w:cs="Arial"/>
              <w:sz w:val="40"/>
              <w:szCs w:val="40"/>
            </w:rPr>
            <w:t xml:space="preserve">Ownerless Property Transfer Scheme (OPTS) Caseworker </w:t>
          </w:r>
          <w:proofErr w:type="spellStart"/>
          <w:r w:rsidRPr="00B505CB">
            <w:rPr>
              <w:rFonts w:ascii="Arial" w:hAnsi="Arial" w:cs="Arial"/>
              <w:sz w:val="40"/>
              <w:szCs w:val="40"/>
            </w:rPr>
            <w:t>KLTR</w:t>
          </w:r>
          <w:proofErr w:type="spellEnd"/>
        </w:p>
        <w:p w14:paraId="2D7B16BD" w14:textId="77777777" w:rsidR="00423679" w:rsidRPr="00E364B2" w:rsidRDefault="00423679" w:rsidP="00423679">
          <w:pPr>
            <w:rPr>
              <w:rFonts w:ascii="Arial" w:hAnsi="Arial" w:cs="Arial"/>
            </w:rPr>
          </w:pPr>
        </w:p>
        <w:p w14:paraId="662417C4" w14:textId="77777777" w:rsidR="00423679" w:rsidRPr="00E364B2" w:rsidRDefault="00423679" w:rsidP="00423679">
          <w:pPr>
            <w:rPr>
              <w:rFonts w:ascii="Arial" w:hAnsi="Arial" w:cs="Arial"/>
            </w:rPr>
          </w:pPr>
        </w:p>
        <w:p w14:paraId="11B0A282" w14:textId="77777777" w:rsidR="00423679" w:rsidRPr="00E364B2" w:rsidRDefault="00423679" w:rsidP="00423679">
          <w:pPr>
            <w:rPr>
              <w:rFonts w:ascii="Arial" w:hAnsi="Arial" w:cs="Arial"/>
            </w:rPr>
          </w:pPr>
        </w:p>
        <w:p w14:paraId="405702B5" w14:textId="77777777" w:rsidR="00423679" w:rsidRDefault="00423679" w:rsidP="00423679">
          <w:pPr>
            <w:rPr>
              <w:rFonts w:ascii="Arial" w:hAnsi="Arial" w:cs="Arial"/>
            </w:rPr>
            <w:sectPr w:rsidR="00423679" w:rsidSect="000E0E4C">
              <w:footerReference w:type="default" r:id="rId8"/>
              <w:footerReference w:type="first" r:id="rId9"/>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Pr>
              <w:rFonts w:ascii="Arial" w:hAnsi="Arial" w:cs="Arial"/>
            </w:rPr>
            <w:br w:type="page"/>
          </w:r>
        </w:p>
        <w:p w14:paraId="650FBD68" w14:textId="77777777" w:rsidR="00423679" w:rsidRDefault="00D94F92" w:rsidP="00423679"/>
      </w:sdtContent>
    </w:sdt>
    <w:p w14:paraId="27E22EF3" w14:textId="77777777" w:rsidR="00423679" w:rsidRPr="00E364B2" w:rsidRDefault="00423679" w:rsidP="00423679">
      <w:pPr>
        <w:pStyle w:val="Title"/>
        <w:rPr>
          <w:rFonts w:ascii="Arial" w:hAnsi="Arial" w:cs="Arial"/>
        </w:rPr>
      </w:pPr>
      <w:r w:rsidRPr="00E364B2">
        <w:rPr>
          <w:rFonts w:ascii="Arial" w:hAnsi="Arial" w:cs="Arial"/>
        </w:rPr>
        <w:t>Contents</w:t>
      </w:r>
    </w:p>
    <w:p w14:paraId="2B2FF6E5" w14:textId="77777777" w:rsidR="00423679" w:rsidRPr="00E364B2" w:rsidRDefault="00423679" w:rsidP="00423679">
      <w:pPr>
        <w:rPr>
          <w:rFonts w:ascii="Arial" w:hAnsi="Arial" w:cs="Arial"/>
        </w:rPr>
      </w:pPr>
    </w:p>
    <w:p w14:paraId="6A1F8821" w14:textId="77777777" w:rsidR="00423679" w:rsidRPr="00BF685F" w:rsidRDefault="00423679" w:rsidP="00423679">
      <w:pPr>
        <w:pStyle w:val="TOC1"/>
      </w:pPr>
    </w:p>
    <w:p w14:paraId="56B64B21" w14:textId="77777777" w:rsidR="00423679" w:rsidRPr="00BF685F" w:rsidRDefault="00423679" w:rsidP="00423679">
      <w:pPr>
        <w:pStyle w:val="TOC1"/>
        <w:rPr>
          <w:rFonts w:asciiTheme="minorHAnsi" w:eastAsiaTheme="minorEastAsia" w:hAnsiTheme="minorHAnsi" w:cstheme="minorBidi"/>
          <w:noProof/>
          <w:szCs w:val="22"/>
          <w:lang w:eastAsia="en-GB"/>
        </w:rPr>
      </w:pPr>
      <w:r w:rsidRPr="00BF685F">
        <w:rPr>
          <w:sz w:val="32"/>
        </w:rPr>
        <w:fldChar w:fldCharType="begin"/>
      </w:r>
      <w:r w:rsidRPr="00BF685F">
        <w:rPr>
          <w:sz w:val="32"/>
        </w:rPr>
        <w:instrText xml:space="preserve"> TOC \o "1-1" \p " " \h \z \u </w:instrText>
      </w:r>
      <w:r w:rsidRPr="00BF685F">
        <w:rPr>
          <w:sz w:val="32"/>
        </w:rPr>
        <w:fldChar w:fldCharType="separate"/>
      </w:r>
      <w:hyperlink w:anchor="_Toc536025927" w:history="1">
        <w:r w:rsidRPr="00BF685F">
          <w:rPr>
            <w:rStyle w:val="Hyperlink"/>
            <w:rFonts w:cs="Arial"/>
            <w:b/>
            <w:noProof/>
            <w:sz w:val="28"/>
          </w:rPr>
          <w:t>Introduction</w:t>
        </w:r>
        <w:r>
          <w:rPr>
            <w:rStyle w:val="Hyperlink"/>
            <w:rFonts w:cs="Arial"/>
            <w:b/>
            <w:noProof/>
            <w:sz w:val="28"/>
          </w:rPr>
          <w:t xml:space="preserve">                         </w:t>
        </w:r>
        <w:r w:rsidRPr="00BF685F">
          <w:rPr>
            <w:noProof/>
            <w:webHidden/>
          </w:rPr>
          <w:t xml:space="preserve"> </w:t>
        </w:r>
        <w:r>
          <w:rPr>
            <w:noProof/>
            <w:webHidden/>
          </w:rPr>
          <w:tab/>
        </w:r>
        <w:r w:rsidRPr="00BF685F">
          <w:rPr>
            <w:noProof/>
            <w:webHidden/>
          </w:rPr>
          <w:fldChar w:fldCharType="begin"/>
        </w:r>
        <w:r w:rsidRPr="00BF685F">
          <w:rPr>
            <w:noProof/>
            <w:webHidden/>
          </w:rPr>
          <w:instrText xml:space="preserve"> PAGEREF _Toc536025927 \h </w:instrText>
        </w:r>
        <w:r w:rsidRPr="00BF685F">
          <w:rPr>
            <w:noProof/>
            <w:webHidden/>
          </w:rPr>
        </w:r>
        <w:r w:rsidRPr="00BF685F">
          <w:rPr>
            <w:noProof/>
            <w:webHidden/>
          </w:rPr>
          <w:fldChar w:fldCharType="separate"/>
        </w:r>
        <w:r w:rsidRPr="00BF685F">
          <w:rPr>
            <w:noProof/>
            <w:webHidden/>
          </w:rPr>
          <w:t>1</w:t>
        </w:r>
        <w:r w:rsidRPr="00BF685F">
          <w:rPr>
            <w:noProof/>
            <w:webHidden/>
          </w:rPr>
          <w:fldChar w:fldCharType="end"/>
        </w:r>
      </w:hyperlink>
    </w:p>
    <w:p w14:paraId="2A6D1578" w14:textId="77777777" w:rsidR="00423679" w:rsidRPr="00BF685F" w:rsidRDefault="00D94F92" w:rsidP="00423679">
      <w:pPr>
        <w:pStyle w:val="TOC1"/>
        <w:rPr>
          <w:rFonts w:asciiTheme="minorHAnsi" w:eastAsiaTheme="minorEastAsia" w:hAnsiTheme="minorHAnsi" w:cstheme="minorBidi"/>
          <w:noProof/>
          <w:szCs w:val="22"/>
          <w:lang w:eastAsia="en-GB"/>
        </w:rPr>
      </w:pPr>
      <w:hyperlink w:anchor="_Toc536025928" w:history="1">
        <w:r w:rsidR="00423679" w:rsidRPr="00BF685F">
          <w:rPr>
            <w:rStyle w:val="Hyperlink"/>
            <w:rFonts w:cs="Arial"/>
            <w:b/>
            <w:noProof/>
            <w:sz w:val="28"/>
          </w:rPr>
          <w:t>About COPFS</w:t>
        </w:r>
        <w:r w:rsidR="00423679">
          <w:rPr>
            <w:rStyle w:val="Hyperlink"/>
            <w:rFonts w:cs="Arial"/>
            <w:b/>
            <w:noProof/>
            <w:sz w:val="28"/>
          </w:rPr>
          <w:t xml:space="preserve">                      </w:t>
        </w:r>
        <w:r w:rsidR="00423679" w:rsidRPr="00BF685F">
          <w:rPr>
            <w:noProof/>
            <w:webHidden/>
          </w:rPr>
          <w:t xml:space="preserve"> </w:t>
        </w:r>
        <w:r w:rsidR="00423679">
          <w:rPr>
            <w:noProof/>
            <w:webHidden/>
          </w:rPr>
          <w:tab/>
        </w:r>
        <w:r w:rsidR="00423679" w:rsidRPr="00BF685F">
          <w:rPr>
            <w:noProof/>
            <w:webHidden/>
          </w:rPr>
          <w:fldChar w:fldCharType="begin"/>
        </w:r>
        <w:r w:rsidR="00423679" w:rsidRPr="00BF685F">
          <w:rPr>
            <w:noProof/>
            <w:webHidden/>
          </w:rPr>
          <w:instrText xml:space="preserve"> PAGEREF _Toc536025928 \h </w:instrText>
        </w:r>
        <w:r w:rsidR="00423679" w:rsidRPr="00BF685F">
          <w:rPr>
            <w:noProof/>
            <w:webHidden/>
          </w:rPr>
        </w:r>
        <w:r w:rsidR="00423679" w:rsidRPr="00BF685F">
          <w:rPr>
            <w:noProof/>
            <w:webHidden/>
          </w:rPr>
          <w:fldChar w:fldCharType="separate"/>
        </w:r>
        <w:r w:rsidR="00423679" w:rsidRPr="00BF685F">
          <w:rPr>
            <w:noProof/>
            <w:webHidden/>
          </w:rPr>
          <w:t>1</w:t>
        </w:r>
        <w:r w:rsidR="00423679" w:rsidRPr="00BF685F">
          <w:rPr>
            <w:noProof/>
            <w:webHidden/>
          </w:rPr>
          <w:fldChar w:fldCharType="end"/>
        </w:r>
      </w:hyperlink>
    </w:p>
    <w:p w14:paraId="35DD6653" w14:textId="77777777" w:rsidR="00423679" w:rsidRPr="00BF685F" w:rsidRDefault="00D94F92" w:rsidP="00423679">
      <w:pPr>
        <w:pStyle w:val="TOC1"/>
        <w:rPr>
          <w:rFonts w:asciiTheme="minorHAnsi" w:eastAsiaTheme="minorEastAsia" w:hAnsiTheme="minorHAnsi" w:cstheme="minorBidi"/>
          <w:noProof/>
          <w:szCs w:val="22"/>
          <w:lang w:eastAsia="en-GB"/>
        </w:rPr>
      </w:pPr>
      <w:hyperlink w:anchor="_Toc536025929" w:history="1">
        <w:r w:rsidR="00423679" w:rsidRPr="00BF685F">
          <w:rPr>
            <w:rStyle w:val="Hyperlink"/>
            <w:rFonts w:cs="Arial"/>
            <w:b/>
            <w:noProof/>
            <w:sz w:val="28"/>
          </w:rPr>
          <w:t>Vacancy Information</w:t>
        </w:r>
        <w:r w:rsidR="00423679" w:rsidRPr="00BF685F">
          <w:rPr>
            <w:noProof/>
            <w:webHidden/>
          </w:rPr>
          <w:t xml:space="preserve"> </w:t>
        </w:r>
        <w:r w:rsidR="00423679">
          <w:rPr>
            <w:noProof/>
            <w:webHidden/>
          </w:rPr>
          <w:t xml:space="preserve">          </w:t>
        </w:r>
        <w:r w:rsidR="00423679">
          <w:rPr>
            <w:noProof/>
            <w:webHidden/>
          </w:rPr>
          <w:tab/>
        </w:r>
        <w:r w:rsidR="00423679" w:rsidRPr="00BF685F">
          <w:rPr>
            <w:noProof/>
            <w:webHidden/>
          </w:rPr>
          <w:fldChar w:fldCharType="begin"/>
        </w:r>
        <w:r w:rsidR="00423679" w:rsidRPr="00BF685F">
          <w:rPr>
            <w:noProof/>
            <w:webHidden/>
          </w:rPr>
          <w:instrText xml:space="preserve"> PAGEREF _Toc536025929 \h </w:instrText>
        </w:r>
        <w:r w:rsidR="00423679" w:rsidRPr="00BF685F">
          <w:rPr>
            <w:noProof/>
            <w:webHidden/>
          </w:rPr>
        </w:r>
        <w:r w:rsidR="00423679" w:rsidRPr="00BF685F">
          <w:rPr>
            <w:noProof/>
            <w:webHidden/>
          </w:rPr>
          <w:fldChar w:fldCharType="separate"/>
        </w:r>
        <w:r w:rsidR="00423679" w:rsidRPr="00BF685F">
          <w:rPr>
            <w:noProof/>
            <w:webHidden/>
          </w:rPr>
          <w:t>2</w:t>
        </w:r>
        <w:r w:rsidR="00423679" w:rsidRPr="00BF685F">
          <w:rPr>
            <w:noProof/>
            <w:webHidden/>
          </w:rPr>
          <w:fldChar w:fldCharType="end"/>
        </w:r>
      </w:hyperlink>
    </w:p>
    <w:p w14:paraId="09AB4DCE" w14:textId="77777777" w:rsidR="00423679" w:rsidRPr="00BF685F" w:rsidRDefault="00D94F92" w:rsidP="00423679">
      <w:pPr>
        <w:pStyle w:val="TOC1"/>
        <w:rPr>
          <w:rFonts w:asciiTheme="minorHAnsi" w:eastAsiaTheme="minorEastAsia" w:hAnsiTheme="minorHAnsi" w:cstheme="minorBidi"/>
          <w:noProof/>
          <w:szCs w:val="22"/>
          <w:lang w:eastAsia="en-GB"/>
        </w:rPr>
      </w:pPr>
      <w:hyperlink w:anchor="_Toc536025930" w:history="1">
        <w:r w:rsidR="00423679" w:rsidRPr="00BF685F">
          <w:rPr>
            <w:rStyle w:val="Hyperlink"/>
            <w:rFonts w:cs="Arial"/>
            <w:b/>
            <w:noProof/>
            <w:sz w:val="28"/>
          </w:rPr>
          <w:t>Application and Selection</w:t>
        </w:r>
        <w:r w:rsidR="00423679" w:rsidRPr="00BF685F">
          <w:rPr>
            <w:noProof/>
            <w:webHidden/>
          </w:rPr>
          <w:t xml:space="preserve"> </w:t>
        </w:r>
        <w:r w:rsidR="00423679">
          <w:rPr>
            <w:noProof/>
            <w:webHidden/>
          </w:rPr>
          <w:t xml:space="preserve">  </w:t>
        </w:r>
        <w:r w:rsidR="00423679">
          <w:rPr>
            <w:noProof/>
            <w:webHidden/>
          </w:rPr>
          <w:tab/>
        </w:r>
        <w:r w:rsidR="00423679" w:rsidRPr="00BF685F">
          <w:rPr>
            <w:noProof/>
            <w:webHidden/>
          </w:rPr>
          <w:fldChar w:fldCharType="begin"/>
        </w:r>
        <w:r w:rsidR="00423679" w:rsidRPr="00BF685F">
          <w:rPr>
            <w:noProof/>
            <w:webHidden/>
          </w:rPr>
          <w:instrText xml:space="preserve"> PAGEREF _Toc536025930 \h </w:instrText>
        </w:r>
        <w:r w:rsidR="00423679" w:rsidRPr="00BF685F">
          <w:rPr>
            <w:noProof/>
            <w:webHidden/>
          </w:rPr>
        </w:r>
        <w:r w:rsidR="00423679" w:rsidRPr="00BF685F">
          <w:rPr>
            <w:noProof/>
            <w:webHidden/>
          </w:rPr>
          <w:fldChar w:fldCharType="separate"/>
        </w:r>
        <w:r w:rsidR="00423679" w:rsidRPr="00BF685F">
          <w:rPr>
            <w:noProof/>
            <w:webHidden/>
          </w:rPr>
          <w:t>2</w:t>
        </w:r>
        <w:r w:rsidR="00423679" w:rsidRPr="00BF685F">
          <w:rPr>
            <w:noProof/>
            <w:webHidden/>
          </w:rPr>
          <w:fldChar w:fldCharType="end"/>
        </w:r>
      </w:hyperlink>
    </w:p>
    <w:p w14:paraId="0BD48E89" w14:textId="77777777" w:rsidR="00423679" w:rsidRPr="00BF685F" w:rsidRDefault="00D94F92" w:rsidP="00423679">
      <w:pPr>
        <w:pStyle w:val="TOC1"/>
        <w:rPr>
          <w:rFonts w:asciiTheme="minorHAnsi" w:eastAsiaTheme="minorEastAsia" w:hAnsiTheme="minorHAnsi" w:cstheme="minorBidi"/>
          <w:noProof/>
          <w:szCs w:val="22"/>
          <w:lang w:eastAsia="en-GB"/>
        </w:rPr>
      </w:pPr>
      <w:hyperlink w:anchor="_Toc536025931" w:history="1">
        <w:r w:rsidR="00423679" w:rsidRPr="00BF685F">
          <w:rPr>
            <w:rStyle w:val="Hyperlink"/>
            <w:rFonts w:cs="Arial"/>
            <w:b/>
            <w:noProof/>
            <w:sz w:val="28"/>
          </w:rPr>
          <w:t>Competencies</w:t>
        </w:r>
        <w:r w:rsidR="00423679" w:rsidRPr="00BF685F">
          <w:rPr>
            <w:noProof/>
            <w:webHidden/>
          </w:rPr>
          <w:t xml:space="preserve"> </w:t>
        </w:r>
        <w:r w:rsidR="00423679">
          <w:rPr>
            <w:noProof/>
            <w:webHidden/>
          </w:rPr>
          <w:t xml:space="preserve">                     </w:t>
        </w:r>
        <w:r w:rsidR="00423679">
          <w:rPr>
            <w:noProof/>
            <w:webHidden/>
          </w:rPr>
          <w:tab/>
        </w:r>
        <w:r w:rsidR="00423679" w:rsidRPr="00BF685F">
          <w:rPr>
            <w:noProof/>
            <w:webHidden/>
          </w:rPr>
          <w:fldChar w:fldCharType="begin"/>
        </w:r>
        <w:r w:rsidR="00423679" w:rsidRPr="00BF685F">
          <w:rPr>
            <w:noProof/>
            <w:webHidden/>
          </w:rPr>
          <w:instrText xml:space="preserve"> PAGEREF _Toc536025931 \h </w:instrText>
        </w:r>
        <w:r w:rsidR="00423679" w:rsidRPr="00BF685F">
          <w:rPr>
            <w:noProof/>
            <w:webHidden/>
          </w:rPr>
        </w:r>
        <w:r w:rsidR="00423679" w:rsidRPr="00BF685F">
          <w:rPr>
            <w:noProof/>
            <w:webHidden/>
          </w:rPr>
          <w:fldChar w:fldCharType="separate"/>
        </w:r>
        <w:r w:rsidR="00423679" w:rsidRPr="00BF685F">
          <w:rPr>
            <w:noProof/>
            <w:webHidden/>
          </w:rPr>
          <w:t>7</w:t>
        </w:r>
        <w:r w:rsidR="00423679" w:rsidRPr="00BF685F">
          <w:rPr>
            <w:noProof/>
            <w:webHidden/>
          </w:rPr>
          <w:fldChar w:fldCharType="end"/>
        </w:r>
      </w:hyperlink>
    </w:p>
    <w:p w14:paraId="746CE82C" w14:textId="77777777" w:rsidR="00423679" w:rsidRPr="00BF685F" w:rsidRDefault="00D94F92" w:rsidP="00423679">
      <w:pPr>
        <w:pStyle w:val="TOC1"/>
        <w:rPr>
          <w:rFonts w:asciiTheme="minorHAnsi" w:eastAsiaTheme="minorEastAsia" w:hAnsiTheme="minorHAnsi" w:cstheme="minorBidi"/>
          <w:noProof/>
          <w:szCs w:val="22"/>
          <w:lang w:eastAsia="en-GB"/>
        </w:rPr>
      </w:pPr>
      <w:hyperlink w:anchor="_Toc536025932" w:history="1">
        <w:r w:rsidR="00423679" w:rsidRPr="00BF685F">
          <w:rPr>
            <w:rStyle w:val="Hyperlink"/>
            <w:rFonts w:cs="Arial"/>
            <w:b/>
            <w:noProof/>
            <w:sz w:val="28"/>
          </w:rPr>
          <w:t>Additional Information</w:t>
        </w:r>
        <w:r w:rsidR="00423679" w:rsidRPr="00BF685F">
          <w:rPr>
            <w:noProof/>
            <w:webHidden/>
          </w:rPr>
          <w:t xml:space="preserve"> </w:t>
        </w:r>
        <w:r w:rsidR="00423679">
          <w:rPr>
            <w:noProof/>
            <w:webHidden/>
          </w:rPr>
          <w:t xml:space="preserve">     </w:t>
        </w:r>
        <w:r w:rsidR="00423679">
          <w:rPr>
            <w:noProof/>
            <w:webHidden/>
          </w:rPr>
          <w:tab/>
        </w:r>
        <w:r w:rsidR="00423679" w:rsidRPr="00BF685F">
          <w:rPr>
            <w:noProof/>
            <w:webHidden/>
          </w:rPr>
          <w:fldChar w:fldCharType="begin"/>
        </w:r>
        <w:r w:rsidR="00423679" w:rsidRPr="00BF685F">
          <w:rPr>
            <w:noProof/>
            <w:webHidden/>
          </w:rPr>
          <w:instrText xml:space="preserve"> PAGEREF _Toc536025932 \h </w:instrText>
        </w:r>
        <w:r w:rsidR="00423679" w:rsidRPr="00BF685F">
          <w:rPr>
            <w:noProof/>
            <w:webHidden/>
          </w:rPr>
        </w:r>
        <w:r w:rsidR="00423679" w:rsidRPr="00BF685F">
          <w:rPr>
            <w:noProof/>
            <w:webHidden/>
          </w:rPr>
          <w:fldChar w:fldCharType="separate"/>
        </w:r>
        <w:r w:rsidR="00423679" w:rsidRPr="00BF685F">
          <w:rPr>
            <w:noProof/>
            <w:webHidden/>
          </w:rPr>
          <w:t>12</w:t>
        </w:r>
        <w:r w:rsidR="00423679" w:rsidRPr="00BF685F">
          <w:rPr>
            <w:noProof/>
            <w:webHidden/>
          </w:rPr>
          <w:fldChar w:fldCharType="end"/>
        </w:r>
      </w:hyperlink>
    </w:p>
    <w:p w14:paraId="1113C7FD" w14:textId="77777777" w:rsidR="00423679" w:rsidRPr="00BF685F" w:rsidRDefault="00D94F92" w:rsidP="00423679">
      <w:pPr>
        <w:pStyle w:val="TOC1"/>
        <w:rPr>
          <w:rFonts w:asciiTheme="minorHAnsi" w:eastAsiaTheme="minorEastAsia" w:hAnsiTheme="minorHAnsi" w:cstheme="minorBidi"/>
          <w:noProof/>
          <w:szCs w:val="22"/>
          <w:lang w:eastAsia="en-GB"/>
        </w:rPr>
      </w:pPr>
      <w:hyperlink w:anchor="_Toc536025933" w:history="1">
        <w:r w:rsidR="00423679" w:rsidRPr="00BF685F">
          <w:rPr>
            <w:rStyle w:val="Hyperlink"/>
            <w:rFonts w:cs="Arial"/>
            <w:b/>
            <w:noProof/>
            <w:sz w:val="28"/>
          </w:rPr>
          <w:t>Civil Service Code</w:t>
        </w:r>
        <w:r w:rsidR="00423679" w:rsidRPr="00BF685F">
          <w:rPr>
            <w:noProof/>
            <w:webHidden/>
          </w:rPr>
          <w:t xml:space="preserve"> </w:t>
        </w:r>
        <w:r w:rsidR="00423679">
          <w:rPr>
            <w:noProof/>
            <w:webHidden/>
          </w:rPr>
          <w:t xml:space="preserve">            </w:t>
        </w:r>
        <w:r w:rsidR="00423679">
          <w:rPr>
            <w:noProof/>
            <w:webHidden/>
          </w:rPr>
          <w:tab/>
        </w:r>
        <w:r w:rsidR="00423679" w:rsidRPr="00BF685F">
          <w:rPr>
            <w:noProof/>
            <w:webHidden/>
          </w:rPr>
          <w:fldChar w:fldCharType="begin"/>
        </w:r>
        <w:r w:rsidR="00423679" w:rsidRPr="00BF685F">
          <w:rPr>
            <w:noProof/>
            <w:webHidden/>
          </w:rPr>
          <w:instrText xml:space="preserve"> PAGEREF _Toc536025933 \h </w:instrText>
        </w:r>
        <w:r w:rsidR="00423679" w:rsidRPr="00BF685F">
          <w:rPr>
            <w:noProof/>
            <w:webHidden/>
          </w:rPr>
        </w:r>
        <w:r w:rsidR="00423679" w:rsidRPr="00BF685F">
          <w:rPr>
            <w:noProof/>
            <w:webHidden/>
          </w:rPr>
          <w:fldChar w:fldCharType="separate"/>
        </w:r>
        <w:r w:rsidR="00423679" w:rsidRPr="00BF685F">
          <w:rPr>
            <w:noProof/>
            <w:webHidden/>
          </w:rPr>
          <w:t>13</w:t>
        </w:r>
        <w:r w:rsidR="00423679" w:rsidRPr="00BF685F">
          <w:rPr>
            <w:noProof/>
            <w:webHidden/>
          </w:rPr>
          <w:fldChar w:fldCharType="end"/>
        </w:r>
      </w:hyperlink>
    </w:p>
    <w:p w14:paraId="3EEBECE2" w14:textId="77777777" w:rsidR="00423679" w:rsidRPr="00BF685F" w:rsidRDefault="00D94F92" w:rsidP="00423679">
      <w:pPr>
        <w:pStyle w:val="TOC1"/>
        <w:rPr>
          <w:rFonts w:asciiTheme="minorHAnsi" w:eastAsiaTheme="minorEastAsia" w:hAnsiTheme="minorHAnsi" w:cstheme="minorBidi"/>
          <w:noProof/>
          <w:szCs w:val="22"/>
          <w:lang w:eastAsia="en-GB"/>
        </w:rPr>
      </w:pPr>
      <w:hyperlink w:anchor="_Toc536025934" w:history="1">
        <w:r w:rsidR="00423679" w:rsidRPr="00BF685F">
          <w:rPr>
            <w:rStyle w:val="Hyperlink"/>
            <w:rFonts w:cs="Arial"/>
            <w:b/>
            <w:noProof/>
            <w:sz w:val="28"/>
          </w:rPr>
          <w:t>Civil Service Commission</w:t>
        </w:r>
        <w:r w:rsidR="00423679" w:rsidRPr="00BF685F">
          <w:rPr>
            <w:noProof/>
            <w:webHidden/>
          </w:rPr>
          <w:t xml:space="preserve"> </w:t>
        </w:r>
        <w:r w:rsidR="00423679">
          <w:rPr>
            <w:noProof/>
            <w:webHidden/>
          </w:rPr>
          <w:tab/>
        </w:r>
        <w:r w:rsidR="00423679" w:rsidRPr="00BF685F">
          <w:rPr>
            <w:noProof/>
            <w:webHidden/>
          </w:rPr>
          <w:fldChar w:fldCharType="begin"/>
        </w:r>
        <w:r w:rsidR="00423679" w:rsidRPr="00BF685F">
          <w:rPr>
            <w:noProof/>
            <w:webHidden/>
          </w:rPr>
          <w:instrText xml:space="preserve"> PAGEREF _Toc536025934 \h </w:instrText>
        </w:r>
        <w:r w:rsidR="00423679" w:rsidRPr="00BF685F">
          <w:rPr>
            <w:noProof/>
            <w:webHidden/>
          </w:rPr>
        </w:r>
        <w:r w:rsidR="00423679" w:rsidRPr="00BF685F">
          <w:rPr>
            <w:noProof/>
            <w:webHidden/>
          </w:rPr>
          <w:fldChar w:fldCharType="separate"/>
        </w:r>
        <w:r w:rsidR="00423679" w:rsidRPr="00BF685F">
          <w:rPr>
            <w:noProof/>
            <w:webHidden/>
          </w:rPr>
          <w:t>14</w:t>
        </w:r>
        <w:r w:rsidR="00423679" w:rsidRPr="00BF685F">
          <w:rPr>
            <w:noProof/>
            <w:webHidden/>
          </w:rPr>
          <w:fldChar w:fldCharType="end"/>
        </w:r>
      </w:hyperlink>
    </w:p>
    <w:p w14:paraId="7BEB67E0" w14:textId="77777777" w:rsidR="00423679" w:rsidRPr="00BF685F" w:rsidRDefault="00D94F92" w:rsidP="00423679">
      <w:pPr>
        <w:pStyle w:val="TOC1"/>
        <w:rPr>
          <w:rFonts w:asciiTheme="minorHAnsi" w:eastAsiaTheme="minorEastAsia" w:hAnsiTheme="minorHAnsi" w:cstheme="minorBidi"/>
          <w:noProof/>
          <w:szCs w:val="22"/>
          <w:lang w:eastAsia="en-GB"/>
        </w:rPr>
      </w:pPr>
      <w:hyperlink w:anchor="_Toc536025935" w:history="1">
        <w:r w:rsidR="00423679" w:rsidRPr="00BF685F">
          <w:rPr>
            <w:rStyle w:val="Hyperlink"/>
            <w:rFonts w:cs="Arial"/>
            <w:b/>
            <w:noProof/>
            <w:sz w:val="28"/>
          </w:rPr>
          <w:t>Hints and tips</w:t>
        </w:r>
        <w:r w:rsidR="00423679" w:rsidRPr="00BF685F">
          <w:rPr>
            <w:noProof/>
            <w:webHidden/>
          </w:rPr>
          <w:t xml:space="preserve"> </w:t>
        </w:r>
        <w:r w:rsidR="00423679">
          <w:rPr>
            <w:noProof/>
            <w:webHidden/>
          </w:rPr>
          <w:t xml:space="preserve">                    </w:t>
        </w:r>
        <w:r w:rsidR="00423679">
          <w:rPr>
            <w:noProof/>
            <w:webHidden/>
          </w:rPr>
          <w:tab/>
        </w:r>
        <w:r w:rsidR="00423679" w:rsidRPr="00BF685F">
          <w:rPr>
            <w:noProof/>
            <w:webHidden/>
          </w:rPr>
          <w:fldChar w:fldCharType="begin"/>
        </w:r>
        <w:r w:rsidR="00423679" w:rsidRPr="00BF685F">
          <w:rPr>
            <w:noProof/>
            <w:webHidden/>
          </w:rPr>
          <w:instrText xml:space="preserve"> PAGEREF _Toc536025935 \h </w:instrText>
        </w:r>
        <w:r w:rsidR="00423679" w:rsidRPr="00BF685F">
          <w:rPr>
            <w:noProof/>
            <w:webHidden/>
          </w:rPr>
        </w:r>
        <w:r w:rsidR="00423679" w:rsidRPr="00BF685F">
          <w:rPr>
            <w:noProof/>
            <w:webHidden/>
          </w:rPr>
          <w:fldChar w:fldCharType="separate"/>
        </w:r>
        <w:r w:rsidR="00423679" w:rsidRPr="00BF685F">
          <w:rPr>
            <w:noProof/>
            <w:webHidden/>
          </w:rPr>
          <w:t>15</w:t>
        </w:r>
        <w:r w:rsidR="00423679" w:rsidRPr="00BF685F">
          <w:rPr>
            <w:noProof/>
            <w:webHidden/>
          </w:rPr>
          <w:fldChar w:fldCharType="end"/>
        </w:r>
      </w:hyperlink>
    </w:p>
    <w:p w14:paraId="10FCEB0C" w14:textId="77777777" w:rsidR="00423679" w:rsidRPr="00E364B2" w:rsidRDefault="00423679" w:rsidP="00423679">
      <w:pPr>
        <w:rPr>
          <w:rFonts w:ascii="Arial" w:hAnsi="Arial" w:cs="Arial"/>
          <w:sz w:val="24"/>
          <w:szCs w:val="24"/>
        </w:rPr>
        <w:sectPr w:rsidR="00423679" w:rsidRPr="00E364B2" w:rsidSect="000E0E4C">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BF685F">
        <w:rPr>
          <w:rFonts w:ascii="Arial" w:eastAsia="Times New Roman" w:hAnsi="Arial" w:cs="Arial"/>
          <w:b/>
          <w:sz w:val="32"/>
          <w:szCs w:val="24"/>
        </w:rPr>
        <w:fldChar w:fldCharType="end"/>
      </w:r>
      <w:r w:rsidRPr="00E364B2">
        <w:rPr>
          <w:rFonts w:ascii="Arial" w:hAnsi="Arial" w:cs="Arial"/>
          <w:sz w:val="24"/>
          <w:szCs w:val="24"/>
        </w:rPr>
        <w:br/>
      </w:r>
    </w:p>
    <w:p w14:paraId="51D1E9C6" w14:textId="77777777" w:rsidR="00423679" w:rsidRPr="00E364B2" w:rsidRDefault="00423679" w:rsidP="00423679">
      <w:pPr>
        <w:tabs>
          <w:tab w:val="left" w:pos="2461"/>
        </w:tabs>
        <w:rPr>
          <w:rFonts w:ascii="Arial" w:hAnsi="Arial" w:cs="Arial"/>
        </w:rPr>
      </w:pPr>
      <w:r w:rsidRPr="00E364B2">
        <w:rPr>
          <w:rFonts w:ascii="Arial" w:hAnsi="Arial" w:cs="Arial"/>
        </w:rPr>
        <w:lastRenderedPageBreak/>
        <w:tab/>
      </w:r>
    </w:p>
    <w:p w14:paraId="7D023687" w14:textId="77777777" w:rsidR="00423679" w:rsidRPr="00614DA1" w:rsidRDefault="00423679" w:rsidP="00423679">
      <w:pPr>
        <w:pStyle w:val="Heading1"/>
        <w:jc w:val="left"/>
        <w:rPr>
          <w:rFonts w:ascii="Arial" w:hAnsi="Arial" w:cs="Arial"/>
          <w:b w:val="0"/>
          <w:sz w:val="52"/>
          <w:szCs w:val="52"/>
          <w:u w:val="single"/>
        </w:rPr>
      </w:pPr>
      <w:bookmarkStart w:id="0" w:name="_Toc536025927"/>
      <w:r w:rsidRPr="00614DA1">
        <w:rPr>
          <w:rFonts w:ascii="Arial" w:hAnsi="Arial" w:cs="Arial"/>
          <w:b w:val="0"/>
          <w:sz w:val="52"/>
          <w:szCs w:val="52"/>
          <w:u w:val="single"/>
        </w:rPr>
        <w:t>Introduction</w:t>
      </w:r>
      <w:bookmarkEnd w:id="0"/>
    </w:p>
    <w:p w14:paraId="58F2E4EF" w14:textId="77777777" w:rsidR="00423679" w:rsidRDefault="00423679" w:rsidP="00423679">
      <w:pPr>
        <w:rPr>
          <w:rFonts w:ascii="Arial" w:hAnsi="Arial" w:cs="Arial"/>
          <w:sz w:val="24"/>
          <w:szCs w:val="24"/>
        </w:rPr>
      </w:pPr>
    </w:p>
    <w:p w14:paraId="79458375" w14:textId="77777777" w:rsidR="00423679" w:rsidRPr="00E364B2" w:rsidRDefault="00423679" w:rsidP="00423679">
      <w:pPr>
        <w:rPr>
          <w:rFonts w:ascii="Arial" w:hAnsi="Arial" w:cs="Arial"/>
          <w:sz w:val="24"/>
          <w:szCs w:val="24"/>
        </w:rPr>
      </w:pPr>
      <w:r w:rsidRPr="00E364B2">
        <w:rPr>
          <w:rFonts w:ascii="Arial" w:hAnsi="Arial" w:cs="Arial"/>
          <w:sz w:val="24"/>
          <w:szCs w:val="24"/>
        </w:rPr>
        <w:t xml:space="preserve">This pack is to guide you through the COPFS recruitment process. It is vital that you read this carefully as hints and tips are contained.  </w:t>
      </w:r>
    </w:p>
    <w:p w14:paraId="7AD10926" w14:textId="77777777" w:rsidR="00423679" w:rsidRPr="00E364B2" w:rsidRDefault="00423679" w:rsidP="00423679">
      <w:pPr>
        <w:rPr>
          <w:rFonts w:ascii="Arial" w:hAnsi="Arial" w:cs="Arial"/>
          <w:sz w:val="24"/>
          <w:szCs w:val="24"/>
        </w:rPr>
      </w:pPr>
      <w:r w:rsidRPr="00E364B2">
        <w:rPr>
          <w:rFonts w:ascii="Arial" w:hAnsi="Arial" w:cs="Arial"/>
          <w:sz w:val="24"/>
          <w:szCs w:val="24"/>
        </w:rPr>
        <w:t>If you have any further questions</w:t>
      </w:r>
      <w:r>
        <w:rPr>
          <w:rFonts w:ascii="Arial" w:hAnsi="Arial" w:cs="Arial"/>
          <w:sz w:val="24"/>
          <w:szCs w:val="24"/>
        </w:rPr>
        <w:t xml:space="preserve"> on the recruitment process</w:t>
      </w:r>
      <w:r w:rsidRPr="00E364B2">
        <w:rPr>
          <w:rFonts w:ascii="Arial" w:hAnsi="Arial" w:cs="Arial"/>
          <w:sz w:val="24"/>
          <w:szCs w:val="24"/>
        </w:rPr>
        <w:t xml:space="preserve"> or require the application pack in an alternative format, you can contact:</w:t>
      </w:r>
    </w:p>
    <w:p w14:paraId="4058FB81" w14:textId="77777777" w:rsidR="00423679" w:rsidRPr="00E364B2" w:rsidRDefault="00423679" w:rsidP="00423679">
      <w:pPr>
        <w:rPr>
          <w:rFonts w:ascii="Arial" w:hAnsi="Arial" w:cs="Arial"/>
          <w:sz w:val="24"/>
          <w:szCs w:val="24"/>
        </w:rPr>
      </w:pPr>
      <w:r w:rsidRPr="00E364B2">
        <w:rPr>
          <w:rFonts w:ascii="Arial" w:hAnsi="Arial" w:cs="Arial"/>
          <w:sz w:val="24"/>
          <w:szCs w:val="24"/>
        </w:rPr>
        <w:t xml:space="preserve">Email - </w:t>
      </w:r>
      <w:hyperlink r:id="rId10" w:history="1">
        <w:r w:rsidRPr="00B377A6">
          <w:rPr>
            <w:rStyle w:val="Hyperlink"/>
            <w:rFonts w:ascii="Arial" w:hAnsi="Arial" w:cs="Arial"/>
            <w:sz w:val="24"/>
            <w:szCs w:val="24"/>
          </w:rPr>
          <w:t>Recruitment@copfs.gov.uk</w:t>
        </w:r>
      </w:hyperlink>
    </w:p>
    <w:p w14:paraId="30B551B7" w14:textId="77777777" w:rsidR="00423679" w:rsidRDefault="00423679" w:rsidP="00423679">
      <w:pPr>
        <w:rPr>
          <w:rFonts w:ascii="Arial" w:hAnsi="Arial" w:cs="Arial"/>
          <w:sz w:val="24"/>
          <w:szCs w:val="24"/>
        </w:rPr>
      </w:pPr>
      <w:r w:rsidRPr="00E364B2">
        <w:rPr>
          <w:rFonts w:ascii="Arial" w:hAnsi="Arial" w:cs="Arial"/>
          <w:sz w:val="24"/>
          <w:szCs w:val="24"/>
        </w:rPr>
        <w:t xml:space="preserve">Telephone – </w:t>
      </w:r>
      <w:bookmarkStart w:id="1" w:name="_Hlk148605164"/>
      <w:r w:rsidRPr="00BA3252">
        <w:rPr>
          <w:rFonts w:ascii="Arial" w:hAnsi="Arial" w:cs="Arial"/>
          <w:sz w:val="24"/>
          <w:szCs w:val="24"/>
        </w:rPr>
        <w:t>0300 020 6203</w:t>
      </w:r>
      <w:bookmarkEnd w:id="1"/>
    </w:p>
    <w:p w14:paraId="370CA8C1" w14:textId="77777777" w:rsidR="00423679" w:rsidRDefault="00423679" w:rsidP="00423679">
      <w:pPr>
        <w:rPr>
          <w:rFonts w:ascii="Arial" w:hAnsi="Arial" w:cs="Arial"/>
          <w:sz w:val="24"/>
          <w:szCs w:val="24"/>
        </w:rPr>
      </w:pPr>
      <w:r>
        <w:rPr>
          <w:rFonts w:ascii="Arial" w:hAnsi="Arial" w:cs="Arial"/>
          <w:sz w:val="24"/>
          <w:szCs w:val="24"/>
        </w:rPr>
        <w:t>For further information regarding the role specifics please contact:</w:t>
      </w:r>
    </w:p>
    <w:p w14:paraId="7BB2D4B1" w14:textId="77777777" w:rsidR="00423679" w:rsidRDefault="00423679" w:rsidP="00423679">
      <w:pPr>
        <w:rPr>
          <w:rFonts w:ascii="Arial" w:hAnsi="Arial" w:cs="Arial"/>
          <w:sz w:val="24"/>
          <w:szCs w:val="24"/>
        </w:rPr>
      </w:pPr>
      <w:r>
        <w:rPr>
          <w:rFonts w:ascii="Arial" w:hAnsi="Arial" w:cs="Arial"/>
          <w:sz w:val="24"/>
          <w:szCs w:val="24"/>
        </w:rPr>
        <w:t xml:space="preserve">E-mail – </w:t>
      </w:r>
      <w:hyperlink r:id="rId11" w:history="1">
        <w:r w:rsidRPr="003D04AE">
          <w:rPr>
            <w:rStyle w:val="Hyperlink"/>
            <w:rFonts w:ascii="Arial" w:hAnsi="Arial" w:cs="Arial"/>
            <w:sz w:val="24"/>
            <w:szCs w:val="24"/>
          </w:rPr>
          <w:t>Richard.frew@kltr.gov.uk</w:t>
        </w:r>
      </w:hyperlink>
      <w:r>
        <w:rPr>
          <w:rFonts w:ascii="Arial" w:hAnsi="Arial" w:cs="Arial"/>
          <w:sz w:val="24"/>
          <w:szCs w:val="24"/>
        </w:rPr>
        <w:t xml:space="preserve"> </w:t>
      </w:r>
    </w:p>
    <w:p w14:paraId="16968FAD" w14:textId="77777777" w:rsidR="00423679" w:rsidRDefault="00423679" w:rsidP="00423679">
      <w:pPr>
        <w:rPr>
          <w:rFonts w:ascii="Arial" w:hAnsi="Arial" w:cs="Arial"/>
          <w:sz w:val="24"/>
          <w:szCs w:val="24"/>
        </w:rPr>
      </w:pPr>
      <w:r>
        <w:rPr>
          <w:rFonts w:ascii="Arial" w:hAnsi="Arial" w:cs="Arial"/>
          <w:sz w:val="24"/>
          <w:szCs w:val="24"/>
        </w:rPr>
        <w:t>Telephone – 07557 771 865</w:t>
      </w:r>
    </w:p>
    <w:p w14:paraId="29129F9D" w14:textId="77777777" w:rsidR="00423679" w:rsidRDefault="00423679" w:rsidP="00423679">
      <w:pPr>
        <w:rPr>
          <w:rFonts w:ascii="Arial" w:hAnsi="Arial" w:cs="Arial"/>
          <w:sz w:val="24"/>
          <w:szCs w:val="24"/>
        </w:rPr>
      </w:pPr>
    </w:p>
    <w:p w14:paraId="4A82139D" w14:textId="77777777" w:rsidR="00423679" w:rsidRDefault="00423679" w:rsidP="00423679">
      <w:pPr>
        <w:rPr>
          <w:rFonts w:ascii="Arial" w:hAnsi="Arial" w:cs="Arial"/>
          <w:sz w:val="24"/>
          <w:szCs w:val="24"/>
        </w:rPr>
      </w:pPr>
    </w:p>
    <w:p w14:paraId="7B37561B" w14:textId="77777777" w:rsidR="00423679" w:rsidRPr="00E364B2" w:rsidRDefault="00423679" w:rsidP="00423679">
      <w:pPr>
        <w:rPr>
          <w:rFonts w:ascii="Arial" w:hAnsi="Arial" w:cs="Arial"/>
          <w:sz w:val="20"/>
          <w:szCs w:val="20"/>
        </w:rPr>
      </w:pPr>
    </w:p>
    <w:p w14:paraId="14EF557A" w14:textId="77777777" w:rsidR="00423679" w:rsidRPr="00614DA1" w:rsidRDefault="00423679" w:rsidP="00423679">
      <w:pPr>
        <w:pStyle w:val="Heading1"/>
        <w:jc w:val="left"/>
        <w:rPr>
          <w:rFonts w:ascii="Arial" w:hAnsi="Arial" w:cs="Arial"/>
          <w:b w:val="0"/>
          <w:sz w:val="52"/>
          <w:szCs w:val="52"/>
          <w:u w:val="single"/>
        </w:rPr>
      </w:pPr>
      <w:bookmarkStart w:id="2" w:name="_Toc536025928"/>
      <w:r w:rsidRPr="00614DA1">
        <w:rPr>
          <w:rFonts w:ascii="Arial" w:hAnsi="Arial" w:cs="Arial"/>
          <w:b w:val="0"/>
          <w:sz w:val="52"/>
          <w:szCs w:val="52"/>
          <w:u w:val="single"/>
        </w:rPr>
        <w:t>About COPFS</w:t>
      </w:r>
      <w:bookmarkEnd w:id="2"/>
    </w:p>
    <w:p w14:paraId="3CAEF2FA" w14:textId="77777777" w:rsidR="00423679" w:rsidRPr="00E364B2" w:rsidRDefault="00423679" w:rsidP="00423679">
      <w:pPr>
        <w:spacing w:after="150" w:line="300" w:lineRule="atLeast"/>
        <w:rPr>
          <w:rFonts w:ascii="Arial" w:eastAsia="Times New Roman" w:hAnsi="Arial" w:cs="Arial"/>
          <w:sz w:val="24"/>
          <w:szCs w:val="24"/>
          <w:lang w:eastAsia="en-GB"/>
        </w:rPr>
      </w:pPr>
      <w:r>
        <w:rPr>
          <w:rFonts w:ascii="Arial" w:eastAsia="Times New Roman" w:hAnsi="Arial" w:cs="Arial"/>
          <w:sz w:val="24"/>
          <w:szCs w:val="24"/>
          <w:lang w:eastAsia="en-GB"/>
        </w:rPr>
        <w:t>This is an exciting opportunity to join the</w:t>
      </w:r>
      <w:r w:rsidRPr="00E364B2">
        <w:rPr>
          <w:rFonts w:ascii="Arial" w:eastAsia="Times New Roman" w:hAnsi="Arial" w:cs="Arial"/>
          <w:sz w:val="24"/>
          <w:szCs w:val="24"/>
          <w:lang w:eastAsia="en-GB"/>
        </w:rPr>
        <w:t xml:space="preserve"> Crown Office and Procu</w:t>
      </w:r>
      <w:r>
        <w:rPr>
          <w:rFonts w:ascii="Arial" w:eastAsia="Times New Roman" w:hAnsi="Arial" w:cs="Arial"/>
          <w:sz w:val="24"/>
          <w:szCs w:val="24"/>
          <w:lang w:eastAsia="en-GB"/>
        </w:rPr>
        <w:t xml:space="preserve">rator Fiscal Service (COPFS), </w:t>
      </w:r>
      <w:r w:rsidRPr="00E364B2">
        <w:rPr>
          <w:rFonts w:ascii="Arial" w:eastAsia="Times New Roman" w:hAnsi="Arial" w:cs="Arial"/>
          <w:sz w:val="24"/>
          <w:szCs w:val="24"/>
          <w:lang w:eastAsia="en-GB"/>
        </w:rPr>
        <w:t>Scotland’s</w:t>
      </w:r>
      <w:r>
        <w:rPr>
          <w:rFonts w:ascii="Arial" w:eastAsia="Times New Roman" w:hAnsi="Arial" w:cs="Arial"/>
          <w:sz w:val="24"/>
          <w:szCs w:val="24"/>
          <w:lang w:eastAsia="en-GB"/>
        </w:rPr>
        <w:t xml:space="preserve"> only</w:t>
      </w:r>
      <w:r w:rsidRPr="00E364B2">
        <w:rPr>
          <w:rFonts w:ascii="Arial" w:eastAsia="Times New Roman" w:hAnsi="Arial" w:cs="Arial"/>
          <w:sz w:val="24"/>
          <w:szCs w:val="24"/>
          <w:lang w:eastAsia="en-GB"/>
        </w:rPr>
        <w:t xml:space="preserve"> prosecution service. We receive reports about crimes from the police and other reporting agencies and then decide what action to take, including whether to prosecute someone. We also look into deaths that need further explanation and investigate allegations of criminal conduct against police officers.</w:t>
      </w:r>
    </w:p>
    <w:p w14:paraId="1EAC2981" w14:textId="77777777" w:rsidR="00423679" w:rsidRPr="00E364B2" w:rsidRDefault="00423679" w:rsidP="00423679">
      <w:pPr>
        <w:spacing w:after="150" w:line="300" w:lineRule="atLeast"/>
        <w:rPr>
          <w:rFonts w:ascii="Arial" w:eastAsia="Times New Roman" w:hAnsi="Arial" w:cs="Arial"/>
          <w:sz w:val="24"/>
          <w:szCs w:val="24"/>
          <w:lang w:eastAsia="en-GB"/>
        </w:rPr>
      </w:pPr>
      <w:r w:rsidRPr="00E364B2">
        <w:rPr>
          <w:rFonts w:ascii="Arial" w:eastAsia="Times New Roman" w:hAnsi="Arial" w:cs="Arial"/>
          <w:sz w:val="24"/>
          <w:szCs w:val="24"/>
          <w:lang w:eastAsia="en-GB"/>
        </w:rPr>
        <w:t xml:space="preserve">COPFS plays a pivotal part in the justice system, working with others to make Scotland safe from crime, </w:t>
      </w:r>
      <w:proofErr w:type="gramStart"/>
      <w:r w:rsidRPr="00E364B2">
        <w:rPr>
          <w:rFonts w:ascii="Arial" w:eastAsia="Times New Roman" w:hAnsi="Arial" w:cs="Arial"/>
          <w:sz w:val="24"/>
          <w:szCs w:val="24"/>
          <w:lang w:eastAsia="en-GB"/>
        </w:rPr>
        <w:t>disorder</w:t>
      </w:r>
      <w:proofErr w:type="gramEnd"/>
      <w:r w:rsidRPr="00E364B2">
        <w:rPr>
          <w:rFonts w:ascii="Arial" w:eastAsia="Times New Roman" w:hAnsi="Arial" w:cs="Arial"/>
          <w:sz w:val="24"/>
          <w:szCs w:val="24"/>
          <w:lang w:eastAsia="en-GB"/>
        </w:rPr>
        <w:t xml:space="preserve"> and danger. The public interest is at the heart of all we do as independent prosecutors. We </w:t>
      </w:r>
      <w:proofErr w:type="gramStart"/>
      <w:r w:rsidRPr="00E364B2">
        <w:rPr>
          <w:rFonts w:ascii="Arial" w:eastAsia="Times New Roman" w:hAnsi="Arial" w:cs="Arial"/>
          <w:sz w:val="24"/>
          <w:szCs w:val="24"/>
          <w:lang w:eastAsia="en-GB"/>
        </w:rPr>
        <w:t>take into account</w:t>
      </w:r>
      <w:proofErr w:type="gramEnd"/>
      <w:r w:rsidRPr="00E364B2">
        <w:rPr>
          <w:rFonts w:ascii="Arial" w:eastAsia="Times New Roman" w:hAnsi="Arial" w:cs="Arial"/>
          <w:sz w:val="24"/>
          <w:szCs w:val="24"/>
          <w:lang w:eastAsia="en-GB"/>
        </w:rPr>
        <w:t xml:space="preserve"> the diverse needs of victims, witnesses, communities and the rights of those accused of crime. We support the Strategy for Justice in Scotland and, in particular, its priorities of:</w:t>
      </w:r>
    </w:p>
    <w:p w14:paraId="4DC0F4AE" w14:textId="77777777" w:rsidR="00423679" w:rsidRPr="00E364B2" w:rsidRDefault="00423679" w:rsidP="00423679">
      <w:pPr>
        <w:numPr>
          <w:ilvl w:val="0"/>
          <w:numId w:val="2"/>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Reducing crime, particularly violent and serious organised crime</w:t>
      </w:r>
    </w:p>
    <w:p w14:paraId="7E77A79A" w14:textId="77777777" w:rsidR="00423679" w:rsidRPr="00E364B2" w:rsidRDefault="00423679" w:rsidP="00423679">
      <w:pPr>
        <w:numPr>
          <w:ilvl w:val="0"/>
          <w:numId w:val="2"/>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Tackling hate crime and sectarianism</w:t>
      </w:r>
    </w:p>
    <w:p w14:paraId="4F65AA78" w14:textId="77777777" w:rsidR="00423679" w:rsidRPr="00E364B2" w:rsidRDefault="00423679" w:rsidP="00423679">
      <w:pPr>
        <w:numPr>
          <w:ilvl w:val="0"/>
          <w:numId w:val="2"/>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Supporting victims and witnesses</w:t>
      </w:r>
    </w:p>
    <w:p w14:paraId="0A498A40" w14:textId="77777777" w:rsidR="00423679" w:rsidRPr="00E364B2" w:rsidRDefault="00423679" w:rsidP="00423679">
      <w:pPr>
        <w:numPr>
          <w:ilvl w:val="0"/>
          <w:numId w:val="2"/>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Increasing public confidence and reducing fear of crime</w:t>
      </w:r>
    </w:p>
    <w:p w14:paraId="424965C2" w14:textId="77777777" w:rsidR="00423679" w:rsidRPr="00D74951" w:rsidRDefault="00423679" w:rsidP="00423679">
      <w:pPr>
        <w:rPr>
          <w:rStyle w:val="Hyperlink"/>
          <w:rFonts w:ascii="Verdana" w:hAnsi="Verdana"/>
          <w:sz w:val="20"/>
          <w:szCs w:val="20"/>
        </w:rPr>
      </w:pPr>
      <w:r w:rsidRPr="00D74951">
        <w:rPr>
          <w:rFonts w:ascii="Verdana" w:hAnsi="Verdana"/>
          <w:sz w:val="20"/>
          <w:szCs w:val="20"/>
        </w:rPr>
        <w:t xml:space="preserve">For further information about COPFS please visit our website - </w:t>
      </w:r>
      <w:hyperlink r:id="rId12" w:history="1">
        <w:r w:rsidRPr="00D74951">
          <w:rPr>
            <w:rStyle w:val="Hyperlink"/>
            <w:rFonts w:ascii="Verdana" w:hAnsi="Verdana"/>
            <w:sz w:val="20"/>
            <w:szCs w:val="20"/>
          </w:rPr>
          <w:t>http://www.copfs.gov.uk/about-us/about-us</w:t>
        </w:r>
      </w:hyperlink>
    </w:p>
    <w:p w14:paraId="14D19946" w14:textId="77777777" w:rsidR="00423679" w:rsidRPr="00D74951" w:rsidRDefault="00423679" w:rsidP="00423679">
      <w:pPr>
        <w:jc w:val="both"/>
        <w:rPr>
          <w:rStyle w:val="Hyperlink"/>
          <w:rFonts w:ascii="Verdana" w:hAnsi="Verdana"/>
          <w:sz w:val="20"/>
          <w:szCs w:val="20"/>
        </w:rPr>
      </w:pPr>
      <w:r w:rsidRPr="00D74951">
        <w:rPr>
          <w:rStyle w:val="Hyperlink"/>
          <w:rFonts w:ascii="Verdana" w:hAnsi="Verdana"/>
          <w:sz w:val="20"/>
          <w:szCs w:val="20"/>
        </w:rPr>
        <w:t xml:space="preserve">Click here for information regarding COPFS Recruitment Privacy Notice </w:t>
      </w:r>
    </w:p>
    <w:p w14:paraId="47F1C515" w14:textId="77777777" w:rsidR="00423679" w:rsidRPr="007D5F2A" w:rsidRDefault="00423679" w:rsidP="00423679">
      <w:pPr>
        <w:pStyle w:val="Heading1"/>
        <w:jc w:val="left"/>
        <w:rPr>
          <w:rFonts w:ascii="Arial" w:hAnsi="Arial" w:cs="Arial"/>
          <w:b w:val="0"/>
          <w:sz w:val="52"/>
          <w:szCs w:val="52"/>
          <w:u w:val="single"/>
        </w:rPr>
      </w:pPr>
      <w:bookmarkStart w:id="3" w:name="_Toc536025929"/>
      <w:r w:rsidRPr="007D5F2A">
        <w:rPr>
          <w:rFonts w:ascii="Arial" w:hAnsi="Arial" w:cs="Arial"/>
          <w:b w:val="0"/>
          <w:sz w:val="52"/>
          <w:szCs w:val="52"/>
          <w:u w:val="single"/>
        </w:rPr>
        <w:lastRenderedPageBreak/>
        <w:t>Vacancy Information</w:t>
      </w:r>
      <w:bookmarkEnd w:id="3"/>
    </w:p>
    <w:p w14:paraId="21228861" w14:textId="39BEF847" w:rsidR="00423679" w:rsidRPr="00D94F92" w:rsidRDefault="00423679" w:rsidP="00D94F92">
      <w:pPr>
        <w:pStyle w:val="Heading2"/>
      </w:pPr>
      <w:bookmarkStart w:id="4" w:name="_Hlk54254054"/>
      <w:r w:rsidRPr="00391317">
        <w:rPr>
          <w:rFonts w:cs="Arial"/>
          <w:szCs w:val="24"/>
        </w:rPr>
        <w:t xml:space="preserve">Band </w:t>
      </w:r>
      <w:r>
        <w:rPr>
          <w:rFonts w:cs="Arial"/>
          <w:szCs w:val="24"/>
        </w:rPr>
        <w:t>D</w:t>
      </w:r>
      <w:r w:rsidRPr="00391317">
        <w:rPr>
          <w:rFonts w:cs="Arial"/>
          <w:szCs w:val="24"/>
        </w:rPr>
        <w:t xml:space="preserve"> </w:t>
      </w:r>
      <w:bookmarkStart w:id="5" w:name="_Hlk151471993"/>
      <w:r w:rsidR="00D94F92">
        <w:t xml:space="preserve">Ownerless Property Transfer Scheme (OPTS) Caseworker </w:t>
      </w:r>
      <w:proofErr w:type="spellStart"/>
      <w:r w:rsidR="00D94F92">
        <w:t>KLTR</w:t>
      </w:r>
      <w:bookmarkEnd w:id="5"/>
      <w:proofErr w:type="spellEnd"/>
      <w:r w:rsidRPr="004737F3">
        <w:rPr>
          <w:rFonts w:cs="Arial"/>
          <w:szCs w:val="24"/>
        </w:rPr>
        <w:br/>
        <w:t>Closing Date</w:t>
      </w:r>
      <w:r>
        <w:rPr>
          <w:rFonts w:cs="Arial"/>
          <w:szCs w:val="24"/>
        </w:rPr>
        <w:t xml:space="preserve"> – 3</w:t>
      </w:r>
      <w:r w:rsidRPr="0049246F">
        <w:rPr>
          <w:rFonts w:cs="Arial"/>
          <w:szCs w:val="24"/>
          <w:vertAlign w:val="superscript"/>
        </w:rPr>
        <w:t>rd</w:t>
      </w:r>
      <w:r>
        <w:rPr>
          <w:rFonts w:cs="Arial"/>
          <w:szCs w:val="24"/>
        </w:rPr>
        <w:t xml:space="preserve"> December 2023 at 11:55pm</w:t>
      </w:r>
      <w:r w:rsidRPr="004737F3">
        <w:rPr>
          <w:rFonts w:cs="Arial"/>
          <w:szCs w:val="24"/>
        </w:rPr>
        <w:br/>
        <w:t xml:space="preserve">Sift Date </w:t>
      </w:r>
      <w:r>
        <w:rPr>
          <w:rFonts w:cs="Arial"/>
          <w:szCs w:val="24"/>
        </w:rPr>
        <w:t xml:space="preserve">– </w:t>
      </w:r>
      <w:r w:rsidR="009915F5">
        <w:rPr>
          <w:rFonts w:cs="Arial"/>
          <w:szCs w:val="24"/>
        </w:rPr>
        <w:t>5th December</w:t>
      </w:r>
      <w:r w:rsidR="00E10217">
        <w:rPr>
          <w:rFonts w:cs="Arial"/>
          <w:szCs w:val="24"/>
        </w:rPr>
        <w:t xml:space="preserve"> 2023</w:t>
      </w:r>
      <w:r w:rsidRPr="004737F3">
        <w:rPr>
          <w:rFonts w:cs="Arial"/>
          <w:szCs w:val="24"/>
        </w:rPr>
        <w:br/>
        <w:t xml:space="preserve">Interviews </w:t>
      </w:r>
      <w:r>
        <w:rPr>
          <w:rFonts w:cs="Arial"/>
          <w:szCs w:val="24"/>
        </w:rPr>
        <w:t>–</w:t>
      </w:r>
      <w:r w:rsidR="009915F5">
        <w:rPr>
          <w:rFonts w:cs="Arial"/>
          <w:szCs w:val="24"/>
        </w:rPr>
        <w:t>14</w:t>
      </w:r>
      <w:r w:rsidR="009915F5" w:rsidRPr="00E10217">
        <w:rPr>
          <w:rFonts w:cs="Arial"/>
          <w:szCs w:val="24"/>
          <w:vertAlign w:val="superscript"/>
        </w:rPr>
        <w:t>th</w:t>
      </w:r>
      <w:r w:rsidR="009915F5">
        <w:rPr>
          <w:rFonts w:cs="Arial"/>
          <w:szCs w:val="24"/>
        </w:rPr>
        <w:t xml:space="preserve"> December</w:t>
      </w:r>
      <w:r w:rsidR="00E10217">
        <w:rPr>
          <w:rFonts w:cs="Arial"/>
          <w:szCs w:val="24"/>
        </w:rPr>
        <w:t xml:space="preserve"> 2023</w:t>
      </w:r>
    </w:p>
    <w:p w14:paraId="44D6AB3C" w14:textId="77777777" w:rsidR="00423679" w:rsidRPr="004737F3" w:rsidRDefault="00423679" w:rsidP="00423679">
      <w:pPr>
        <w:tabs>
          <w:tab w:val="left" w:pos="990"/>
        </w:tabs>
        <w:spacing w:line="240" w:lineRule="auto"/>
        <w:rPr>
          <w:rFonts w:ascii="Arial" w:hAnsi="Arial" w:cs="Arial"/>
          <w:b/>
          <w:sz w:val="24"/>
          <w:szCs w:val="24"/>
        </w:rPr>
      </w:pPr>
      <w:r w:rsidRPr="004737F3">
        <w:rPr>
          <w:rFonts w:ascii="Arial" w:hAnsi="Arial" w:cs="Arial"/>
          <w:b/>
          <w:sz w:val="24"/>
          <w:szCs w:val="24"/>
        </w:rPr>
        <w:t>Whilst we will endeavour to meet the dates as specified there may be occasions when these dates will change.</w:t>
      </w:r>
    </w:p>
    <w:p w14:paraId="7A73E6E6" w14:textId="77777777" w:rsidR="00423679" w:rsidRPr="004737F3" w:rsidRDefault="00423679" w:rsidP="00423679">
      <w:pPr>
        <w:tabs>
          <w:tab w:val="left" w:pos="990"/>
        </w:tabs>
        <w:spacing w:line="240" w:lineRule="auto"/>
        <w:rPr>
          <w:rFonts w:ascii="Arial" w:hAnsi="Arial" w:cs="Arial"/>
          <w:b/>
          <w:sz w:val="24"/>
          <w:szCs w:val="24"/>
          <w:u w:val="single"/>
        </w:rPr>
      </w:pPr>
      <w:r w:rsidRPr="004737F3">
        <w:rPr>
          <w:rFonts w:ascii="Arial" w:hAnsi="Arial" w:cs="Arial"/>
          <w:b/>
          <w:sz w:val="24"/>
          <w:szCs w:val="24"/>
          <w:u w:val="single"/>
        </w:rPr>
        <w:t>Salary</w:t>
      </w:r>
    </w:p>
    <w:p w14:paraId="4B6DF80B" w14:textId="77777777" w:rsidR="00423679" w:rsidRDefault="00423679" w:rsidP="00423679">
      <w:pPr>
        <w:spacing w:line="240" w:lineRule="auto"/>
        <w:rPr>
          <w:rFonts w:ascii="Arial" w:hAnsi="Arial" w:cs="Arial"/>
          <w:sz w:val="24"/>
          <w:szCs w:val="24"/>
        </w:rPr>
      </w:pPr>
      <w:r w:rsidRPr="004737F3">
        <w:rPr>
          <w:rFonts w:ascii="Arial" w:hAnsi="Arial" w:cs="Arial"/>
          <w:sz w:val="24"/>
          <w:szCs w:val="24"/>
        </w:rPr>
        <w:t>Starting salary would be</w:t>
      </w:r>
      <w:r>
        <w:rPr>
          <w:rFonts w:ascii="Arial" w:hAnsi="Arial" w:cs="Arial"/>
          <w:sz w:val="24"/>
          <w:szCs w:val="24"/>
        </w:rPr>
        <w:t xml:space="preserve"> £35,216 </w:t>
      </w:r>
      <w:r w:rsidRPr="004737F3">
        <w:rPr>
          <w:rFonts w:ascii="Arial" w:hAnsi="Arial" w:cs="Arial"/>
          <w:sz w:val="24"/>
          <w:szCs w:val="24"/>
        </w:rPr>
        <w:t>with the maximum salary on this scale being</w:t>
      </w:r>
      <w:r>
        <w:rPr>
          <w:rFonts w:ascii="Arial" w:hAnsi="Arial" w:cs="Arial"/>
          <w:sz w:val="24"/>
          <w:szCs w:val="24"/>
        </w:rPr>
        <w:t xml:space="preserve"> £40,246 </w:t>
      </w:r>
      <w:r w:rsidRPr="004737F3">
        <w:rPr>
          <w:rFonts w:ascii="Arial" w:hAnsi="Arial" w:cs="Arial"/>
          <w:sz w:val="24"/>
          <w:szCs w:val="24"/>
        </w:rPr>
        <w:t xml:space="preserve">subject to future COPFS pay awards.  All salaries are pro rata for part-time staff. </w:t>
      </w:r>
    </w:p>
    <w:p w14:paraId="54D1ACD0" w14:textId="77777777" w:rsidR="00423679" w:rsidRDefault="00423679" w:rsidP="00423679">
      <w:pPr>
        <w:spacing w:line="240" w:lineRule="auto"/>
        <w:rPr>
          <w:rFonts w:ascii="Arial" w:hAnsi="Arial" w:cs="Arial"/>
          <w:b/>
          <w:bCs/>
          <w:sz w:val="24"/>
          <w:szCs w:val="24"/>
          <w:u w:val="single"/>
        </w:rPr>
      </w:pPr>
      <w:r w:rsidRPr="00397EFC">
        <w:rPr>
          <w:rFonts w:ascii="Arial" w:hAnsi="Arial" w:cs="Arial"/>
          <w:b/>
          <w:bCs/>
          <w:sz w:val="24"/>
          <w:szCs w:val="24"/>
          <w:u w:val="single"/>
        </w:rPr>
        <w:t>Location</w:t>
      </w:r>
    </w:p>
    <w:p w14:paraId="0ADF9A35" w14:textId="77777777" w:rsidR="00423679" w:rsidRDefault="00423679" w:rsidP="00423679">
      <w:pPr>
        <w:spacing w:line="240" w:lineRule="auto"/>
        <w:rPr>
          <w:rFonts w:ascii="Arial" w:hAnsi="Arial" w:cs="Arial"/>
          <w:sz w:val="24"/>
          <w:szCs w:val="24"/>
        </w:rPr>
      </w:pPr>
      <w:r>
        <w:rPr>
          <w:rFonts w:ascii="Arial" w:hAnsi="Arial" w:cs="Arial"/>
          <w:sz w:val="24"/>
          <w:szCs w:val="24"/>
        </w:rPr>
        <w:t xml:space="preserve">Location Neutral - </w:t>
      </w:r>
      <w:r w:rsidRPr="00620E9E">
        <w:rPr>
          <w:rFonts w:ascii="Arial" w:hAnsi="Arial" w:cs="Arial"/>
          <w:sz w:val="24"/>
          <w:szCs w:val="24"/>
        </w:rPr>
        <w:t>this post can be worked from any COPFS office location on agreement with the line manager.</w:t>
      </w:r>
    </w:p>
    <w:p w14:paraId="3F2B9349" w14:textId="77777777" w:rsidR="00423679" w:rsidRDefault="00423679" w:rsidP="00423679">
      <w:pPr>
        <w:spacing w:line="240" w:lineRule="auto"/>
        <w:rPr>
          <w:rFonts w:ascii="Arial" w:hAnsi="Arial" w:cs="Arial"/>
          <w:sz w:val="24"/>
          <w:szCs w:val="24"/>
        </w:rPr>
      </w:pPr>
      <w:r w:rsidRPr="00620E9E">
        <w:rPr>
          <w:rFonts w:ascii="Arial" w:hAnsi="Arial" w:cs="Arial"/>
          <w:sz w:val="24"/>
          <w:szCs w:val="24"/>
        </w:rPr>
        <w:t>The hub office and contractual home office for this role will be </w:t>
      </w:r>
      <w:r>
        <w:rPr>
          <w:rFonts w:ascii="Arial" w:hAnsi="Arial" w:cs="Arial"/>
          <w:b/>
          <w:bCs/>
          <w:sz w:val="24"/>
          <w:szCs w:val="24"/>
        </w:rPr>
        <w:t>Victoria Quay</w:t>
      </w:r>
      <w:r w:rsidRPr="00620E9E">
        <w:rPr>
          <w:rFonts w:ascii="Arial" w:hAnsi="Arial" w:cs="Arial"/>
          <w:sz w:val="24"/>
          <w:szCs w:val="24"/>
        </w:rPr>
        <w:t xml:space="preserve">, </w:t>
      </w:r>
      <w:r>
        <w:rPr>
          <w:rFonts w:ascii="Arial" w:hAnsi="Arial" w:cs="Arial"/>
          <w:sz w:val="24"/>
          <w:szCs w:val="24"/>
        </w:rPr>
        <w:t>Edinburgh</w:t>
      </w:r>
      <w:r w:rsidRPr="00620E9E">
        <w:rPr>
          <w:rFonts w:ascii="Arial" w:hAnsi="Arial" w:cs="Arial"/>
          <w:sz w:val="24"/>
          <w:szCs w:val="24"/>
        </w:rPr>
        <w:t xml:space="preserve">. You will be expected to attend </w:t>
      </w:r>
      <w:r>
        <w:rPr>
          <w:rFonts w:ascii="Arial" w:hAnsi="Arial" w:cs="Arial"/>
          <w:sz w:val="24"/>
          <w:szCs w:val="24"/>
        </w:rPr>
        <w:t>office once a week</w:t>
      </w:r>
      <w:r w:rsidRPr="00620E9E">
        <w:rPr>
          <w:rFonts w:ascii="Arial" w:hAnsi="Arial" w:cs="Arial"/>
          <w:sz w:val="24"/>
          <w:szCs w:val="24"/>
        </w:rPr>
        <w:t xml:space="preserve"> at the hub office</w:t>
      </w:r>
      <w:r>
        <w:rPr>
          <w:rFonts w:ascii="Arial" w:hAnsi="Arial" w:cs="Arial"/>
          <w:sz w:val="24"/>
          <w:szCs w:val="24"/>
        </w:rPr>
        <w:t>.</w:t>
      </w:r>
    </w:p>
    <w:p w14:paraId="05BE1B8F" w14:textId="77777777" w:rsidR="00423679" w:rsidRDefault="00423679" w:rsidP="00423679">
      <w:pPr>
        <w:spacing w:line="240" w:lineRule="auto"/>
        <w:rPr>
          <w:rFonts w:ascii="Arial" w:hAnsi="Arial" w:cs="Arial"/>
          <w:sz w:val="24"/>
          <w:szCs w:val="24"/>
        </w:rPr>
      </w:pPr>
      <w:r>
        <w:rPr>
          <w:rFonts w:ascii="Arial" w:hAnsi="Arial" w:cs="Arial"/>
          <w:sz w:val="24"/>
          <w:szCs w:val="24"/>
        </w:rPr>
        <w:t xml:space="preserve">Initially you will be required in office two days a week at Victoria Quay for training and development purposes. </w:t>
      </w:r>
    </w:p>
    <w:p w14:paraId="6933EDBA" w14:textId="77777777" w:rsidR="00423679" w:rsidRDefault="00423679" w:rsidP="00423679">
      <w:pPr>
        <w:spacing w:line="240" w:lineRule="auto"/>
        <w:rPr>
          <w:rFonts w:ascii="Arial" w:hAnsi="Arial" w:cs="Arial"/>
          <w:sz w:val="24"/>
          <w:szCs w:val="24"/>
        </w:rPr>
      </w:pPr>
      <w:r>
        <w:rPr>
          <w:rFonts w:ascii="Arial" w:hAnsi="Arial" w:cs="Arial"/>
          <w:sz w:val="24"/>
          <w:szCs w:val="24"/>
        </w:rPr>
        <w:t>We offer flexible working and there will be opportunities for home working under our Agile working policy on agreement with your Line Manager.</w:t>
      </w:r>
    </w:p>
    <w:p w14:paraId="0833DBEE" w14:textId="77777777" w:rsidR="00423679" w:rsidRDefault="00423679" w:rsidP="00423679">
      <w:pPr>
        <w:spacing w:line="240" w:lineRule="auto"/>
        <w:rPr>
          <w:rFonts w:ascii="Arial" w:hAnsi="Arial" w:cs="Arial"/>
          <w:b/>
          <w:bCs/>
          <w:sz w:val="24"/>
          <w:szCs w:val="24"/>
          <w:u w:val="single"/>
        </w:rPr>
      </w:pPr>
    </w:p>
    <w:p w14:paraId="4888E764" w14:textId="77777777" w:rsidR="00423679" w:rsidRDefault="00423679" w:rsidP="00423679">
      <w:pPr>
        <w:spacing w:line="240" w:lineRule="auto"/>
        <w:rPr>
          <w:rFonts w:ascii="Arial" w:hAnsi="Arial" w:cs="Arial"/>
          <w:b/>
          <w:bCs/>
          <w:sz w:val="24"/>
          <w:szCs w:val="24"/>
          <w:u w:val="single"/>
        </w:rPr>
      </w:pPr>
    </w:p>
    <w:p w14:paraId="4721CE6E" w14:textId="77777777" w:rsidR="00423679" w:rsidRDefault="00423679" w:rsidP="00423679">
      <w:pPr>
        <w:spacing w:line="240" w:lineRule="auto"/>
        <w:rPr>
          <w:rFonts w:ascii="Arial" w:hAnsi="Arial" w:cs="Arial"/>
          <w:b/>
          <w:bCs/>
          <w:sz w:val="24"/>
          <w:szCs w:val="24"/>
          <w:u w:val="single"/>
        </w:rPr>
      </w:pPr>
      <w:r w:rsidRPr="00530400">
        <w:rPr>
          <w:rFonts w:ascii="Arial" w:hAnsi="Arial" w:cs="Arial"/>
          <w:b/>
          <w:bCs/>
          <w:sz w:val="24"/>
          <w:szCs w:val="24"/>
          <w:u w:val="single"/>
        </w:rPr>
        <w:t>Contract Terms</w:t>
      </w:r>
    </w:p>
    <w:p w14:paraId="76F92966" w14:textId="77777777" w:rsidR="00423679" w:rsidRPr="00530400" w:rsidRDefault="00423679" w:rsidP="00423679">
      <w:pPr>
        <w:spacing w:line="240" w:lineRule="auto"/>
        <w:rPr>
          <w:rFonts w:ascii="Arial" w:hAnsi="Arial" w:cs="Arial"/>
          <w:sz w:val="24"/>
          <w:szCs w:val="24"/>
        </w:rPr>
      </w:pPr>
      <w:r w:rsidRPr="00530400">
        <w:rPr>
          <w:rFonts w:ascii="Arial" w:hAnsi="Arial" w:cs="Arial"/>
          <w:sz w:val="24"/>
          <w:szCs w:val="24"/>
        </w:rPr>
        <w:t>Permanent, Full Time</w:t>
      </w:r>
    </w:p>
    <w:p w14:paraId="4FB62D48" w14:textId="77777777" w:rsidR="00423679" w:rsidRPr="004737F3" w:rsidRDefault="00423679" w:rsidP="00423679">
      <w:pPr>
        <w:rPr>
          <w:rFonts w:ascii="Arial" w:hAnsi="Arial" w:cs="Arial"/>
          <w:sz w:val="24"/>
          <w:szCs w:val="24"/>
        </w:rPr>
      </w:pPr>
      <w:r w:rsidRPr="004737F3">
        <w:rPr>
          <w:rFonts w:ascii="Arial" w:hAnsi="Arial" w:cs="Arial"/>
          <w:b/>
          <w:sz w:val="24"/>
          <w:szCs w:val="24"/>
          <w:u w:val="single"/>
        </w:rPr>
        <w:t>Job Description</w:t>
      </w:r>
    </w:p>
    <w:p w14:paraId="1AF40D7B" w14:textId="65066632" w:rsidR="00423679" w:rsidRDefault="00423679" w:rsidP="0042367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This post sits in a unique position within our King</w:t>
      </w:r>
      <w:r w:rsidR="000C0D45">
        <w:rPr>
          <w:rFonts w:ascii="Arial" w:eastAsia="Times New Roman" w:hAnsi="Arial" w:cs="Arial"/>
          <w:sz w:val="24"/>
          <w:szCs w:val="24"/>
          <w:lang w:eastAsia="en-GB"/>
        </w:rPr>
        <w:t>’s and</w:t>
      </w:r>
      <w:r>
        <w:rPr>
          <w:rFonts w:ascii="Arial" w:eastAsia="Times New Roman" w:hAnsi="Arial" w:cs="Arial"/>
          <w:sz w:val="24"/>
          <w:szCs w:val="24"/>
          <w:lang w:eastAsia="en-GB"/>
        </w:rPr>
        <w:t xml:space="preserve"> Lord Treasurer’s Remembrancer (KLTR) department. This is a specialised service which focuses on dealing with ownerless property in Scotland, including but not limited to, land, assets and rights of dissolved companies which have fallen to the Crown. Please see our </w:t>
      </w:r>
      <w:hyperlink r:id="rId13" w:history="1">
        <w:r w:rsidRPr="00FA6668">
          <w:rPr>
            <w:rStyle w:val="Hyperlink"/>
            <w:rFonts w:ascii="Arial" w:eastAsia="Times New Roman" w:hAnsi="Arial" w:cs="Arial"/>
            <w:sz w:val="24"/>
            <w:szCs w:val="24"/>
            <w:lang w:eastAsia="en-GB"/>
          </w:rPr>
          <w:t>website</w:t>
        </w:r>
      </w:hyperlink>
      <w:r>
        <w:rPr>
          <w:rFonts w:ascii="Arial" w:eastAsia="Times New Roman" w:hAnsi="Arial" w:cs="Arial"/>
          <w:sz w:val="24"/>
          <w:szCs w:val="24"/>
          <w:lang w:eastAsia="en-GB"/>
        </w:rPr>
        <w:t xml:space="preserve"> for more information on</w:t>
      </w:r>
      <w:r w:rsidR="00FA7080">
        <w:rPr>
          <w:rFonts w:ascii="Arial" w:eastAsia="Times New Roman" w:hAnsi="Arial" w:cs="Arial"/>
          <w:sz w:val="24"/>
          <w:szCs w:val="24"/>
          <w:lang w:eastAsia="en-GB"/>
        </w:rPr>
        <w:t xml:space="preserve"> the</w:t>
      </w:r>
      <w:r>
        <w:rPr>
          <w:rFonts w:ascii="Arial" w:eastAsia="Times New Roman" w:hAnsi="Arial" w:cs="Arial"/>
          <w:sz w:val="24"/>
          <w:szCs w:val="24"/>
          <w:lang w:eastAsia="en-GB"/>
        </w:rPr>
        <w:t xml:space="preserve"> KLTR’s purpose and what we do.</w:t>
      </w:r>
    </w:p>
    <w:p w14:paraId="1FB5F7DC" w14:textId="77777777" w:rsidR="00423679" w:rsidRDefault="00423679" w:rsidP="00423679">
      <w:pPr>
        <w:spacing w:after="0" w:line="240" w:lineRule="auto"/>
        <w:rPr>
          <w:rFonts w:ascii="Arial" w:eastAsia="Times New Roman" w:hAnsi="Arial" w:cs="Arial"/>
          <w:sz w:val="24"/>
          <w:szCs w:val="24"/>
          <w:lang w:eastAsia="en-GB"/>
        </w:rPr>
      </w:pPr>
    </w:p>
    <w:p w14:paraId="22F27409" w14:textId="4C7A8F3F" w:rsidR="00423679" w:rsidRDefault="00423679" w:rsidP="0042367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 are looking for a</w:t>
      </w:r>
      <w:r w:rsidR="00D94F92">
        <w:rPr>
          <w:rFonts w:ascii="Arial" w:eastAsia="Times New Roman" w:hAnsi="Arial" w:cs="Arial"/>
          <w:sz w:val="24"/>
          <w:szCs w:val="24"/>
          <w:lang w:eastAsia="en-GB"/>
        </w:rPr>
        <w:t>n</w:t>
      </w:r>
      <w:r>
        <w:rPr>
          <w:rFonts w:ascii="Arial" w:eastAsia="Times New Roman" w:hAnsi="Arial" w:cs="Arial"/>
          <w:sz w:val="24"/>
          <w:szCs w:val="24"/>
          <w:lang w:eastAsia="en-GB"/>
        </w:rPr>
        <w:t xml:space="preserve"> </w:t>
      </w:r>
      <w:r w:rsidR="00B505CB">
        <w:rPr>
          <w:rFonts w:ascii="Arial" w:eastAsia="Times New Roman" w:hAnsi="Arial" w:cs="Arial"/>
          <w:sz w:val="24"/>
          <w:szCs w:val="24"/>
          <w:lang w:eastAsia="en-GB"/>
        </w:rPr>
        <w:t>OPTS Caseworker</w:t>
      </w:r>
      <w:r>
        <w:rPr>
          <w:rFonts w:ascii="Arial" w:eastAsia="Times New Roman" w:hAnsi="Arial" w:cs="Arial"/>
          <w:sz w:val="24"/>
          <w:szCs w:val="24"/>
          <w:lang w:eastAsia="en-GB"/>
        </w:rPr>
        <w:t xml:space="preserve"> to join our new Ownerless Property Transfer Scheme (OPTS). This scheme will allow</w:t>
      </w:r>
      <w:r w:rsidR="000C0D45">
        <w:rPr>
          <w:rFonts w:ascii="Arial" w:eastAsia="Times New Roman" w:hAnsi="Arial" w:cs="Arial"/>
          <w:sz w:val="24"/>
          <w:szCs w:val="24"/>
          <w:lang w:eastAsia="en-GB"/>
        </w:rPr>
        <w:t xml:space="preserve"> the</w:t>
      </w:r>
      <w:r>
        <w:rPr>
          <w:rFonts w:ascii="Arial" w:eastAsia="Times New Roman" w:hAnsi="Arial" w:cs="Arial"/>
          <w:sz w:val="24"/>
          <w:szCs w:val="24"/>
          <w:lang w:eastAsia="en-GB"/>
        </w:rPr>
        <w:t xml:space="preserve"> KLTR to transfer ownerless property to another public body for local benefit aligning with local aspirations.  </w:t>
      </w:r>
    </w:p>
    <w:p w14:paraId="4A5A5130" w14:textId="77777777" w:rsidR="00423679" w:rsidRDefault="00423679" w:rsidP="00423679">
      <w:pPr>
        <w:spacing w:after="0" w:line="240" w:lineRule="auto"/>
        <w:rPr>
          <w:rFonts w:ascii="Arial" w:eastAsia="Times New Roman" w:hAnsi="Arial" w:cs="Arial"/>
          <w:sz w:val="24"/>
          <w:szCs w:val="24"/>
          <w:lang w:eastAsia="en-GB"/>
        </w:rPr>
      </w:pPr>
    </w:p>
    <w:p w14:paraId="05E98910" w14:textId="6F56E213" w:rsidR="00423679" w:rsidRDefault="00423679" w:rsidP="0042367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You will support the Senior Casework Manager in taking ownership of allocated cases from initial consideration to determining their viability for the OPTS and</w:t>
      </w:r>
      <w:r w:rsidR="000C0D45">
        <w:rPr>
          <w:rFonts w:ascii="Arial" w:eastAsia="Times New Roman" w:hAnsi="Arial" w:cs="Arial"/>
          <w:sz w:val="24"/>
          <w:szCs w:val="24"/>
          <w:lang w:eastAsia="en-GB"/>
        </w:rPr>
        <w:t xml:space="preserve"> contributing to recommendations for transfer or other options.</w:t>
      </w:r>
      <w:r>
        <w:rPr>
          <w:rFonts w:ascii="Arial" w:eastAsia="Times New Roman" w:hAnsi="Arial" w:cs="Arial"/>
          <w:sz w:val="24"/>
          <w:szCs w:val="24"/>
          <w:lang w:eastAsia="en-GB"/>
        </w:rPr>
        <w:t xml:space="preserve"> You will assist with</w:t>
      </w:r>
      <w:r w:rsidR="000C0D45">
        <w:rPr>
          <w:rFonts w:ascii="Arial" w:eastAsia="Times New Roman" w:hAnsi="Arial" w:cs="Arial"/>
          <w:sz w:val="24"/>
          <w:szCs w:val="24"/>
          <w:lang w:eastAsia="en-GB"/>
        </w:rPr>
        <w:t xml:space="preserve"> responses to requests made under the Freedom of Information (Scotland) Act 2002</w:t>
      </w:r>
      <w:r>
        <w:rPr>
          <w:rFonts w:ascii="Arial" w:eastAsia="Times New Roman" w:hAnsi="Arial" w:cs="Arial"/>
          <w:sz w:val="24"/>
          <w:szCs w:val="24"/>
          <w:lang w:eastAsia="en-GB"/>
        </w:rPr>
        <w:t xml:space="preserve"> in relation to the scheme, act as the point of contact with the general public and collaborate regularly with the land reform community to</w:t>
      </w:r>
      <w:r w:rsidR="000C0D45">
        <w:rPr>
          <w:rFonts w:ascii="Arial" w:eastAsia="Times New Roman" w:hAnsi="Arial" w:cs="Arial"/>
          <w:sz w:val="24"/>
          <w:szCs w:val="24"/>
          <w:lang w:eastAsia="en-GB"/>
        </w:rPr>
        <w:t xml:space="preserve"> gather information and engage with interested parties</w:t>
      </w:r>
      <w:r>
        <w:rPr>
          <w:rFonts w:ascii="Arial" w:eastAsia="Times New Roman" w:hAnsi="Arial" w:cs="Arial"/>
          <w:sz w:val="24"/>
          <w:szCs w:val="24"/>
          <w:lang w:eastAsia="en-GB"/>
        </w:rPr>
        <w:t xml:space="preserve">. As a Casework Manager you will play a key role in driving forward </w:t>
      </w:r>
      <w:r w:rsidR="00FA7080">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KLTR’s transformation into a proactive organisation across its portfolio.    </w:t>
      </w:r>
    </w:p>
    <w:p w14:paraId="6B3BF07E" w14:textId="77777777" w:rsidR="00423679" w:rsidRDefault="00423679" w:rsidP="00423679">
      <w:pPr>
        <w:spacing w:after="0" w:line="240" w:lineRule="auto"/>
        <w:rPr>
          <w:rFonts w:ascii="Arial" w:eastAsia="Times New Roman" w:hAnsi="Arial" w:cs="Arial"/>
          <w:sz w:val="24"/>
          <w:szCs w:val="24"/>
          <w:lang w:eastAsia="en-GB"/>
        </w:rPr>
      </w:pPr>
    </w:p>
    <w:p w14:paraId="75860F20" w14:textId="77777777" w:rsidR="00423679" w:rsidRDefault="00423679" w:rsidP="0042367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This is a challenging and exciting opportunity to assist with the launch of a new scheme and to contribute to the department’s overall approach to ownerless property.</w:t>
      </w:r>
    </w:p>
    <w:p w14:paraId="32FF3A7C" w14:textId="77777777" w:rsidR="00423679" w:rsidRDefault="00423679" w:rsidP="00423679">
      <w:pPr>
        <w:spacing w:after="0" w:line="240" w:lineRule="auto"/>
        <w:rPr>
          <w:rFonts w:ascii="Arial" w:eastAsia="Times New Roman" w:hAnsi="Arial" w:cs="Arial"/>
          <w:sz w:val="24"/>
          <w:szCs w:val="24"/>
          <w:lang w:eastAsia="en-GB"/>
        </w:rPr>
      </w:pPr>
    </w:p>
    <w:p w14:paraId="04736444" w14:textId="77777777" w:rsidR="00423679" w:rsidRDefault="00423679" w:rsidP="00423679">
      <w:pPr>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General Responsibilities</w:t>
      </w:r>
    </w:p>
    <w:p w14:paraId="59DA478A" w14:textId="77777777" w:rsidR="00423679" w:rsidRDefault="00423679" w:rsidP="00423679">
      <w:pPr>
        <w:spacing w:after="0" w:line="240" w:lineRule="auto"/>
        <w:rPr>
          <w:rFonts w:ascii="Arial" w:eastAsia="Times New Roman" w:hAnsi="Arial" w:cs="Arial"/>
          <w:sz w:val="24"/>
          <w:szCs w:val="24"/>
          <w:lang w:eastAsia="en-GB"/>
        </w:rPr>
      </w:pPr>
    </w:p>
    <w:p w14:paraId="25F753DF" w14:textId="77777777" w:rsidR="00423679" w:rsidRDefault="00423679" w:rsidP="00423679">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Manage selected cases under the OPTS scheme, from point of allocation and through the assessment </w:t>
      </w:r>
      <w:proofErr w:type="gramStart"/>
      <w:r>
        <w:rPr>
          <w:rFonts w:ascii="Arial" w:eastAsia="Times New Roman" w:hAnsi="Arial" w:cs="Arial"/>
          <w:sz w:val="24"/>
          <w:szCs w:val="24"/>
          <w:lang w:eastAsia="en-GB"/>
        </w:rPr>
        <w:t>process</w:t>
      </w:r>
      <w:proofErr w:type="gramEnd"/>
    </w:p>
    <w:p w14:paraId="1C596A94" w14:textId="77777777" w:rsidR="00423679" w:rsidRDefault="00423679" w:rsidP="00423679">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Responsibility for </w:t>
      </w:r>
      <w:proofErr w:type="gramStart"/>
      <w:r>
        <w:rPr>
          <w:rFonts w:ascii="Arial" w:eastAsia="Times New Roman" w:hAnsi="Arial" w:cs="Arial"/>
          <w:sz w:val="24"/>
          <w:szCs w:val="24"/>
          <w:lang w:eastAsia="en-GB"/>
        </w:rPr>
        <w:t>end to end</w:t>
      </w:r>
      <w:proofErr w:type="gramEnd"/>
      <w:r>
        <w:rPr>
          <w:rFonts w:ascii="Arial" w:eastAsia="Times New Roman" w:hAnsi="Arial" w:cs="Arial"/>
          <w:sz w:val="24"/>
          <w:szCs w:val="24"/>
          <w:lang w:eastAsia="en-GB"/>
        </w:rPr>
        <w:t xml:space="preserve"> process including point of property transfer into selected community ownership</w:t>
      </w:r>
    </w:p>
    <w:p w14:paraId="2D5A7E11" w14:textId="77777777" w:rsidR="00423679" w:rsidRDefault="00423679" w:rsidP="00423679">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Provide recommendations to Senior Casework Manager on possible approaches regarding properties that could be considered under the </w:t>
      </w:r>
      <w:proofErr w:type="gramStart"/>
      <w:r>
        <w:rPr>
          <w:rFonts w:ascii="Arial" w:eastAsia="Times New Roman" w:hAnsi="Arial" w:cs="Arial"/>
          <w:sz w:val="24"/>
          <w:szCs w:val="24"/>
          <w:lang w:eastAsia="en-GB"/>
        </w:rPr>
        <w:t>OPTS</w:t>
      </w:r>
      <w:proofErr w:type="gramEnd"/>
    </w:p>
    <w:p w14:paraId="03A324E7" w14:textId="77777777" w:rsidR="00423679" w:rsidRDefault="00423679" w:rsidP="00423679">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Regularly engage with the land reform community to identify and consider potential </w:t>
      </w:r>
      <w:proofErr w:type="gramStart"/>
      <w:r>
        <w:rPr>
          <w:rFonts w:ascii="Arial" w:eastAsia="Times New Roman" w:hAnsi="Arial" w:cs="Arial"/>
          <w:sz w:val="24"/>
          <w:szCs w:val="24"/>
          <w:lang w:eastAsia="en-GB"/>
        </w:rPr>
        <w:t>properties</w:t>
      </w:r>
      <w:proofErr w:type="gramEnd"/>
      <w:r>
        <w:rPr>
          <w:rFonts w:ascii="Arial" w:eastAsia="Times New Roman" w:hAnsi="Arial" w:cs="Arial"/>
          <w:sz w:val="24"/>
          <w:szCs w:val="24"/>
          <w:lang w:eastAsia="en-GB"/>
        </w:rPr>
        <w:t xml:space="preserve">  </w:t>
      </w:r>
    </w:p>
    <w:p w14:paraId="24CB536A" w14:textId="726DBA9B" w:rsidR="00423679" w:rsidRPr="00370551" w:rsidRDefault="00423679" w:rsidP="00423679">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Act as point of contact with the general public for OP</w:t>
      </w:r>
      <w:r w:rsidR="008A0950">
        <w:rPr>
          <w:rFonts w:ascii="Arial" w:eastAsia="Times New Roman" w:hAnsi="Arial" w:cs="Arial"/>
          <w:sz w:val="24"/>
          <w:szCs w:val="24"/>
          <w:lang w:eastAsia="en-GB"/>
        </w:rPr>
        <w:t>T</w:t>
      </w:r>
      <w:r>
        <w:rPr>
          <w:rFonts w:ascii="Arial" w:eastAsia="Times New Roman" w:hAnsi="Arial" w:cs="Arial"/>
          <w:sz w:val="24"/>
          <w:szCs w:val="24"/>
          <w:lang w:eastAsia="en-GB"/>
        </w:rPr>
        <w:t xml:space="preserve">S </w:t>
      </w:r>
      <w:proofErr w:type="gramStart"/>
      <w:r>
        <w:rPr>
          <w:rFonts w:ascii="Arial" w:eastAsia="Times New Roman" w:hAnsi="Arial" w:cs="Arial"/>
          <w:sz w:val="24"/>
          <w:szCs w:val="24"/>
          <w:lang w:eastAsia="en-GB"/>
        </w:rPr>
        <w:t>queries</w:t>
      </w:r>
      <w:proofErr w:type="gramEnd"/>
      <w:r>
        <w:rPr>
          <w:rFonts w:ascii="Arial" w:eastAsia="Times New Roman" w:hAnsi="Arial" w:cs="Arial"/>
          <w:sz w:val="24"/>
          <w:szCs w:val="24"/>
          <w:lang w:eastAsia="en-GB"/>
        </w:rPr>
        <w:t xml:space="preserve"> </w:t>
      </w:r>
    </w:p>
    <w:p w14:paraId="274BC467" w14:textId="77777777" w:rsidR="00423679" w:rsidRDefault="00423679" w:rsidP="00423679">
      <w:pPr>
        <w:spacing w:after="0" w:line="240" w:lineRule="auto"/>
        <w:rPr>
          <w:rFonts w:ascii="Arial" w:eastAsia="Times New Roman" w:hAnsi="Arial" w:cs="Arial"/>
          <w:sz w:val="24"/>
          <w:szCs w:val="24"/>
          <w:lang w:eastAsia="en-GB"/>
        </w:rPr>
      </w:pPr>
    </w:p>
    <w:p w14:paraId="20BA746B" w14:textId="77777777" w:rsidR="00423679" w:rsidRDefault="00423679" w:rsidP="00423679">
      <w:pPr>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Role Specific Responsibilities</w:t>
      </w:r>
    </w:p>
    <w:p w14:paraId="2C10EDE9" w14:textId="77777777" w:rsidR="00423679" w:rsidRDefault="00423679" w:rsidP="00423679">
      <w:pPr>
        <w:spacing w:after="0" w:line="240" w:lineRule="auto"/>
        <w:rPr>
          <w:rFonts w:ascii="Arial" w:eastAsia="Times New Roman" w:hAnsi="Arial" w:cs="Arial"/>
          <w:b/>
          <w:bCs/>
          <w:sz w:val="24"/>
          <w:szCs w:val="24"/>
          <w:u w:val="single"/>
          <w:lang w:eastAsia="en-GB"/>
        </w:rPr>
      </w:pPr>
    </w:p>
    <w:p w14:paraId="2083D099" w14:textId="451AD88B" w:rsidR="00423679" w:rsidRDefault="00423679" w:rsidP="00423679">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Assist</w:t>
      </w:r>
      <w:r w:rsidR="003A7507">
        <w:rPr>
          <w:rFonts w:ascii="Arial" w:eastAsia="Times New Roman" w:hAnsi="Arial" w:cs="Arial"/>
          <w:sz w:val="24"/>
          <w:szCs w:val="24"/>
          <w:lang w:eastAsia="en-GB"/>
        </w:rPr>
        <w:t xml:space="preserve"> the</w:t>
      </w:r>
      <w:r>
        <w:rPr>
          <w:rFonts w:ascii="Arial" w:eastAsia="Times New Roman" w:hAnsi="Arial" w:cs="Arial"/>
          <w:sz w:val="24"/>
          <w:szCs w:val="24"/>
          <w:lang w:eastAsia="en-GB"/>
        </w:rPr>
        <w:t xml:space="preserve"> Senior Casework Manager with consideration of specific complex cases to present to KLTR Advisory Panel</w:t>
      </w:r>
    </w:p>
    <w:p w14:paraId="7BE645F6" w14:textId="77777777" w:rsidR="00423679" w:rsidRDefault="00423679" w:rsidP="00423679">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Ownership of allocated cases including data monitoring and production of management information to support OPTS decisions and </w:t>
      </w:r>
      <w:proofErr w:type="gramStart"/>
      <w:r>
        <w:rPr>
          <w:rFonts w:ascii="Arial" w:eastAsia="Times New Roman" w:hAnsi="Arial" w:cs="Arial"/>
          <w:sz w:val="24"/>
          <w:szCs w:val="24"/>
          <w:lang w:eastAsia="en-GB"/>
        </w:rPr>
        <w:t>recommendations</w:t>
      </w:r>
      <w:proofErr w:type="gramEnd"/>
    </w:p>
    <w:p w14:paraId="4C16DA0A" w14:textId="7223BD5F" w:rsidR="00423679" w:rsidRDefault="000C0D45" w:rsidP="00423679">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Assist with responses to requests made </w:t>
      </w:r>
      <w:r w:rsidR="00423679">
        <w:rPr>
          <w:rFonts w:ascii="Arial" w:eastAsia="Times New Roman" w:hAnsi="Arial" w:cs="Arial"/>
          <w:sz w:val="24"/>
          <w:szCs w:val="24"/>
          <w:lang w:eastAsia="en-GB"/>
        </w:rPr>
        <w:t>under the Freedom of Information (Scotland) Act 2002</w:t>
      </w:r>
    </w:p>
    <w:p w14:paraId="23B78C39" w14:textId="2B68D5C5" w:rsidR="00423679" w:rsidRDefault="00423679" w:rsidP="00423679">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Dealing with</w:t>
      </w:r>
      <w:r w:rsidR="000C0D45">
        <w:rPr>
          <w:rFonts w:ascii="Arial" w:eastAsia="Times New Roman" w:hAnsi="Arial" w:cs="Arial"/>
          <w:sz w:val="24"/>
          <w:szCs w:val="24"/>
          <w:lang w:eastAsia="en-GB"/>
        </w:rPr>
        <w:t xml:space="preserve"> a variety of</w:t>
      </w:r>
      <w:r>
        <w:rPr>
          <w:rFonts w:ascii="Arial" w:eastAsia="Times New Roman" w:hAnsi="Arial" w:cs="Arial"/>
          <w:sz w:val="24"/>
          <w:szCs w:val="24"/>
          <w:lang w:eastAsia="en-GB"/>
        </w:rPr>
        <w:t xml:space="preserve"> enquiries and correspondence</w:t>
      </w:r>
      <w:r w:rsidR="000C0D45">
        <w:rPr>
          <w:rFonts w:ascii="Arial" w:eastAsia="Times New Roman" w:hAnsi="Arial" w:cs="Arial"/>
          <w:sz w:val="24"/>
          <w:szCs w:val="24"/>
          <w:lang w:eastAsia="en-GB"/>
        </w:rPr>
        <w:t xml:space="preserve"> from the general public, </w:t>
      </w:r>
      <w:r w:rsidR="003A7507">
        <w:rPr>
          <w:rFonts w:ascii="Arial" w:eastAsia="Times New Roman" w:hAnsi="Arial" w:cs="Arial"/>
          <w:sz w:val="24"/>
          <w:szCs w:val="24"/>
          <w:lang w:eastAsia="en-GB"/>
        </w:rPr>
        <w:t>MPs/MSPs</w:t>
      </w:r>
      <w:r w:rsidR="000C0D45">
        <w:rPr>
          <w:rFonts w:ascii="Arial" w:eastAsia="Times New Roman" w:hAnsi="Arial" w:cs="Arial"/>
          <w:sz w:val="24"/>
          <w:szCs w:val="24"/>
          <w:lang w:eastAsia="en-GB"/>
        </w:rPr>
        <w:t xml:space="preserve">, and </w:t>
      </w:r>
      <w:r w:rsidR="003A7507">
        <w:rPr>
          <w:rFonts w:ascii="Arial" w:eastAsia="Times New Roman" w:hAnsi="Arial" w:cs="Arial"/>
          <w:sz w:val="24"/>
          <w:szCs w:val="24"/>
          <w:lang w:eastAsia="en-GB"/>
        </w:rPr>
        <w:t>G</w:t>
      </w:r>
      <w:r w:rsidR="000C0D45">
        <w:rPr>
          <w:rFonts w:ascii="Arial" w:eastAsia="Times New Roman" w:hAnsi="Arial" w:cs="Arial"/>
          <w:sz w:val="24"/>
          <w:szCs w:val="24"/>
          <w:lang w:eastAsia="en-GB"/>
        </w:rPr>
        <w:t>overnment ministers looking for information on the OPTS</w:t>
      </w:r>
      <w:r>
        <w:rPr>
          <w:rFonts w:ascii="Arial" w:eastAsia="Times New Roman" w:hAnsi="Arial" w:cs="Arial"/>
          <w:sz w:val="24"/>
          <w:szCs w:val="24"/>
          <w:lang w:eastAsia="en-GB"/>
        </w:rPr>
        <w:t xml:space="preserve"> </w:t>
      </w:r>
    </w:p>
    <w:p w14:paraId="538B3156" w14:textId="77777777" w:rsidR="00423679" w:rsidRDefault="00423679" w:rsidP="00423679">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Keeping OPTS information updated on the KLTR </w:t>
      </w:r>
      <w:proofErr w:type="gramStart"/>
      <w:r>
        <w:rPr>
          <w:rFonts w:ascii="Arial" w:eastAsia="Times New Roman" w:hAnsi="Arial" w:cs="Arial"/>
          <w:sz w:val="24"/>
          <w:szCs w:val="24"/>
          <w:lang w:eastAsia="en-GB"/>
        </w:rPr>
        <w:t>website</w:t>
      </w:r>
      <w:proofErr w:type="gramEnd"/>
    </w:p>
    <w:p w14:paraId="1DF086C9" w14:textId="77777777" w:rsidR="00423679" w:rsidRDefault="00423679" w:rsidP="00423679">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Providing support to Senior Managers and the wider KLTR team where required </w:t>
      </w:r>
    </w:p>
    <w:p w14:paraId="2F6F9EFE" w14:textId="77777777" w:rsidR="00423679" w:rsidRDefault="00423679" w:rsidP="00423679">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Line management responsibility</w:t>
      </w:r>
    </w:p>
    <w:p w14:paraId="6833452C" w14:textId="77777777" w:rsidR="00423679" w:rsidRDefault="00423679" w:rsidP="00423679">
      <w:pPr>
        <w:spacing w:after="0" w:line="240" w:lineRule="auto"/>
        <w:rPr>
          <w:rFonts w:ascii="Arial" w:eastAsia="Times New Roman" w:hAnsi="Arial" w:cs="Arial"/>
          <w:sz w:val="24"/>
          <w:szCs w:val="24"/>
          <w:lang w:eastAsia="en-GB"/>
        </w:rPr>
      </w:pPr>
    </w:p>
    <w:p w14:paraId="11F18D17" w14:textId="77777777" w:rsidR="00423679" w:rsidRDefault="00423679" w:rsidP="00423679">
      <w:pPr>
        <w:spacing w:after="0" w:line="240" w:lineRule="auto"/>
        <w:rPr>
          <w:rFonts w:ascii="Arial" w:eastAsia="Times New Roman" w:hAnsi="Arial" w:cs="Arial"/>
          <w:b/>
          <w:sz w:val="24"/>
          <w:szCs w:val="24"/>
          <w:lang w:eastAsia="en-GB"/>
        </w:rPr>
      </w:pPr>
      <w:r w:rsidRPr="004737F3">
        <w:rPr>
          <w:rFonts w:ascii="Arial" w:eastAsia="Times New Roman" w:hAnsi="Arial" w:cs="Arial"/>
          <w:b/>
          <w:sz w:val="24"/>
          <w:szCs w:val="24"/>
          <w:lang w:eastAsia="en-GB"/>
        </w:rPr>
        <w:t xml:space="preserve">Please note this is not an exhaustive list and other duties may be required as appropriate to the </w:t>
      </w:r>
      <w:proofErr w:type="gramStart"/>
      <w:r w:rsidRPr="004737F3">
        <w:rPr>
          <w:rFonts w:ascii="Arial" w:eastAsia="Times New Roman" w:hAnsi="Arial" w:cs="Arial"/>
          <w:b/>
          <w:sz w:val="24"/>
          <w:szCs w:val="24"/>
          <w:lang w:eastAsia="en-GB"/>
        </w:rPr>
        <w:t>role</w:t>
      </w:r>
      <w:proofErr w:type="gramEnd"/>
    </w:p>
    <w:p w14:paraId="7ABE789A" w14:textId="77777777" w:rsidR="00423679" w:rsidRPr="00397EFC" w:rsidRDefault="00423679" w:rsidP="00423679">
      <w:pPr>
        <w:spacing w:after="0" w:line="240" w:lineRule="auto"/>
        <w:rPr>
          <w:rFonts w:ascii="Arial" w:eastAsia="Times New Roman" w:hAnsi="Arial" w:cs="Arial"/>
          <w:b/>
          <w:sz w:val="24"/>
          <w:szCs w:val="24"/>
          <w:lang w:eastAsia="en-GB"/>
        </w:rPr>
      </w:pPr>
    </w:p>
    <w:p w14:paraId="7825B68F" w14:textId="77777777" w:rsidR="00423679" w:rsidRPr="00397EFC" w:rsidRDefault="00423679" w:rsidP="00423679">
      <w:pPr>
        <w:spacing w:after="0" w:line="240" w:lineRule="auto"/>
        <w:rPr>
          <w:rFonts w:ascii="Arial" w:eastAsia="Times New Roman" w:hAnsi="Arial" w:cs="Arial"/>
          <w:b/>
          <w:bCs/>
          <w:sz w:val="24"/>
          <w:szCs w:val="24"/>
          <w:u w:val="single"/>
          <w:lang w:eastAsia="en-GB"/>
        </w:rPr>
      </w:pPr>
      <w:r w:rsidRPr="00397EFC">
        <w:rPr>
          <w:rFonts w:ascii="Arial" w:eastAsia="Times New Roman" w:hAnsi="Arial" w:cs="Arial"/>
          <w:b/>
          <w:bCs/>
          <w:sz w:val="24"/>
          <w:szCs w:val="24"/>
          <w:u w:val="single"/>
          <w:lang w:eastAsia="en-GB"/>
        </w:rPr>
        <w:t>Suitability for the role</w:t>
      </w:r>
    </w:p>
    <w:p w14:paraId="59D98DA6" w14:textId="77777777" w:rsidR="00423679" w:rsidRDefault="00423679" w:rsidP="00423679">
      <w:pPr>
        <w:spacing w:after="0" w:line="240" w:lineRule="auto"/>
        <w:rPr>
          <w:rFonts w:ascii="Arial" w:eastAsia="Times New Roman" w:hAnsi="Arial" w:cs="Arial"/>
          <w:sz w:val="24"/>
          <w:szCs w:val="24"/>
          <w:lang w:eastAsia="en-GB"/>
        </w:rPr>
      </w:pPr>
    </w:p>
    <w:p w14:paraId="0A1C0355" w14:textId="77777777" w:rsidR="00423679" w:rsidRDefault="00423679" w:rsidP="0042367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This opportunity will suit candidates with a background in property / land management. You may have experience working with the public and or third sector stakeholders but should be passionate about community engagement and able to apply your knowledge or experience in the field to support this new transfer scheme for KLTR.  </w:t>
      </w:r>
    </w:p>
    <w:p w14:paraId="6FB8882D" w14:textId="77777777" w:rsidR="00423679" w:rsidRDefault="00423679" w:rsidP="00423679">
      <w:pPr>
        <w:spacing w:after="0" w:line="240" w:lineRule="auto"/>
        <w:rPr>
          <w:rFonts w:ascii="Arial" w:eastAsia="Times New Roman" w:hAnsi="Arial" w:cs="Arial"/>
          <w:sz w:val="24"/>
          <w:szCs w:val="24"/>
          <w:lang w:eastAsia="en-GB"/>
        </w:rPr>
      </w:pPr>
    </w:p>
    <w:p w14:paraId="154D1E50" w14:textId="77777777" w:rsidR="00423679" w:rsidRDefault="00423679" w:rsidP="0042367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ideal candidate should </w:t>
      </w:r>
      <w:proofErr w:type="gramStart"/>
      <w:r>
        <w:rPr>
          <w:rFonts w:ascii="Arial" w:eastAsia="Times New Roman" w:hAnsi="Arial" w:cs="Arial"/>
          <w:sz w:val="24"/>
          <w:szCs w:val="24"/>
          <w:lang w:eastAsia="en-GB"/>
        </w:rPr>
        <w:t>have an understanding of</w:t>
      </w:r>
      <w:proofErr w:type="gramEnd"/>
      <w:r>
        <w:rPr>
          <w:rFonts w:ascii="Arial" w:eastAsia="Times New Roman" w:hAnsi="Arial" w:cs="Arial"/>
          <w:sz w:val="24"/>
          <w:szCs w:val="24"/>
          <w:lang w:eastAsia="en-GB"/>
        </w:rPr>
        <w:t xml:space="preserve"> the Freedom of Information (Scotland) Act 2002 and some project management experience or qualifications such as PRINCE 2.</w:t>
      </w:r>
    </w:p>
    <w:p w14:paraId="4A908F32" w14:textId="77777777" w:rsidR="00423679" w:rsidRDefault="00423679" w:rsidP="00423679">
      <w:pPr>
        <w:spacing w:after="0" w:line="240" w:lineRule="auto"/>
        <w:rPr>
          <w:rFonts w:ascii="Arial" w:eastAsia="Times New Roman" w:hAnsi="Arial" w:cs="Arial"/>
          <w:sz w:val="24"/>
          <w:szCs w:val="24"/>
          <w:lang w:eastAsia="en-GB"/>
        </w:rPr>
      </w:pPr>
    </w:p>
    <w:p w14:paraId="26D24A7B" w14:textId="77777777" w:rsidR="00423679" w:rsidRDefault="00423679" w:rsidP="00423679">
      <w:pPr>
        <w:spacing w:after="0" w:line="240" w:lineRule="auto"/>
        <w:rPr>
          <w:rFonts w:ascii="Arial" w:eastAsia="Times New Roman" w:hAnsi="Arial" w:cs="Arial"/>
          <w:b/>
          <w:bCs/>
          <w:sz w:val="24"/>
          <w:szCs w:val="24"/>
          <w:lang w:eastAsia="en-GB"/>
        </w:rPr>
      </w:pPr>
      <w:r w:rsidRPr="0055787B">
        <w:rPr>
          <w:rFonts w:ascii="Arial" w:eastAsia="Times New Roman" w:hAnsi="Arial" w:cs="Arial"/>
          <w:b/>
          <w:bCs/>
          <w:sz w:val="24"/>
          <w:szCs w:val="24"/>
          <w:lang w:eastAsia="en-GB"/>
        </w:rPr>
        <w:t>Essential Criteria</w:t>
      </w:r>
    </w:p>
    <w:p w14:paraId="6C8017F0" w14:textId="77777777" w:rsidR="00423679" w:rsidRDefault="00423679" w:rsidP="00423679">
      <w:pPr>
        <w:spacing w:after="0" w:line="240" w:lineRule="auto"/>
        <w:rPr>
          <w:rFonts w:ascii="Arial" w:eastAsia="Times New Roman" w:hAnsi="Arial" w:cs="Arial"/>
          <w:b/>
          <w:bCs/>
          <w:sz w:val="24"/>
          <w:szCs w:val="24"/>
          <w:lang w:eastAsia="en-GB"/>
        </w:rPr>
      </w:pPr>
    </w:p>
    <w:p w14:paraId="0923486E" w14:textId="77777777" w:rsidR="00423679" w:rsidRPr="00397EFC" w:rsidRDefault="00423679" w:rsidP="00423679">
      <w:pPr>
        <w:spacing w:after="0" w:line="240" w:lineRule="auto"/>
        <w:rPr>
          <w:rFonts w:ascii="Arial" w:eastAsia="Times New Roman" w:hAnsi="Arial" w:cs="Arial"/>
          <w:sz w:val="24"/>
          <w:szCs w:val="24"/>
          <w:lang w:eastAsia="en-GB"/>
        </w:rPr>
      </w:pPr>
      <w:r w:rsidRPr="00397EFC">
        <w:rPr>
          <w:rFonts w:ascii="Arial" w:eastAsia="Times New Roman" w:hAnsi="Arial" w:cs="Arial"/>
          <w:sz w:val="24"/>
          <w:szCs w:val="24"/>
          <w:lang w:eastAsia="en-GB"/>
        </w:rPr>
        <w:t>The competencies listed in this Application Pack form the key essential criteria for this role.  Candidates will also be expected to demonstrate:</w:t>
      </w:r>
    </w:p>
    <w:p w14:paraId="299E495A" w14:textId="77777777" w:rsidR="00423679" w:rsidRPr="0055787B" w:rsidRDefault="00423679" w:rsidP="00423679">
      <w:pPr>
        <w:spacing w:after="0" w:line="240" w:lineRule="auto"/>
        <w:rPr>
          <w:rFonts w:ascii="Arial" w:eastAsia="Times New Roman" w:hAnsi="Arial" w:cs="Arial"/>
          <w:sz w:val="24"/>
          <w:szCs w:val="24"/>
          <w:lang w:eastAsia="en-GB"/>
        </w:rPr>
      </w:pPr>
    </w:p>
    <w:p w14:paraId="3870CDAC" w14:textId="77777777" w:rsidR="00423679" w:rsidRDefault="00423679" w:rsidP="00423679">
      <w:pPr>
        <w:numPr>
          <w:ilvl w:val="0"/>
          <w:numId w:val="7"/>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Casework management skills, the ability to work on complex issues and make suitable </w:t>
      </w:r>
      <w:proofErr w:type="gramStart"/>
      <w:r>
        <w:rPr>
          <w:rFonts w:ascii="Arial" w:eastAsia="Times New Roman" w:hAnsi="Arial" w:cs="Arial"/>
          <w:sz w:val="24"/>
          <w:szCs w:val="24"/>
        </w:rPr>
        <w:t>recommendations</w:t>
      </w:r>
      <w:proofErr w:type="gramEnd"/>
    </w:p>
    <w:p w14:paraId="5A8F205E" w14:textId="77777777" w:rsidR="00423679" w:rsidRDefault="00423679" w:rsidP="00423679">
      <w:pPr>
        <w:numPr>
          <w:ilvl w:val="0"/>
          <w:numId w:val="7"/>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Proactive and solutions focussed, keen eye for detail and understanding of </w:t>
      </w:r>
      <w:proofErr w:type="gramStart"/>
      <w:r>
        <w:rPr>
          <w:rFonts w:ascii="Arial" w:eastAsia="Times New Roman" w:hAnsi="Arial" w:cs="Arial"/>
          <w:sz w:val="24"/>
          <w:szCs w:val="24"/>
        </w:rPr>
        <w:t>process</w:t>
      </w:r>
      <w:proofErr w:type="gramEnd"/>
    </w:p>
    <w:p w14:paraId="3FD98AAB" w14:textId="77777777" w:rsidR="00423679" w:rsidRPr="00BB5C40" w:rsidRDefault="00423679" w:rsidP="00423679">
      <w:pPr>
        <w:numPr>
          <w:ilvl w:val="0"/>
          <w:numId w:val="7"/>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Excellent interpersonal skills and the ability to build </w:t>
      </w:r>
      <w:r w:rsidRPr="00BB5C40">
        <w:rPr>
          <w:rFonts w:ascii="Arial" w:eastAsia="Times New Roman" w:hAnsi="Arial" w:cs="Arial"/>
          <w:sz w:val="24"/>
          <w:szCs w:val="24"/>
        </w:rPr>
        <w:t>new beneficial relationships</w:t>
      </w:r>
      <w:r>
        <w:rPr>
          <w:rFonts w:ascii="Arial" w:eastAsia="Times New Roman" w:hAnsi="Arial" w:cs="Arial"/>
          <w:sz w:val="24"/>
          <w:szCs w:val="24"/>
        </w:rPr>
        <w:t xml:space="preserve"> with </w:t>
      </w:r>
      <w:proofErr w:type="gramStart"/>
      <w:r>
        <w:rPr>
          <w:rFonts w:ascii="Arial" w:eastAsia="Times New Roman" w:hAnsi="Arial" w:cs="Arial"/>
          <w:sz w:val="24"/>
          <w:szCs w:val="24"/>
        </w:rPr>
        <w:t>stakeholders</w:t>
      </w:r>
      <w:proofErr w:type="gramEnd"/>
    </w:p>
    <w:bookmarkEnd w:id="4"/>
    <w:p w14:paraId="17A997C4" w14:textId="77777777" w:rsidR="00423679" w:rsidRPr="00F11536" w:rsidRDefault="00423679" w:rsidP="00423679">
      <w:pPr>
        <w:rPr>
          <w:rFonts w:ascii="Arial" w:hAnsi="Arial" w:cs="Arial"/>
          <w:sz w:val="24"/>
          <w:szCs w:val="24"/>
        </w:rPr>
      </w:pPr>
    </w:p>
    <w:tbl>
      <w:tblPr>
        <w:tblStyle w:val="TableGrid"/>
        <w:tblW w:w="0" w:type="auto"/>
        <w:tblLook w:val="04A0" w:firstRow="1" w:lastRow="0" w:firstColumn="1" w:lastColumn="0" w:noHBand="0" w:noVBand="1"/>
      </w:tblPr>
      <w:tblGrid>
        <w:gridCol w:w="3310"/>
        <w:gridCol w:w="3305"/>
      </w:tblGrid>
      <w:tr w:rsidR="00423679" w:rsidRPr="00724893" w14:paraId="2965EC0D" w14:textId="77777777" w:rsidTr="00370551">
        <w:tc>
          <w:tcPr>
            <w:tcW w:w="3420" w:type="dxa"/>
            <w:shd w:val="clear" w:color="auto" w:fill="D9D9D9" w:themeFill="background1" w:themeFillShade="D9"/>
          </w:tcPr>
          <w:p w14:paraId="60300548" w14:textId="77777777" w:rsidR="00423679" w:rsidRPr="00724893" w:rsidRDefault="00423679" w:rsidP="00370551">
            <w:pPr>
              <w:rPr>
                <w:rStyle w:val="Hyperlink"/>
                <w:rFonts w:ascii="Arial" w:hAnsi="Arial" w:cs="Arial"/>
                <w:sz w:val="24"/>
                <w:szCs w:val="24"/>
              </w:rPr>
            </w:pPr>
            <w:r w:rsidRPr="00724893">
              <w:rPr>
                <w:rStyle w:val="Hyperlink"/>
                <w:rFonts w:ascii="Arial" w:hAnsi="Arial" w:cs="Arial"/>
                <w:sz w:val="24"/>
                <w:szCs w:val="24"/>
              </w:rPr>
              <w:t>Recruitment Activity</w:t>
            </w:r>
          </w:p>
        </w:tc>
        <w:tc>
          <w:tcPr>
            <w:tcW w:w="3421" w:type="dxa"/>
            <w:shd w:val="clear" w:color="auto" w:fill="D9D9D9" w:themeFill="background1" w:themeFillShade="D9"/>
          </w:tcPr>
          <w:p w14:paraId="2D477526" w14:textId="77777777" w:rsidR="00423679" w:rsidRPr="00724893" w:rsidRDefault="00423679" w:rsidP="00370551">
            <w:pPr>
              <w:rPr>
                <w:rStyle w:val="Hyperlink"/>
                <w:rFonts w:ascii="Arial" w:hAnsi="Arial" w:cs="Arial"/>
                <w:sz w:val="24"/>
                <w:szCs w:val="24"/>
              </w:rPr>
            </w:pPr>
            <w:r w:rsidRPr="00724893">
              <w:rPr>
                <w:rStyle w:val="Hyperlink"/>
                <w:rFonts w:ascii="Arial" w:hAnsi="Arial" w:cs="Arial"/>
                <w:sz w:val="24"/>
                <w:szCs w:val="24"/>
              </w:rPr>
              <w:t>Anticipated Dates</w:t>
            </w:r>
          </w:p>
        </w:tc>
      </w:tr>
      <w:tr w:rsidR="00423679" w:rsidRPr="00724893" w14:paraId="6C5F1A9E" w14:textId="77777777" w:rsidTr="00370551">
        <w:tc>
          <w:tcPr>
            <w:tcW w:w="3420" w:type="dxa"/>
          </w:tcPr>
          <w:p w14:paraId="461D7FDF" w14:textId="77777777" w:rsidR="00423679" w:rsidRPr="00724893" w:rsidRDefault="00423679" w:rsidP="00370551">
            <w:pPr>
              <w:rPr>
                <w:rStyle w:val="Hyperlink"/>
                <w:rFonts w:ascii="Arial" w:hAnsi="Arial" w:cs="Arial"/>
                <w:sz w:val="24"/>
                <w:szCs w:val="24"/>
              </w:rPr>
            </w:pPr>
            <w:r w:rsidRPr="00724893">
              <w:rPr>
                <w:rStyle w:val="Hyperlink"/>
                <w:rFonts w:ascii="Arial" w:hAnsi="Arial" w:cs="Arial"/>
                <w:sz w:val="24"/>
                <w:szCs w:val="24"/>
              </w:rPr>
              <w:t>Closing Date</w:t>
            </w:r>
          </w:p>
        </w:tc>
        <w:tc>
          <w:tcPr>
            <w:tcW w:w="3421" w:type="dxa"/>
          </w:tcPr>
          <w:p w14:paraId="74BF5CFC" w14:textId="77777777" w:rsidR="00423679" w:rsidRPr="004B083A" w:rsidRDefault="00423679" w:rsidP="00370551">
            <w:pPr>
              <w:rPr>
                <w:rStyle w:val="Hyperlink"/>
                <w:rFonts w:ascii="Arial" w:hAnsi="Arial" w:cs="Arial"/>
                <w:sz w:val="24"/>
                <w:szCs w:val="24"/>
              </w:rPr>
            </w:pPr>
            <w:r>
              <w:rPr>
                <w:rStyle w:val="Hyperlink"/>
                <w:rFonts w:ascii="Arial" w:hAnsi="Arial" w:cs="Arial"/>
                <w:sz w:val="24"/>
                <w:szCs w:val="24"/>
              </w:rPr>
              <w:t>3</w:t>
            </w:r>
            <w:r w:rsidRPr="005C7B59">
              <w:rPr>
                <w:rStyle w:val="Hyperlink"/>
                <w:rFonts w:ascii="Arial" w:hAnsi="Arial" w:cs="Arial"/>
                <w:sz w:val="24"/>
                <w:szCs w:val="24"/>
              </w:rPr>
              <w:t>rd December</w:t>
            </w:r>
            <w:r w:rsidRPr="004B083A">
              <w:rPr>
                <w:rStyle w:val="Hyperlink"/>
                <w:rFonts w:ascii="Arial" w:hAnsi="Arial" w:cs="Arial"/>
                <w:sz w:val="24"/>
                <w:szCs w:val="24"/>
              </w:rPr>
              <w:t xml:space="preserve"> 2023</w:t>
            </w:r>
          </w:p>
        </w:tc>
      </w:tr>
      <w:tr w:rsidR="00423679" w:rsidRPr="00724893" w14:paraId="78D01AEE" w14:textId="77777777" w:rsidTr="00370551">
        <w:tc>
          <w:tcPr>
            <w:tcW w:w="3420" w:type="dxa"/>
          </w:tcPr>
          <w:p w14:paraId="178D0EF8" w14:textId="77777777" w:rsidR="00423679" w:rsidRPr="00724893" w:rsidRDefault="00423679" w:rsidP="00370551">
            <w:pPr>
              <w:rPr>
                <w:rStyle w:val="Hyperlink"/>
                <w:rFonts w:ascii="Arial" w:hAnsi="Arial" w:cs="Arial"/>
                <w:sz w:val="24"/>
                <w:szCs w:val="24"/>
              </w:rPr>
            </w:pPr>
            <w:r w:rsidRPr="00724893">
              <w:rPr>
                <w:rStyle w:val="Hyperlink"/>
                <w:rFonts w:ascii="Arial" w:hAnsi="Arial" w:cs="Arial"/>
                <w:sz w:val="24"/>
                <w:szCs w:val="24"/>
              </w:rPr>
              <w:t>Sift</w:t>
            </w:r>
          </w:p>
        </w:tc>
        <w:tc>
          <w:tcPr>
            <w:tcW w:w="3421" w:type="dxa"/>
          </w:tcPr>
          <w:p w14:paraId="19840568" w14:textId="01030052" w:rsidR="00423679" w:rsidRPr="004B083A" w:rsidRDefault="009915F5" w:rsidP="00370551">
            <w:pPr>
              <w:rPr>
                <w:rStyle w:val="Hyperlink"/>
                <w:rFonts w:ascii="Arial" w:hAnsi="Arial" w:cs="Arial"/>
                <w:sz w:val="24"/>
                <w:szCs w:val="24"/>
              </w:rPr>
            </w:pPr>
            <w:r>
              <w:rPr>
                <w:rStyle w:val="Hyperlink"/>
                <w:rFonts w:ascii="Arial" w:hAnsi="Arial" w:cs="Arial"/>
                <w:sz w:val="24"/>
                <w:szCs w:val="24"/>
              </w:rPr>
              <w:t>5th December</w:t>
            </w:r>
            <w:r w:rsidR="00E10217">
              <w:rPr>
                <w:rStyle w:val="Hyperlink"/>
                <w:rFonts w:ascii="Arial" w:hAnsi="Arial" w:cs="Arial"/>
                <w:sz w:val="24"/>
                <w:szCs w:val="24"/>
              </w:rPr>
              <w:t xml:space="preserve"> </w:t>
            </w:r>
            <w:r w:rsidR="00E10217" w:rsidRPr="00E10217">
              <w:rPr>
                <w:rStyle w:val="Hyperlink"/>
                <w:rFonts w:ascii="Arial" w:hAnsi="Arial" w:cs="Arial"/>
                <w:sz w:val="24"/>
                <w:szCs w:val="24"/>
              </w:rPr>
              <w:t>2023</w:t>
            </w:r>
          </w:p>
        </w:tc>
      </w:tr>
      <w:tr w:rsidR="00423679" w:rsidRPr="00724893" w14:paraId="20D90096" w14:textId="77777777" w:rsidTr="00370551">
        <w:tc>
          <w:tcPr>
            <w:tcW w:w="3420" w:type="dxa"/>
          </w:tcPr>
          <w:p w14:paraId="62A6067C" w14:textId="77777777" w:rsidR="00423679" w:rsidRPr="00724893" w:rsidRDefault="00423679" w:rsidP="00370551">
            <w:pPr>
              <w:rPr>
                <w:rStyle w:val="Hyperlink"/>
                <w:rFonts w:ascii="Arial" w:hAnsi="Arial" w:cs="Arial"/>
                <w:sz w:val="24"/>
                <w:szCs w:val="24"/>
              </w:rPr>
            </w:pPr>
            <w:r w:rsidRPr="00724893">
              <w:rPr>
                <w:rStyle w:val="Hyperlink"/>
                <w:rFonts w:ascii="Arial" w:hAnsi="Arial" w:cs="Arial"/>
                <w:sz w:val="24"/>
                <w:szCs w:val="24"/>
              </w:rPr>
              <w:t>Interviews</w:t>
            </w:r>
          </w:p>
        </w:tc>
        <w:tc>
          <w:tcPr>
            <w:tcW w:w="3421" w:type="dxa"/>
          </w:tcPr>
          <w:p w14:paraId="16539DCA" w14:textId="427A63AE" w:rsidR="00423679" w:rsidRPr="004B083A" w:rsidRDefault="009915F5" w:rsidP="00370551">
            <w:pPr>
              <w:rPr>
                <w:rStyle w:val="Hyperlink"/>
                <w:rFonts w:ascii="Arial" w:hAnsi="Arial" w:cs="Arial"/>
                <w:sz w:val="24"/>
                <w:szCs w:val="24"/>
              </w:rPr>
            </w:pPr>
            <w:r>
              <w:rPr>
                <w:rStyle w:val="Hyperlink"/>
                <w:rFonts w:ascii="Arial" w:hAnsi="Arial" w:cs="Arial"/>
                <w:sz w:val="24"/>
                <w:szCs w:val="24"/>
              </w:rPr>
              <w:t>14</w:t>
            </w:r>
            <w:r w:rsidRPr="009915F5">
              <w:rPr>
                <w:rStyle w:val="Hyperlink"/>
                <w:rFonts w:ascii="Arial" w:hAnsi="Arial" w:cs="Arial"/>
                <w:sz w:val="24"/>
                <w:szCs w:val="24"/>
                <w:vertAlign w:val="superscript"/>
              </w:rPr>
              <w:t>th</w:t>
            </w:r>
            <w:r>
              <w:rPr>
                <w:rStyle w:val="Hyperlink"/>
                <w:rFonts w:ascii="Arial" w:hAnsi="Arial" w:cs="Arial"/>
                <w:sz w:val="24"/>
                <w:szCs w:val="24"/>
              </w:rPr>
              <w:t xml:space="preserve"> December</w:t>
            </w:r>
            <w:r w:rsidR="00E10217">
              <w:rPr>
                <w:rStyle w:val="Hyperlink"/>
                <w:rFonts w:ascii="Arial" w:hAnsi="Arial" w:cs="Arial"/>
                <w:sz w:val="24"/>
                <w:szCs w:val="24"/>
              </w:rPr>
              <w:t xml:space="preserve"> </w:t>
            </w:r>
            <w:r w:rsidR="00E10217" w:rsidRPr="00E10217">
              <w:rPr>
                <w:rStyle w:val="Hyperlink"/>
                <w:rFonts w:ascii="Arial" w:hAnsi="Arial" w:cs="Arial"/>
                <w:sz w:val="24"/>
                <w:szCs w:val="24"/>
              </w:rPr>
              <w:t>2023</w:t>
            </w:r>
          </w:p>
        </w:tc>
      </w:tr>
    </w:tbl>
    <w:p w14:paraId="3FF848CB" w14:textId="77777777" w:rsidR="00423679" w:rsidRPr="009222D9" w:rsidRDefault="00423679" w:rsidP="00423679">
      <w:pPr>
        <w:tabs>
          <w:tab w:val="left" w:pos="990"/>
        </w:tabs>
        <w:spacing w:line="260" w:lineRule="exact"/>
        <w:ind w:left="720"/>
        <w:rPr>
          <w:rStyle w:val="Hyperlink"/>
          <w:rFonts w:ascii="Arial" w:hAnsi="Arial" w:cs="Arial"/>
          <w:b/>
          <w:sz w:val="24"/>
          <w:szCs w:val="24"/>
        </w:rPr>
      </w:pPr>
    </w:p>
    <w:p w14:paraId="330D6678" w14:textId="77777777" w:rsidR="00423679" w:rsidRDefault="00423679" w:rsidP="00423679">
      <w:pPr>
        <w:rPr>
          <w:rStyle w:val="Hyperlink"/>
          <w:rFonts w:ascii="Arial" w:hAnsi="Arial" w:cs="Arial"/>
          <w:sz w:val="24"/>
          <w:szCs w:val="24"/>
        </w:rPr>
      </w:pPr>
      <w:r w:rsidRPr="009222D9">
        <w:rPr>
          <w:rStyle w:val="Hyperlink"/>
          <w:rFonts w:ascii="Arial" w:hAnsi="Arial" w:cs="Arial"/>
          <w:sz w:val="24"/>
          <w:szCs w:val="24"/>
        </w:rPr>
        <w:t>Please note that these dates may be subject to change</w:t>
      </w:r>
      <w:r>
        <w:rPr>
          <w:rStyle w:val="Hyperlink"/>
          <w:rFonts w:ascii="Arial" w:hAnsi="Arial" w:cs="Arial"/>
          <w:sz w:val="24"/>
          <w:szCs w:val="24"/>
        </w:rPr>
        <w:t>.</w:t>
      </w:r>
    </w:p>
    <w:p w14:paraId="2420D174" w14:textId="77777777" w:rsidR="00423679" w:rsidRPr="00441879" w:rsidRDefault="00423679" w:rsidP="00423679">
      <w:pPr>
        <w:tabs>
          <w:tab w:val="left" w:pos="9639"/>
          <w:tab w:val="left" w:pos="11880"/>
        </w:tabs>
        <w:spacing w:line="240" w:lineRule="auto"/>
        <w:rPr>
          <w:rFonts w:ascii="Arial" w:hAnsi="Arial" w:cs="Arial"/>
          <w:bCs/>
          <w:sz w:val="24"/>
          <w:szCs w:val="24"/>
        </w:rPr>
      </w:pPr>
      <w:r>
        <w:rPr>
          <w:rFonts w:ascii="Arial" w:hAnsi="Arial" w:cs="Arial"/>
          <w:bCs/>
          <w:sz w:val="24"/>
          <w:szCs w:val="24"/>
        </w:rPr>
        <w:t>Please note that you may be required to carry out an additional assessment or presentation at interview.  Further detail on this will be included in your invite to interview letter.</w:t>
      </w:r>
    </w:p>
    <w:p w14:paraId="1A100A09" w14:textId="77777777" w:rsidR="00423679" w:rsidRPr="007D5F2A" w:rsidRDefault="00423679" w:rsidP="00423679">
      <w:pPr>
        <w:pStyle w:val="Heading1"/>
        <w:jc w:val="left"/>
        <w:rPr>
          <w:rFonts w:ascii="Arial" w:hAnsi="Arial" w:cs="Arial"/>
          <w:b w:val="0"/>
          <w:sz w:val="52"/>
          <w:szCs w:val="52"/>
          <w:u w:val="single"/>
        </w:rPr>
      </w:pPr>
      <w:bookmarkStart w:id="6" w:name="_Toc536025930"/>
      <w:r w:rsidRPr="007D5F2A">
        <w:rPr>
          <w:rFonts w:ascii="Arial" w:hAnsi="Arial" w:cs="Arial"/>
          <w:b w:val="0"/>
          <w:sz w:val="52"/>
          <w:szCs w:val="52"/>
          <w:u w:val="single"/>
        </w:rPr>
        <w:t>Application and Selection</w:t>
      </w:r>
      <w:bookmarkEnd w:id="6"/>
    </w:p>
    <w:p w14:paraId="745DCC44" w14:textId="77777777" w:rsidR="00423679" w:rsidRDefault="00423679" w:rsidP="00423679">
      <w:pPr>
        <w:tabs>
          <w:tab w:val="left" w:pos="9639"/>
          <w:tab w:val="left" w:pos="11880"/>
        </w:tabs>
        <w:spacing w:line="240" w:lineRule="auto"/>
        <w:rPr>
          <w:rFonts w:ascii="Arial" w:hAnsi="Arial" w:cs="Arial"/>
          <w:b/>
          <w:sz w:val="24"/>
          <w:szCs w:val="24"/>
        </w:rPr>
      </w:pPr>
      <w:r w:rsidRPr="00724893">
        <w:rPr>
          <w:rFonts w:ascii="Arial" w:hAnsi="Arial" w:cs="Arial"/>
          <w:b/>
          <w:sz w:val="24"/>
          <w:szCs w:val="24"/>
        </w:rPr>
        <w:t>Completing your Application</w:t>
      </w:r>
    </w:p>
    <w:p w14:paraId="4D72341B" w14:textId="77777777" w:rsidR="00423679" w:rsidRPr="00724893" w:rsidRDefault="00423679" w:rsidP="0042367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COPFS follow the Civil Service approach to </w:t>
      </w:r>
      <w:proofErr w:type="gramStart"/>
      <w:r w:rsidRPr="00724893">
        <w:rPr>
          <w:rFonts w:ascii="Arial" w:hAnsi="Arial" w:cs="Arial"/>
          <w:sz w:val="24"/>
          <w:szCs w:val="24"/>
        </w:rPr>
        <w:t>competency based</w:t>
      </w:r>
      <w:proofErr w:type="gramEnd"/>
      <w:r w:rsidRPr="00724893">
        <w:rPr>
          <w:rFonts w:ascii="Arial" w:hAnsi="Arial" w:cs="Arial"/>
          <w:sz w:val="24"/>
          <w:szCs w:val="24"/>
        </w:rPr>
        <w:t xml:space="preserve"> recruitment.    This means the panel will be looking for specific examples of how you have met the competencies that you will be assessed against.  </w:t>
      </w:r>
    </w:p>
    <w:p w14:paraId="3145BCC3" w14:textId="77777777" w:rsidR="00423679" w:rsidRPr="00724893" w:rsidRDefault="00423679" w:rsidP="0042367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The </w:t>
      </w:r>
      <w:hyperlink r:id="rId14" w:history="1">
        <w:r w:rsidRPr="00724893">
          <w:rPr>
            <w:rStyle w:val="Hyperlink"/>
            <w:rFonts w:ascii="Arial" w:hAnsi="Arial" w:cs="Arial"/>
            <w:sz w:val="24"/>
            <w:szCs w:val="24"/>
          </w:rPr>
          <w:t>COPFS Competency Framework</w:t>
        </w:r>
      </w:hyperlink>
      <w:r w:rsidRPr="00724893">
        <w:rPr>
          <w:rFonts w:ascii="Arial" w:hAnsi="Arial" w:cs="Arial"/>
          <w:sz w:val="24"/>
          <w:szCs w:val="24"/>
        </w:rPr>
        <w:t xml:space="preserve"> details the level of competence required for each Grade, a description for each competency and what behaviours are expected at each level.  You should refer to the Framework to gain an understanding of role; </w:t>
      </w:r>
      <w:proofErr w:type="gramStart"/>
      <w:r w:rsidRPr="00724893">
        <w:rPr>
          <w:rFonts w:ascii="Arial" w:hAnsi="Arial" w:cs="Arial"/>
          <w:sz w:val="24"/>
          <w:szCs w:val="24"/>
        </w:rPr>
        <w:t>however</w:t>
      </w:r>
      <w:proofErr w:type="gramEnd"/>
      <w:r w:rsidRPr="00724893">
        <w:rPr>
          <w:rFonts w:ascii="Arial" w:hAnsi="Arial" w:cs="Arial"/>
          <w:sz w:val="24"/>
          <w:szCs w:val="24"/>
        </w:rPr>
        <w:t xml:space="preserve"> for the purposes of this exercise we have detailed the key competencies within this pack.</w:t>
      </w:r>
    </w:p>
    <w:p w14:paraId="5B674D38" w14:textId="77777777" w:rsidR="00423679" w:rsidRPr="00724893" w:rsidRDefault="00423679" w:rsidP="0042367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Candidates must remember that the Competency Framework is not exhaustive and provides an indication of the general level of working.  Your evidence should also take account of your skills, the job </w:t>
      </w:r>
      <w:proofErr w:type="gramStart"/>
      <w:r w:rsidRPr="00724893">
        <w:rPr>
          <w:rFonts w:ascii="Arial" w:hAnsi="Arial" w:cs="Arial"/>
          <w:sz w:val="24"/>
          <w:szCs w:val="24"/>
        </w:rPr>
        <w:t>role</w:t>
      </w:r>
      <w:proofErr w:type="gramEnd"/>
      <w:r w:rsidRPr="00724893">
        <w:rPr>
          <w:rFonts w:ascii="Arial" w:hAnsi="Arial" w:cs="Arial"/>
          <w:sz w:val="24"/>
          <w:szCs w:val="24"/>
        </w:rPr>
        <w:t xml:space="preserve"> and its accountabilities. </w:t>
      </w:r>
    </w:p>
    <w:p w14:paraId="250A4905" w14:textId="77777777" w:rsidR="00423679" w:rsidRPr="00724893" w:rsidRDefault="00423679" w:rsidP="00423679">
      <w:pPr>
        <w:autoSpaceDE w:val="0"/>
        <w:autoSpaceDN w:val="0"/>
        <w:adjustRightInd w:val="0"/>
        <w:spacing w:line="240" w:lineRule="auto"/>
        <w:rPr>
          <w:rFonts w:ascii="Arial" w:hAnsi="Arial" w:cs="Arial"/>
          <w:sz w:val="24"/>
          <w:szCs w:val="24"/>
        </w:rPr>
      </w:pPr>
      <w:r w:rsidRPr="00724893">
        <w:rPr>
          <w:rFonts w:ascii="Arial" w:hAnsi="Arial" w:cs="Arial"/>
          <w:sz w:val="24"/>
          <w:szCs w:val="24"/>
        </w:rPr>
        <w:t xml:space="preserve">The recruitment panel expect you to ensure that the examples given in your application form are concise and meet with the recommended word count of 250 words per competency. Answers in excess of 300 words will not be assessed beyond this count which will likely affect your score. </w:t>
      </w:r>
    </w:p>
    <w:p w14:paraId="169FF8F8" w14:textId="77777777" w:rsidR="00423679" w:rsidRPr="00724893" w:rsidRDefault="00423679" w:rsidP="00423679">
      <w:pPr>
        <w:autoSpaceDE w:val="0"/>
        <w:autoSpaceDN w:val="0"/>
        <w:adjustRightInd w:val="0"/>
        <w:spacing w:line="240" w:lineRule="auto"/>
        <w:rPr>
          <w:rFonts w:ascii="Arial" w:hAnsi="Arial" w:cs="Arial"/>
          <w:sz w:val="24"/>
          <w:szCs w:val="24"/>
        </w:rPr>
      </w:pPr>
      <w:r w:rsidRPr="00724893">
        <w:rPr>
          <w:rFonts w:ascii="Arial" w:hAnsi="Arial" w:cs="Arial"/>
          <w:sz w:val="24"/>
          <w:szCs w:val="24"/>
        </w:rPr>
        <w:t>The examples you provide will ideally be from a recent work-related context but might equally well be derived from other activities away from the workplace (</w:t>
      </w:r>
      <w:proofErr w:type="gramStart"/>
      <w:r w:rsidRPr="00724893">
        <w:rPr>
          <w:rFonts w:ascii="Arial" w:hAnsi="Arial" w:cs="Arial"/>
          <w:sz w:val="24"/>
          <w:szCs w:val="24"/>
        </w:rPr>
        <w:t>e.g.</w:t>
      </w:r>
      <w:proofErr w:type="gramEnd"/>
      <w:r w:rsidRPr="00724893">
        <w:rPr>
          <w:rFonts w:ascii="Arial" w:hAnsi="Arial" w:cs="Arial"/>
          <w:sz w:val="24"/>
          <w:szCs w:val="24"/>
        </w:rPr>
        <w:t xml:space="preserve"> voluntary work, outside interests) provided they are relevant to the job role.  The Selection Panel will consider the suitability of the example used (</w:t>
      </w:r>
      <w:proofErr w:type="gramStart"/>
      <w:r w:rsidRPr="00724893">
        <w:rPr>
          <w:rFonts w:ascii="Arial" w:hAnsi="Arial" w:cs="Arial"/>
          <w:sz w:val="24"/>
          <w:szCs w:val="24"/>
        </w:rPr>
        <w:t>i.e.</w:t>
      </w:r>
      <w:proofErr w:type="gramEnd"/>
      <w:r w:rsidRPr="00724893">
        <w:rPr>
          <w:rFonts w:ascii="Arial" w:hAnsi="Arial" w:cs="Arial"/>
          <w:sz w:val="24"/>
          <w:szCs w:val="24"/>
        </w:rPr>
        <w:t xml:space="preserve"> relevance and complexity) in assessing your application and/or performance at interview.</w:t>
      </w:r>
    </w:p>
    <w:p w14:paraId="121F05C2" w14:textId="77777777" w:rsidR="00423679" w:rsidRPr="00724893" w:rsidRDefault="00423679" w:rsidP="00423679">
      <w:pPr>
        <w:tabs>
          <w:tab w:val="left" w:pos="9639"/>
          <w:tab w:val="left" w:pos="11880"/>
        </w:tabs>
        <w:spacing w:line="240" w:lineRule="auto"/>
        <w:rPr>
          <w:rFonts w:ascii="Arial" w:hAnsi="Arial" w:cs="Arial"/>
          <w:sz w:val="24"/>
          <w:szCs w:val="24"/>
        </w:rPr>
      </w:pPr>
      <w:r w:rsidRPr="00724893">
        <w:rPr>
          <w:rFonts w:ascii="Arial" w:hAnsi="Arial" w:cs="Arial"/>
          <w:b/>
          <w:sz w:val="24"/>
          <w:szCs w:val="24"/>
        </w:rPr>
        <w:t>Part B</w:t>
      </w:r>
      <w:r w:rsidRPr="00724893">
        <w:rPr>
          <w:rFonts w:ascii="Arial" w:hAnsi="Arial" w:cs="Arial"/>
          <w:sz w:val="24"/>
          <w:szCs w:val="24"/>
        </w:rPr>
        <w:t xml:space="preserve">, </w:t>
      </w:r>
      <w:r w:rsidRPr="00724893">
        <w:rPr>
          <w:rFonts w:ascii="Arial" w:hAnsi="Arial" w:cs="Arial"/>
          <w:b/>
          <w:sz w:val="24"/>
          <w:szCs w:val="24"/>
        </w:rPr>
        <w:t>section 4</w:t>
      </w:r>
      <w:r w:rsidRPr="00724893">
        <w:rPr>
          <w:rFonts w:ascii="Arial" w:hAnsi="Arial" w:cs="Arial"/>
          <w:sz w:val="24"/>
          <w:szCs w:val="24"/>
        </w:rPr>
        <w:t xml:space="preserve"> of the application form is where you must provide specific and job relevant evidence of competency related behaviours in each of the key competencies detailed on pages 12-15.</w:t>
      </w:r>
    </w:p>
    <w:p w14:paraId="4B2C97C7"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In order to do this, we recommend you adhere to the ‘STAR’ (Situation, Task, Action, Result) method to present your answers:</w:t>
      </w:r>
    </w:p>
    <w:p w14:paraId="08C77EE5" w14:textId="77777777" w:rsidR="00423679" w:rsidRPr="00724893" w:rsidRDefault="00423679" w:rsidP="00423679">
      <w:pPr>
        <w:spacing w:line="240" w:lineRule="auto"/>
        <w:rPr>
          <w:rFonts w:ascii="Arial" w:hAnsi="Arial" w:cs="Arial"/>
          <w:b/>
          <w:bCs/>
          <w:sz w:val="24"/>
          <w:szCs w:val="24"/>
        </w:rPr>
      </w:pPr>
      <w:r w:rsidRPr="00724893">
        <w:rPr>
          <w:rFonts w:ascii="Arial" w:hAnsi="Arial" w:cs="Arial"/>
          <w:b/>
          <w:bCs/>
          <w:sz w:val="24"/>
          <w:szCs w:val="24"/>
        </w:rPr>
        <w:t>S – Situation</w:t>
      </w:r>
    </w:p>
    <w:p w14:paraId="685BC33F"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This part of your answer is to describe the scenario you are going to use.  A brief overview is all that is necessary.</w:t>
      </w:r>
    </w:p>
    <w:p w14:paraId="235E4099" w14:textId="77777777" w:rsidR="00423679" w:rsidRPr="00724893" w:rsidRDefault="00423679" w:rsidP="00423679">
      <w:pPr>
        <w:spacing w:line="240" w:lineRule="auto"/>
        <w:rPr>
          <w:rFonts w:ascii="Arial" w:hAnsi="Arial" w:cs="Arial"/>
          <w:sz w:val="24"/>
          <w:szCs w:val="24"/>
        </w:rPr>
      </w:pPr>
      <w:r w:rsidRPr="00724893">
        <w:rPr>
          <w:rFonts w:ascii="Arial" w:hAnsi="Arial" w:cs="Arial"/>
          <w:b/>
          <w:bCs/>
          <w:sz w:val="24"/>
          <w:szCs w:val="24"/>
        </w:rPr>
        <w:t>T – Task</w:t>
      </w:r>
    </w:p>
    <w:p w14:paraId="71E0F8F5"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Again, a brief sentence or two is all that is needed. The task will be your objective or goal, it may also be relevant to note any consequences to you not achieving it.</w:t>
      </w:r>
    </w:p>
    <w:p w14:paraId="5EBBC4DD" w14:textId="77777777" w:rsidR="00423679" w:rsidRPr="00724893" w:rsidRDefault="00423679" w:rsidP="00423679">
      <w:pPr>
        <w:spacing w:line="240" w:lineRule="auto"/>
        <w:rPr>
          <w:rFonts w:ascii="Arial" w:hAnsi="Arial" w:cs="Arial"/>
          <w:b/>
          <w:bCs/>
          <w:sz w:val="24"/>
          <w:szCs w:val="24"/>
        </w:rPr>
      </w:pPr>
      <w:r w:rsidRPr="00724893">
        <w:rPr>
          <w:rFonts w:ascii="Arial" w:hAnsi="Arial" w:cs="Arial"/>
          <w:b/>
          <w:bCs/>
          <w:sz w:val="24"/>
          <w:szCs w:val="24"/>
        </w:rPr>
        <w:t>A – Actions.</w:t>
      </w:r>
    </w:p>
    <w:p w14:paraId="647C47D9"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 xml:space="preserve">This is the most important part of your example in terms of assessment.  You should explain what you did within your described situation and task.  </w:t>
      </w:r>
    </w:p>
    <w:p w14:paraId="0EDD2973"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 xml:space="preserve">It is important to note what YOU did, so actions should start with </w:t>
      </w:r>
      <w:r w:rsidRPr="00724893">
        <w:rPr>
          <w:rFonts w:ascii="Arial" w:hAnsi="Arial" w:cs="Arial"/>
          <w:b/>
          <w:bCs/>
          <w:sz w:val="24"/>
          <w:szCs w:val="24"/>
        </w:rPr>
        <w:t>“I”</w:t>
      </w:r>
      <w:r w:rsidRPr="00724893">
        <w:rPr>
          <w:rFonts w:ascii="Arial" w:hAnsi="Arial" w:cs="Arial"/>
          <w:sz w:val="24"/>
          <w:szCs w:val="24"/>
        </w:rPr>
        <w:t xml:space="preserve"> and contain a specific action word (</w:t>
      </w:r>
      <w:proofErr w:type="gramStart"/>
      <w:r w:rsidRPr="00724893">
        <w:rPr>
          <w:rFonts w:ascii="Arial" w:hAnsi="Arial" w:cs="Arial"/>
          <w:sz w:val="24"/>
          <w:szCs w:val="24"/>
        </w:rPr>
        <w:t>e.g.</w:t>
      </w:r>
      <w:proofErr w:type="gramEnd"/>
      <w:r w:rsidRPr="00724893">
        <w:rPr>
          <w:rFonts w:ascii="Arial" w:hAnsi="Arial" w:cs="Arial"/>
          <w:sz w:val="24"/>
          <w:szCs w:val="24"/>
        </w:rPr>
        <w:t xml:space="preserve"> organised, presented, researched, etc).  You should also note how you carried out actions (</w:t>
      </w:r>
      <w:proofErr w:type="gramStart"/>
      <w:r w:rsidRPr="00724893">
        <w:rPr>
          <w:rFonts w:ascii="Arial" w:hAnsi="Arial" w:cs="Arial"/>
          <w:sz w:val="24"/>
          <w:szCs w:val="24"/>
        </w:rPr>
        <w:t>e.g.</w:t>
      </w:r>
      <w:proofErr w:type="gramEnd"/>
      <w:r w:rsidRPr="00724893">
        <w:rPr>
          <w:rFonts w:ascii="Arial" w:hAnsi="Arial" w:cs="Arial"/>
          <w:sz w:val="24"/>
          <w:szCs w:val="24"/>
        </w:rPr>
        <w:t xml:space="preserve"> face to face, over the phone, etc).</w:t>
      </w:r>
    </w:p>
    <w:p w14:paraId="558BDD8B"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When preparing your answers at home, actions should read like bullet points.</w:t>
      </w:r>
    </w:p>
    <w:p w14:paraId="71BF033F" w14:textId="77777777" w:rsidR="00423679" w:rsidRPr="00724893" w:rsidRDefault="00423679" w:rsidP="00423679">
      <w:pPr>
        <w:spacing w:line="240" w:lineRule="auto"/>
        <w:rPr>
          <w:rFonts w:ascii="Arial" w:hAnsi="Arial" w:cs="Arial"/>
          <w:sz w:val="24"/>
          <w:szCs w:val="24"/>
        </w:rPr>
      </w:pPr>
      <w:r w:rsidRPr="00724893">
        <w:rPr>
          <w:rFonts w:ascii="Arial" w:hAnsi="Arial" w:cs="Arial"/>
          <w:b/>
          <w:bCs/>
          <w:sz w:val="24"/>
          <w:szCs w:val="24"/>
        </w:rPr>
        <w:t>R – Result</w:t>
      </w:r>
    </w:p>
    <w:p w14:paraId="47EC7B5A"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Like the situation and task, this should be kept brief and describe the outcome of your situation.  You may also consider some reflection points (</w:t>
      </w:r>
      <w:proofErr w:type="gramStart"/>
      <w:r w:rsidRPr="00724893">
        <w:rPr>
          <w:rFonts w:ascii="Arial" w:hAnsi="Arial" w:cs="Arial"/>
          <w:sz w:val="24"/>
          <w:szCs w:val="24"/>
        </w:rPr>
        <w:t>e.g.</w:t>
      </w:r>
      <w:proofErr w:type="gramEnd"/>
      <w:r w:rsidRPr="00724893">
        <w:rPr>
          <w:rFonts w:ascii="Arial" w:hAnsi="Arial" w:cs="Arial"/>
          <w:sz w:val="24"/>
          <w:szCs w:val="24"/>
        </w:rPr>
        <w:t xml:space="preserve"> would you do anything differently, has there been an evaluation). </w:t>
      </w:r>
    </w:p>
    <w:p w14:paraId="56450216"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Following the STAR method helps present your example in a chronological order which</w:t>
      </w:r>
      <w:r>
        <w:rPr>
          <w:rFonts w:ascii="Arial" w:hAnsi="Arial" w:cs="Arial"/>
          <w:sz w:val="24"/>
          <w:szCs w:val="24"/>
        </w:rPr>
        <w:t xml:space="preserve"> focuses on what you have done.</w:t>
      </w:r>
    </w:p>
    <w:p w14:paraId="306DF064" w14:textId="77777777" w:rsidR="00423679" w:rsidRPr="00724893" w:rsidRDefault="00423679" w:rsidP="00423679">
      <w:pPr>
        <w:pStyle w:val="Heading1"/>
        <w:tabs>
          <w:tab w:val="num" w:pos="567"/>
        </w:tabs>
        <w:spacing w:after="200"/>
        <w:jc w:val="left"/>
        <w:rPr>
          <w:rFonts w:ascii="Arial" w:hAnsi="Arial" w:cs="Arial"/>
          <w:szCs w:val="24"/>
        </w:rPr>
      </w:pPr>
      <w:bookmarkStart w:id="7" w:name="_Toc194912967"/>
      <w:r w:rsidRPr="00724893">
        <w:rPr>
          <w:rFonts w:ascii="Arial" w:hAnsi="Arial" w:cs="Arial"/>
          <w:szCs w:val="24"/>
        </w:rPr>
        <w:t xml:space="preserve">Understanding the sift </w:t>
      </w:r>
      <w:proofErr w:type="gramStart"/>
      <w:r w:rsidRPr="00724893">
        <w:rPr>
          <w:rFonts w:ascii="Arial" w:hAnsi="Arial" w:cs="Arial"/>
          <w:szCs w:val="24"/>
        </w:rPr>
        <w:t>procedure</w:t>
      </w:r>
      <w:bookmarkEnd w:id="7"/>
      <w:proofErr w:type="gramEnd"/>
    </w:p>
    <w:p w14:paraId="04AC0379"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Where there are specific essential criteria or a post attracts more applicants than can reasonably be handled at interview, applications may be “sifted</w:t>
      </w:r>
      <w:proofErr w:type="gramStart"/>
      <w:r w:rsidRPr="00724893">
        <w:rPr>
          <w:rFonts w:ascii="Arial" w:hAnsi="Arial" w:cs="Arial"/>
          <w:sz w:val="24"/>
          <w:szCs w:val="24"/>
        </w:rPr>
        <w:t>”</w:t>
      </w:r>
      <w:proofErr w:type="gramEnd"/>
      <w:r w:rsidRPr="00724893">
        <w:rPr>
          <w:rFonts w:ascii="Arial" w:hAnsi="Arial" w:cs="Arial"/>
          <w:sz w:val="24"/>
          <w:szCs w:val="24"/>
        </w:rPr>
        <w:t xml:space="preserve"> and a shortlist produced.  This formal action will be conducted by a Sift Panel who will usually (but not always) be the same as the Selection Panel. The information you provide in part 4 of the application will form the basis for the sift.  </w:t>
      </w:r>
    </w:p>
    <w:p w14:paraId="560DF5F3" w14:textId="77777777" w:rsidR="00423679" w:rsidRPr="00724893" w:rsidRDefault="00423679" w:rsidP="00423679">
      <w:pPr>
        <w:pStyle w:val="Heading2"/>
        <w:spacing w:before="0" w:after="200"/>
        <w:rPr>
          <w:rFonts w:cs="Arial"/>
        </w:rPr>
      </w:pPr>
      <w:r w:rsidRPr="00724893">
        <w:rPr>
          <w:rFonts w:cs="Arial"/>
        </w:rPr>
        <w:t>Further Assessment of Suitability</w:t>
      </w:r>
    </w:p>
    <w:p w14:paraId="70A13F92" w14:textId="77777777" w:rsidR="00423679" w:rsidRDefault="00423679" w:rsidP="00423679">
      <w:pPr>
        <w:spacing w:line="240" w:lineRule="auto"/>
        <w:rPr>
          <w:rFonts w:ascii="Arial" w:hAnsi="Arial" w:cs="Arial"/>
          <w:sz w:val="24"/>
          <w:szCs w:val="24"/>
        </w:rPr>
      </w:pPr>
      <w:r w:rsidRPr="00724893">
        <w:rPr>
          <w:rFonts w:ascii="Arial" w:hAnsi="Arial" w:cs="Arial"/>
          <w:sz w:val="24"/>
          <w:szCs w:val="24"/>
        </w:rPr>
        <w:t>The board i</w:t>
      </w:r>
      <w:r>
        <w:rPr>
          <w:rFonts w:ascii="Arial" w:hAnsi="Arial" w:cs="Arial"/>
          <w:sz w:val="24"/>
          <w:szCs w:val="24"/>
        </w:rPr>
        <w:t>n advance of the interviews may</w:t>
      </w:r>
      <w:r w:rsidRPr="00724893">
        <w:rPr>
          <w:rFonts w:ascii="Arial" w:hAnsi="Arial" w:cs="Arial"/>
          <w:sz w:val="24"/>
          <w:szCs w:val="24"/>
        </w:rPr>
        <w:t xml:space="preserve"> require further evidence to assess candidates for specific posts.  This may be used as a method to further sift candidates or as part of their overall assessment.</w:t>
      </w:r>
    </w:p>
    <w:p w14:paraId="7510AB23" w14:textId="77777777" w:rsidR="00423679" w:rsidRPr="00724893" w:rsidRDefault="00423679" w:rsidP="00423679">
      <w:pPr>
        <w:spacing w:line="240" w:lineRule="auto"/>
        <w:rPr>
          <w:rFonts w:ascii="Arial" w:hAnsi="Arial" w:cs="Arial"/>
          <w:sz w:val="24"/>
          <w:szCs w:val="24"/>
        </w:rPr>
      </w:pPr>
      <w:r>
        <w:rPr>
          <w:rFonts w:ascii="Arial" w:hAnsi="Arial" w:cs="Arial"/>
          <w:sz w:val="24"/>
          <w:szCs w:val="24"/>
        </w:rPr>
        <w:t>Should this be the case you will be advised directly.</w:t>
      </w:r>
    </w:p>
    <w:p w14:paraId="1B825B86" w14:textId="77777777" w:rsidR="00423679" w:rsidRPr="00724893" w:rsidRDefault="00423679" w:rsidP="00423679">
      <w:pPr>
        <w:pStyle w:val="Heading1"/>
        <w:tabs>
          <w:tab w:val="num" w:pos="567"/>
        </w:tabs>
        <w:spacing w:before="240" w:after="60"/>
        <w:jc w:val="left"/>
        <w:rPr>
          <w:rFonts w:ascii="Arial" w:hAnsi="Arial" w:cs="Arial"/>
          <w:szCs w:val="24"/>
        </w:rPr>
      </w:pPr>
      <w:bookmarkStart w:id="8" w:name="_Toc194912968"/>
      <w:r w:rsidRPr="00724893">
        <w:rPr>
          <w:rFonts w:ascii="Arial" w:hAnsi="Arial" w:cs="Arial"/>
          <w:szCs w:val="24"/>
        </w:rPr>
        <w:t>The Interview</w:t>
      </w:r>
      <w:bookmarkEnd w:id="8"/>
      <w:r w:rsidRPr="00724893">
        <w:rPr>
          <w:rFonts w:ascii="Arial" w:hAnsi="Arial" w:cs="Arial"/>
          <w:szCs w:val="24"/>
        </w:rPr>
        <w:t xml:space="preserve"> </w:t>
      </w:r>
      <w:r w:rsidRPr="00724893">
        <w:rPr>
          <w:rFonts w:ascii="Arial" w:hAnsi="Arial" w:cs="Arial"/>
          <w:szCs w:val="24"/>
        </w:rPr>
        <w:br/>
      </w:r>
    </w:p>
    <w:p w14:paraId="72FDD641"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 xml:space="preserve">When at interview, the Selection Panel will try to put you at ease. The Chairperson will explain what is going to happen and who will ask the questions. You can also ask questions, seek </w:t>
      </w:r>
      <w:proofErr w:type="gramStart"/>
      <w:r w:rsidRPr="00724893">
        <w:rPr>
          <w:rFonts w:ascii="Arial" w:hAnsi="Arial" w:cs="Arial"/>
          <w:sz w:val="24"/>
          <w:szCs w:val="24"/>
        </w:rPr>
        <w:t>clarification</w:t>
      </w:r>
      <w:proofErr w:type="gramEnd"/>
      <w:r w:rsidRPr="00724893">
        <w:rPr>
          <w:rFonts w:ascii="Arial" w:hAnsi="Arial" w:cs="Arial"/>
          <w:sz w:val="24"/>
          <w:szCs w:val="24"/>
        </w:rPr>
        <w:t xml:space="preserve"> or add extra information at any time and will be given a specific opportunity to do so at the end.  </w:t>
      </w:r>
    </w:p>
    <w:p w14:paraId="0F116CC2"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 xml:space="preserve">The selection panel will comprise at least two members.  If you find that your line manager (or someone with whom you are familiar) is interviewing you do not be surprised if they treat you formally, they must treat all candidates equitably and must not give you an unfair advantage through over-familiarity.  </w:t>
      </w:r>
    </w:p>
    <w:p w14:paraId="2A860CBE" w14:textId="77777777" w:rsidR="00423679" w:rsidRDefault="00423679" w:rsidP="00423679">
      <w:pPr>
        <w:spacing w:line="240" w:lineRule="auto"/>
        <w:rPr>
          <w:rFonts w:ascii="Arial" w:hAnsi="Arial" w:cs="Arial"/>
          <w:sz w:val="24"/>
          <w:szCs w:val="24"/>
        </w:rPr>
      </w:pPr>
      <w:r w:rsidRPr="00724893">
        <w:rPr>
          <w:rFonts w:ascii="Arial" w:hAnsi="Arial" w:cs="Arial"/>
          <w:sz w:val="24"/>
          <w:szCs w:val="24"/>
        </w:rPr>
        <w:t xml:space="preserve">For any particular post, everyone’s interview will be similar in that all candidates will be asked the same core questions.  Any follow-up questions will depend on the answers you give and won’t necessarily be the same as those for other candidates. </w:t>
      </w:r>
    </w:p>
    <w:p w14:paraId="73A3ACB0" w14:textId="77777777" w:rsidR="00423679" w:rsidRDefault="00423679" w:rsidP="00423679">
      <w:pPr>
        <w:spacing w:line="240" w:lineRule="auto"/>
        <w:rPr>
          <w:rFonts w:ascii="Arial" w:hAnsi="Arial" w:cs="Arial"/>
          <w:sz w:val="24"/>
          <w:szCs w:val="24"/>
        </w:rPr>
      </w:pPr>
    </w:p>
    <w:p w14:paraId="6924C9B5" w14:textId="77777777" w:rsidR="00423679" w:rsidRPr="00724893" w:rsidRDefault="00423679" w:rsidP="00423679">
      <w:pPr>
        <w:spacing w:line="240" w:lineRule="auto"/>
        <w:rPr>
          <w:rFonts w:ascii="Arial" w:hAnsi="Arial" w:cs="Arial"/>
          <w:sz w:val="24"/>
          <w:szCs w:val="24"/>
        </w:rPr>
      </w:pPr>
    </w:p>
    <w:p w14:paraId="435B02A4" w14:textId="77777777" w:rsidR="00423679" w:rsidRPr="00724893" w:rsidRDefault="00423679" w:rsidP="00423679">
      <w:pPr>
        <w:spacing w:line="240" w:lineRule="auto"/>
        <w:rPr>
          <w:rFonts w:ascii="Arial" w:hAnsi="Arial" w:cs="Arial"/>
          <w:sz w:val="24"/>
          <w:szCs w:val="24"/>
          <w:u w:val="single"/>
        </w:rPr>
      </w:pPr>
      <w:r w:rsidRPr="00724893">
        <w:rPr>
          <w:rFonts w:ascii="Arial" w:hAnsi="Arial" w:cs="Arial"/>
          <w:sz w:val="24"/>
          <w:szCs w:val="24"/>
          <w:u w:val="single"/>
        </w:rPr>
        <w:t>Interview Questions</w:t>
      </w:r>
    </w:p>
    <w:p w14:paraId="158117E9" w14:textId="77777777" w:rsidR="00423679" w:rsidRPr="00724893" w:rsidRDefault="00423679" w:rsidP="00423679">
      <w:pPr>
        <w:pStyle w:val="CommentText"/>
        <w:rPr>
          <w:rFonts w:ascii="Arial" w:hAnsi="Arial" w:cs="Arial"/>
          <w:sz w:val="24"/>
          <w:szCs w:val="24"/>
        </w:rPr>
      </w:pPr>
      <w:r w:rsidRPr="00724893">
        <w:rPr>
          <w:rFonts w:ascii="Arial" w:hAnsi="Arial" w:cs="Arial"/>
          <w:sz w:val="24"/>
          <w:szCs w:val="24"/>
        </w:rPr>
        <w:t>Competency Based Selection is based on the underlying principle that past behaviors are the best predictor of future behavior.  If a candidate can demonstrate how they have faced challenges and achieved success with similar issues in the past, they will be able to apply these to the challenges of the new job in the future.</w:t>
      </w:r>
    </w:p>
    <w:p w14:paraId="147F0051" w14:textId="77777777" w:rsidR="00423679" w:rsidRPr="00724893" w:rsidRDefault="00423679" w:rsidP="00423679">
      <w:pPr>
        <w:pStyle w:val="CommentText"/>
        <w:rPr>
          <w:rFonts w:ascii="Arial" w:hAnsi="Arial" w:cs="Arial"/>
          <w:sz w:val="24"/>
          <w:szCs w:val="24"/>
        </w:rPr>
      </w:pPr>
    </w:p>
    <w:p w14:paraId="673BDF84"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All questions for candidates will be designed to test suitability based on the knowledge, skills and understanding of the candidate in relation to the requirements of the role and the competencies associated with the vacancy. The candidates should then provide specific examples to demonstrate how they have met the competencies required.</w:t>
      </w:r>
    </w:p>
    <w:p w14:paraId="7EFABEB7" w14:textId="77777777" w:rsidR="00423679" w:rsidRPr="00724893" w:rsidRDefault="00423679" w:rsidP="0042367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You will be asked </w:t>
      </w:r>
      <w:proofErr w:type="gramStart"/>
      <w:r w:rsidRPr="00724893">
        <w:rPr>
          <w:rFonts w:ascii="Arial" w:hAnsi="Arial" w:cs="Arial"/>
          <w:sz w:val="24"/>
          <w:szCs w:val="24"/>
        </w:rPr>
        <w:t>competency based</w:t>
      </w:r>
      <w:proofErr w:type="gramEnd"/>
      <w:r w:rsidRPr="00724893">
        <w:rPr>
          <w:rFonts w:ascii="Arial" w:hAnsi="Arial" w:cs="Arial"/>
          <w:sz w:val="24"/>
          <w:szCs w:val="24"/>
        </w:rPr>
        <w:t xml:space="preserve"> questions and you will be expected to talk about how you actually tackled a real problem.  The questions will relate to competencies and essential criteria stated in the </w:t>
      </w:r>
      <w:proofErr w:type="gramStart"/>
      <w:r w:rsidRPr="00724893">
        <w:rPr>
          <w:rFonts w:ascii="Arial" w:hAnsi="Arial" w:cs="Arial"/>
          <w:sz w:val="24"/>
          <w:szCs w:val="24"/>
        </w:rPr>
        <w:t>advert,</w:t>
      </w:r>
      <w:proofErr w:type="gramEnd"/>
      <w:r w:rsidRPr="00724893">
        <w:rPr>
          <w:rFonts w:ascii="Arial" w:hAnsi="Arial" w:cs="Arial"/>
          <w:sz w:val="24"/>
          <w:szCs w:val="24"/>
        </w:rPr>
        <w:t xml:space="preserve"> therefore the key is to prepare examples from your career that highlight the various skills that you would be required to show in your new job.  You should also be prepared to answer questions about any desirable criteria which is stated within the advert.</w:t>
      </w:r>
    </w:p>
    <w:p w14:paraId="747364AB" w14:textId="77777777" w:rsidR="00423679" w:rsidRPr="00724893" w:rsidRDefault="00423679" w:rsidP="0042367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In answering these questions, you should respond by giving a real specific example, ideally using the STAR method.  Candidates are reminder to use ‘I’ not ‘WE’ so that the Selection Panel obtains a full understanding of what you did within a specific example.</w:t>
      </w:r>
    </w:p>
    <w:p w14:paraId="09E9ED6F" w14:textId="77777777" w:rsidR="00423679" w:rsidRPr="00724893" w:rsidRDefault="00423679" w:rsidP="0042367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Candidates should be prepared to talk about their example in a lot of detail.  The Selection Panel will ask you </w:t>
      </w:r>
      <w:proofErr w:type="gramStart"/>
      <w:r w:rsidRPr="00724893">
        <w:rPr>
          <w:rFonts w:ascii="Arial" w:hAnsi="Arial" w:cs="Arial"/>
          <w:sz w:val="24"/>
          <w:szCs w:val="24"/>
        </w:rPr>
        <w:t>probing</w:t>
      </w:r>
      <w:proofErr w:type="gramEnd"/>
      <w:r w:rsidRPr="00724893">
        <w:rPr>
          <w:rFonts w:ascii="Arial" w:hAnsi="Arial" w:cs="Arial"/>
          <w:sz w:val="24"/>
          <w:szCs w:val="24"/>
        </w:rPr>
        <w:t xml:space="preserve"> questions to ensure they fully understand the situation you are describing.  The Panel will also be interested in the outcome of the situation and whether there was anything you learned from the experience.</w:t>
      </w:r>
    </w:p>
    <w:p w14:paraId="6E4671CB" w14:textId="77777777" w:rsidR="00423679" w:rsidRPr="00724893" w:rsidRDefault="00423679" w:rsidP="00423679">
      <w:pPr>
        <w:spacing w:line="240" w:lineRule="auto"/>
        <w:rPr>
          <w:rFonts w:ascii="Arial" w:hAnsi="Arial" w:cs="Arial"/>
          <w:b/>
          <w:sz w:val="24"/>
          <w:szCs w:val="24"/>
        </w:rPr>
      </w:pPr>
      <w:r w:rsidRPr="00724893">
        <w:rPr>
          <w:rFonts w:ascii="Arial" w:hAnsi="Arial" w:cs="Arial"/>
          <w:b/>
          <w:sz w:val="24"/>
          <w:szCs w:val="24"/>
        </w:rPr>
        <w:t>There are things you can do to help yourself prepare for the competency interview:</w:t>
      </w:r>
    </w:p>
    <w:p w14:paraId="1F887AF9" w14:textId="77777777" w:rsidR="00423679" w:rsidRPr="00724893" w:rsidRDefault="00423679" w:rsidP="00423679">
      <w:pPr>
        <w:spacing w:after="0" w:line="240" w:lineRule="auto"/>
        <w:rPr>
          <w:rFonts w:ascii="Arial" w:hAnsi="Arial" w:cs="Arial"/>
          <w:sz w:val="24"/>
          <w:szCs w:val="24"/>
        </w:rPr>
      </w:pPr>
      <w:r w:rsidRPr="00724893">
        <w:rPr>
          <w:rFonts w:ascii="Arial" w:hAnsi="Arial" w:cs="Arial"/>
          <w:sz w:val="24"/>
          <w:szCs w:val="24"/>
        </w:rPr>
        <w:t>Read and understand the “STAR” method, this will help you to answer the question correctly, and maximise your score.</w:t>
      </w:r>
    </w:p>
    <w:p w14:paraId="51E2709B" w14:textId="77777777" w:rsidR="00423679" w:rsidRPr="00724893" w:rsidRDefault="00423679" w:rsidP="00423679">
      <w:pPr>
        <w:spacing w:after="0" w:line="240" w:lineRule="auto"/>
        <w:rPr>
          <w:rFonts w:ascii="Arial" w:hAnsi="Arial" w:cs="Arial"/>
          <w:sz w:val="24"/>
          <w:szCs w:val="24"/>
        </w:rPr>
      </w:pPr>
      <w:r w:rsidRPr="00724893">
        <w:rPr>
          <w:rFonts w:ascii="Arial" w:hAnsi="Arial" w:cs="Arial"/>
          <w:sz w:val="24"/>
          <w:szCs w:val="24"/>
        </w:rPr>
        <w:t xml:space="preserve"> </w:t>
      </w:r>
    </w:p>
    <w:p w14:paraId="7706D574" w14:textId="77777777" w:rsidR="00423679" w:rsidRPr="00724893" w:rsidRDefault="00423679" w:rsidP="00423679">
      <w:pPr>
        <w:spacing w:after="0" w:line="240" w:lineRule="auto"/>
        <w:rPr>
          <w:rFonts w:ascii="Arial" w:hAnsi="Arial" w:cs="Arial"/>
          <w:sz w:val="24"/>
          <w:szCs w:val="24"/>
        </w:rPr>
      </w:pPr>
      <w:r w:rsidRPr="00724893">
        <w:rPr>
          <w:rFonts w:ascii="Arial" w:hAnsi="Arial" w:cs="Arial"/>
          <w:sz w:val="24"/>
          <w:szCs w:val="24"/>
        </w:rPr>
        <w:t xml:space="preserve">Prepare examples for each of the competencies.  The perfect competency answer may be one element of a bigger picture - if you use too big an example you will just skim over the surface of the actions rather than providing the detailed answers they need to hear.  It may be helpful to have an example of the following sorts of situations to hand: </w:t>
      </w:r>
    </w:p>
    <w:p w14:paraId="5C37B99A" w14:textId="77777777" w:rsidR="00423679" w:rsidRPr="00724893" w:rsidRDefault="00423679" w:rsidP="00423679">
      <w:pPr>
        <w:numPr>
          <w:ilvl w:val="0"/>
          <w:numId w:val="5"/>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A situation where you resolved conflict with a </w:t>
      </w:r>
      <w:proofErr w:type="gramStart"/>
      <w:r w:rsidRPr="00724893">
        <w:rPr>
          <w:rFonts w:ascii="Arial" w:hAnsi="Arial" w:cs="Arial"/>
          <w:sz w:val="24"/>
          <w:szCs w:val="24"/>
        </w:rPr>
        <w:t>colleague</w:t>
      </w:r>
      <w:proofErr w:type="gramEnd"/>
    </w:p>
    <w:p w14:paraId="60D82987" w14:textId="77777777" w:rsidR="00423679" w:rsidRPr="00724893" w:rsidRDefault="00423679" w:rsidP="00423679">
      <w:pPr>
        <w:numPr>
          <w:ilvl w:val="0"/>
          <w:numId w:val="5"/>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A time you worked to a pressured </w:t>
      </w:r>
      <w:proofErr w:type="gramStart"/>
      <w:r w:rsidRPr="00724893">
        <w:rPr>
          <w:rFonts w:ascii="Arial" w:hAnsi="Arial" w:cs="Arial"/>
          <w:sz w:val="24"/>
          <w:szCs w:val="24"/>
        </w:rPr>
        <w:t>deadline</w:t>
      </w:r>
      <w:proofErr w:type="gramEnd"/>
    </w:p>
    <w:p w14:paraId="5FBDFF0D" w14:textId="77777777" w:rsidR="00423679" w:rsidRPr="00724893" w:rsidRDefault="00423679" w:rsidP="00423679">
      <w:pPr>
        <w:numPr>
          <w:ilvl w:val="0"/>
          <w:numId w:val="5"/>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The performance or project you are most proud of</w:t>
      </w:r>
    </w:p>
    <w:p w14:paraId="16EE7BDA" w14:textId="77777777" w:rsidR="00423679" w:rsidRPr="00724893" w:rsidRDefault="00423679" w:rsidP="00423679">
      <w:pPr>
        <w:numPr>
          <w:ilvl w:val="0"/>
          <w:numId w:val="5"/>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A time when something went wrong and what you did to resolve </w:t>
      </w:r>
      <w:proofErr w:type="gramStart"/>
      <w:r w:rsidRPr="00724893">
        <w:rPr>
          <w:rFonts w:ascii="Arial" w:hAnsi="Arial" w:cs="Arial"/>
          <w:sz w:val="24"/>
          <w:szCs w:val="24"/>
        </w:rPr>
        <w:t>it</w:t>
      </w:r>
      <w:proofErr w:type="gramEnd"/>
    </w:p>
    <w:p w14:paraId="561223C6" w14:textId="77777777" w:rsidR="00423679" w:rsidRPr="00724893" w:rsidRDefault="00423679" w:rsidP="00423679">
      <w:pPr>
        <w:numPr>
          <w:ilvl w:val="0"/>
          <w:numId w:val="5"/>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An example of working as a team to achieve a common </w:t>
      </w:r>
      <w:proofErr w:type="gramStart"/>
      <w:r w:rsidRPr="00724893">
        <w:rPr>
          <w:rFonts w:ascii="Arial" w:hAnsi="Arial" w:cs="Arial"/>
          <w:sz w:val="24"/>
          <w:szCs w:val="24"/>
        </w:rPr>
        <w:t>goal</w:t>
      </w:r>
      <w:proofErr w:type="gramEnd"/>
    </w:p>
    <w:p w14:paraId="10F34B02" w14:textId="77777777" w:rsidR="00423679" w:rsidRPr="00724893" w:rsidRDefault="00423679" w:rsidP="00423679">
      <w:pPr>
        <w:numPr>
          <w:ilvl w:val="0"/>
          <w:numId w:val="5"/>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motivating others, if relevant</w:t>
      </w:r>
    </w:p>
    <w:p w14:paraId="60914AAA" w14:textId="77777777" w:rsidR="00423679" w:rsidRPr="00724893" w:rsidRDefault="00423679" w:rsidP="00423679">
      <w:pPr>
        <w:numPr>
          <w:ilvl w:val="0"/>
          <w:numId w:val="5"/>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Examples of showing specific skills relevant for the job you're going for</w:t>
      </w:r>
    </w:p>
    <w:p w14:paraId="40EA4BC7" w14:textId="77777777" w:rsidR="00423679" w:rsidRPr="00724893" w:rsidRDefault="00423679" w:rsidP="00423679">
      <w:pPr>
        <w:spacing w:after="0" w:line="240" w:lineRule="auto"/>
        <w:rPr>
          <w:rFonts w:ascii="Arial" w:hAnsi="Arial" w:cs="Arial"/>
          <w:b/>
          <w:bCs/>
          <w:sz w:val="24"/>
          <w:szCs w:val="24"/>
        </w:rPr>
      </w:pPr>
      <w:r w:rsidRPr="00724893">
        <w:rPr>
          <w:rFonts w:ascii="Arial" w:hAnsi="Arial" w:cs="Arial"/>
          <w:sz w:val="24"/>
          <w:szCs w:val="24"/>
        </w:rPr>
        <w:t xml:space="preserve">Rehearse your answers in front of a friend or family member. </w:t>
      </w:r>
    </w:p>
    <w:p w14:paraId="7769D9F8" w14:textId="77777777" w:rsidR="00423679" w:rsidRPr="00724893" w:rsidRDefault="00423679" w:rsidP="00423679">
      <w:pPr>
        <w:spacing w:after="0" w:line="240" w:lineRule="auto"/>
        <w:rPr>
          <w:rFonts w:ascii="Arial" w:hAnsi="Arial" w:cs="Arial"/>
          <w:sz w:val="24"/>
          <w:szCs w:val="24"/>
        </w:rPr>
      </w:pPr>
      <w:r w:rsidRPr="00724893">
        <w:rPr>
          <w:rFonts w:ascii="Arial" w:hAnsi="Arial" w:cs="Arial"/>
          <w:sz w:val="24"/>
          <w:szCs w:val="24"/>
        </w:rPr>
        <w:t xml:space="preserve">We would advise that you don’t use jargon unless you are absolutely sure all the members of the selection panel will understand. </w:t>
      </w:r>
      <w:r w:rsidRPr="00724893">
        <w:rPr>
          <w:rFonts w:ascii="Arial" w:hAnsi="Arial" w:cs="Arial"/>
          <w:sz w:val="24"/>
          <w:szCs w:val="24"/>
        </w:rPr>
        <w:br/>
      </w:r>
    </w:p>
    <w:p w14:paraId="32DC06A4"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 xml:space="preserve">By preparing in this way you will feel more comfortable with being able to perform at your best at interview.  Focus and </w:t>
      </w:r>
      <w:proofErr w:type="gramStart"/>
      <w:r w:rsidRPr="00724893">
        <w:rPr>
          <w:rFonts w:ascii="Arial" w:hAnsi="Arial" w:cs="Arial"/>
          <w:sz w:val="24"/>
          <w:szCs w:val="24"/>
        </w:rPr>
        <w:t>hone in on</w:t>
      </w:r>
      <w:proofErr w:type="gramEnd"/>
      <w:r w:rsidRPr="00724893">
        <w:rPr>
          <w:rFonts w:ascii="Arial" w:hAnsi="Arial" w:cs="Arial"/>
          <w:sz w:val="24"/>
          <w:szCs w:val="24"/>
        </w:rPr>
        <w:t xml:space="preserve"> your own contribution and ensure that you show yourself in a good light, whilst of course being honest. </w:t>
      </w:r>
    </w:p>
    <w:p w14:paraId="3DF78BAF"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u w:val="single"/>
        </w:rPr>
        <w:t>Candidate Notes</w:t>
      </w:r>
      <w:r w:rsidRPr="00724893">
        <w:rPr>
          <w:rFonts w:ascii="Arial" w:hAnsi="Arial" w:cs="Arial"/>
          <w:sz w:val="24"/>
          <w:szCs w:val="24"/>
        </w:rPr>
        <w:br/>
        <w:t xml:space="preserve">Candidates are advised that they may bring personal notes to their interview, however these should be used as reference material only.  </w:t>
      </w:r>
    </w:p>
    <w:p w14:paraId="5CB684B3" w14:textId="77777777" w:rsidR="00423679" w:rsidRPr="00724893" w:rsidRDefault="00423679" w:rsidP="00423679">
      <w:pPr>
        <w:spacing w:line="240" w:lineRule="auto"/>
        <w:rPr>
          <w:rFonts w:ascii="Arial" w:hAnsi="Arial" w:cs="Arial"/>
          <w:b/>
          <w:sz w:val="24"/>
          <w:szCs w:val="24"/>
        </w:rPr>
      </w:pPr>
      <w:r w:rsidRPr="00724893">
        <w:rPr>
          <w:rFonts w:ascii="Arial" w:hAnsi="Arial" w:cs="Arial"/>
          <w:b/>
          <w:sz w:val="24"/>
          <w:szCs w:val="24"/>
        </w:rPr>
        <w:t>The Scoring System</w:t>
      </w:r>
    </w:p>
    <w:p w14:paraId="610DB5D8"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 xml:space="preserve">The same </w:t>
      </w:r>
      <w:proofErr w:type="gramStart"/>
      <w:r w:rsidRPr="00724893">
        <w:rPr>
          <w:rFonts w:ascii="Arial" w:hAnsi="Arial" w:cs="Arial"/>
          <w:sz w:val="24"/>
          <w:szCs w:val="24"/>
        </w:rPr>
        <w:t>3 point</w:t>
      </w:r>
      <w:proofErr w:type="gramEnd"/>
      <w:r w:rsidRPr="00724893">
        <w:rPr>
          <w:rFonts w:ascii="Arial" w:hAnsi="Arial" w:cs="Arial"/>
          <w:sz w:val="24"/>
          <w:szCs w:val="24"/>
        </w:rPr>
        <w:t xml:space="preserve"> scale is used to score applications at the sift stage and candidates at the interview stage.</w:t>
      </w: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839"/>
        <w:gridCol w:w="5770"/>
      </w:tblGrid>
      <w:tr w:rsidR="00423679" w:rsidRPr="00724893" w14:paraId="7B9088B5" w14:textId="77777777" w:rsidTr="00370551">
        <w:trPr>
          <w:tblCellSpacing w:w="15" w:type="dxa"/>
        </w:trPr>
        <w:tc>
          <w:tcPr>
            <w:tcW w:w="0" w:type="auto"/>
            <w:vAlign w:val="center"/>
          </w:tcPr>
          <w:p w14:paraId="6606121B" w14:textId="77777777" w:rsidR="00423679" w:rsidRPr="00724893" w:rsidRDefault="00423679" w:rsidP="00370551">
            <w:pPr>
              <w:pStyle w:val="NormalWeb"/>
              <w:spacing w:before="0" w:after="0"/>
              <w:rPr>
                <w:rFonts w:ascii="Arial" w:hAnsi="Arial" w:cs="Arial"/>
              </w:rPr>
            </w:pPr>
            <w:r w:rsidRPr="00724893">
              <w:rPr>
                <w:rStyle w:val="Strong"/>
                <w:rFonts w:ascii="Arial" w:hAnsi="Arial" w:cs="Arial"/>
              </w:rPr>
              <w:t> Score</w:t>
            </w:r>
          </w:p>
        </w:tc>
        <w:tc>
          <w:tcPr>
            <w:tcW w:w="0" w:type="auto"/>
            <w:vAlign w:val="center"/>
          </w:tcPr>
          <w:p w14:paraId="11F19291" w14:textId="77777777" w:rsidR="00423679" w:rsidRPr="00724893" w:rsidRDefault="00423679" w:rsidP="00370551">
            <w:pPr>
              <w:pStyle w:val="NormalWeb"/>
              <w:spacing w:before="0" w:after="0"/>
              <w:rPr>
                <w:rFonts w:ascii="Arial" w:hAnsi="Arial" w:cs="Arial"/>
              </w:rPr>
            </w:pPr>
            <w:r w:rsidRPr="00724893">
              <w:rPr>
                <w:rFonts w:ascii="Arial" w:hAnsi="Arial" w:cs="Arial"/>
              </w:rPr>
              <w:t> </w:t>
            </w:r>
            <w:r w:rsidRPr="00724893">
              <w:rPr>
                <w:rStyle w:val="Strong"/>
                <w:rFonts w:ascii="Arial" w:hAnsi="Arial" w:cs="Arial"/>
              </w:rPr>
              <w:t>Evidence</w:t>
            </w:r>
          </w:p>
        </w:tc>
      </w:tr>
      <w:tr w:rsidR="00423679" w:rsidRPr="00724893" w14:paraId="52E7291E" w14:textId="77777777" w:rsidTr="00370551">
        <w:trPr>
          <w:tblCellSpacing w:w="15" w:type="dxa"/>
        </w:trPr>
        <w:tc>
          <w:tcPr>
            <w:tcW w:w="0" w:type="auto"/>
            <w:vAlign w:val="center"/>
          </w:tcPr>
          <w:p w14:paraId="72D98542" w14:textId="77777777" w:rsidR="00423679" w:rsidRPr="00724893" w:rsidRDefault="00423679" w:rsidP="00370551">
            <w:pPr>
              <w:pStyle w:val="NormalWeb"/>
              <w:spacing w:before="0" w:after="0"/>
              <w:rPr>
                <w:rFonts w:ascii="Arial" w:hAnsi="Arial" w:cs="Arial"/>
              </w:rPr>
            </w:pPr>
            <w:r w:rsidRPr="00724893">
              <w:rPr>
                <w:rFonts w:ascii="Arial" w:hAnsi="Arial" w:cs="Arial"/>
              </w:rPr>
              <w:t> 3</w:t>
            </w:r>
          </w:p>
        </w:tc>
        <w:tc>
          <w:tcPr>
            <w:tcW w:w="0" w:type="auto"/>
            <w:vAlign w:val="center"/>
          </w:tcPr>
          <w:p w14:paraId="1DDA1869" w14:textId="77777777" w:rsidR="00423679" w:rsidRPr="00724893" w:rsidRDefault="00423679" w:rsidP="00370551">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demonstrated highly effective behaviour</w:t>
            </w:r>
            <w:r w:rsidRPr="00724893">
              <w:rPr>
                <w:rFonts w:ascii="Arial" w:hAnsi="Arial" w:cs="Arial"/>
                <w:sz w:val="24"/>
                <w:szCs w:val="24"/>
              </w:rPr>
              <w:t xml:space="preserve"> against the requirements of the role and level of competence required.</w:t>
            </w:r>
          </w:p>
        </w:tc>
      </w:tr>
      <w:tr w:rsidR="00423679" w:rsidRPr="00724893" w14:paraId="69A87DC2" w14:textId="77777777" w:rsidTr="00370551">
        <w:trPr>
          <w:tblCellSpacing w:w="15" w:type="dxa"/>
        </w:trPr>
        <w:tc>
          <w:tcPr>
            <w:tcW w:w="0" w:type="auto"/>
            <w:vAlign w:val="center"/>
          </w:tcPr>
          <w:p w14:paraId="09214DDA" w14:textId="77777777" w:rsidR="00423679" w:rsidRPr="00724893" w:rsidRDefault="00423679" w:rsidP="00370551">
            <w:pPr>
              <w:pStyle w:val="NormalWeb"/>
              <w:spacing w:before="0" w:after="0"/>
              <w:rPr>
                <w:rFonts w:ascii="Arial" w:hAnsi="Arial" w:cs="Arial"/>
              </w:rPr>
            </w:pPr>
            <w:r w:rsidRPr="00724893">
              <w:rPr>
                <w:rFonts w:ascii="Arial" w:hAnsi="Arial" w:cs="Arial"/>
              </w:rPr>
              <w:t> 2</w:t>
            </w:r>
          </w:p>
        </w:tc>
        <w:tc>
          <w:tcPr>
            <w:tcW w:w="0" w:type="auto"/>
            <w:vAlign w:val="center"/>
          </w:tcPr>
          <w:p w14:paraId="5DB45187" w14:textId="77777777" w:rsidR="00423679" w:rsidRPr="00724893" w:rsidRDefault="00423679" w:rsidP="00370551">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demonstrated effective behaviour </w:t>
            </w:r>
            <w:r w:rsidRPr="00724893">
              <w:rPr>
                <w:rFonts w:ascii="Arial" w:hAnsi="Arial" w:cs="Arial"/>
                <w:sz w:val="24"/>
                <w:szCs w:val="24"/>
              </w:rPr>
              <w:t>against the requirements of the role and level of competence required.</w:t>
            </w:r>
          </w:p>
        </w:tc>
      </w:tr>
      <w:tr w:rsidR="00423679" w:rsidRPr="00724893" w14:paraId="7BD11A02" w14:textId="77777777" w:rsidTr="00370551">
        <w:trPr>
          <w:tblCellSpacing w:w="15" w:type="dxa"/>
        </w:trPr>
        <w:tc>
          <w:tcPr>
            <w:tcW w:w="0" w:type="auto"/>
            <w:vAlign w:val="center"/>
          </w:tcPr>
          <w:p w14:paraId="7FED73E2" w14:textId="77777777" w:rsidR="00423679" w:rsidRPr="00724893" w:rsidRDefault="00423679" w:rsidP="00370551">
            <w:pPr>
              <w:pStyle w:val="NormalWeb"/>
              <w:spacing w:before="0" w:after="0"/>
              <w:rPr>
                <w:rFonts w:ascii="Arial" w:hAnsi="Arial" w:cs="Arial"/>
              </w:rPr>
            </w:pPr>
            <w:r w:rsidRPr="00724893">
              <w:rPr>
                <w:rFonts w:ascii="Arial" w:hAnsi="Arial" w:cs="Arial"/>
              </w:rPr>
              <w:t> 1</w:t>
            </w:r>
          </w:p>
        </w:tc>
        <w:tc>
          <w:tcPr>
            <w:tcW w:w="0" w:type="auto"/>
            <w:vAlign w:val="center"/>
          </w:tcPr>
          <w:p w14:paraId="5383A155" w14:textId="77777777" w:rsidR="00423679" w:rsidRPr="00724893" w:rsidRDefault="00423679" w:rsidP="00370551">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partially demonstrated </w:t>
            </w:r>
            <w:r w:rsidRPr="00724893">
              <w:rPr>
                <w:rStyle w:val="Strong"/>
                <w:rFonts w:ascii="Arial" w:hAnsi="Arial" w:cs="Arial"/>
                <w:sz w:val="24"/>
                <w:szCs w:val="24"/>
              </w:rPr>
              <w:t xml:space="preserve">effective behaviour </w:t>
            </w:r>
            <w:r w:rsidRPr="00724893">
              <w:rPr>
                <w:rFonts w:ascii="Arial" w:hAnsi="Arial" w:cs="Arial"/>
                <w:sz w:val="24"/>
                <w:szCs w:val="24"/>
              </w:rPr>
              <w:t>against the requirements of the role and level of competence required, but there are a few minor gaps that can be investigated at interview or developed on the job.</w:t>
            </w:r>
          </w:p>
        </w:tc>
      </w:tr>
      <w:tr w:rsidR="00423679" w:rsidRPr="00724893" w14:paraId="0E626EF9" w14:textId="77777777" w:rsidTr="00370551">
        <w:trPr>
          <w:tblCellSpacing w:w="15" w:type="dxa"/>
        </w:trPr>
        <w:tc>
          <w:tcPr>
            <w:tcW w:w="0" w:type="auto"/>
            <w:vAlign w:val="center"/>
          </w:tcPr>
          <w:p w14:paraId="1FDFC0A8" w14:textId="77777777" w:rsidR="00423679" w:rsidRPr="00724893" w:rsidRDefault="00423679" w:rsidP="00370551">
            <w:pPr>
              <w:pStyle w:val="NormalWeb"/>
              <w:spacing w:before="0" w:after="0"/>
              <w:rPr>
                <w:rFonts w:ascii="Arial" w:hAnsi="Arial" w:cs="Arial"/>
              </w:rPr>
            </w:pPr>
            <w:r w:rsidRPr="00724893">
              <w:rPr>
                <w:rFonts w:ascii="Arial" w:hAnsi="Arial" w:cs="Arial"/>
              </w:rPr>
              <w:t> 0</w:t>
            </w:r>
          </w:p>
        </w:tc>
        <w:tc>
          <w:tcPr>
            <w:tcW w:w="0" w:type="auto"/>
            <w:vAlign w:val="center"/>
          </w:tcPr>
          <w:p w14:paraId="65EE9F4E" w14:textId="77777777" w:rsidR="00423679" w:rsidRPr="00724893" w:rsidRDefault="00423679" w:rsidP="00370551">
            <w:pPr>
              <w:pStyle w:val="NormalWeb"/>
              <w:spacing w:before="0" w:after="0"/>
              <w:rPr>
                <w:rFonts w:ascii="Arial" w:hAnsi="Arial" w:cs="Arial"/>
              </w:rPr>
            </w:pPr>
            <w:r w:rsidRPr="00724893">
              <w:rPr>
                <w:rFonts w:ascii="Arial" w:hAnsi="Arial" w:cs="Arial"/>
              </w:rPr>
              <w:t xml:space="preserve">The candidate </w:t>
            </w:r>
            <w:r w:rsidRPr="00724893">
              <w:rPr>
                <w:rStyle w:val="Strong"/>
                <w:rFonts w:ascii="Arial" w:hAnsi="Arial" w:cs="Arial"/>
              </w:rPr>
              <w:t>failed</w:t>
            </w:r>
            <w:r w:rsidRPr="00724893">
              <w:rPr>
                <w:rFonts w:ascii="Arial" w:hAnsi="Arial" w:cs="Arial"/>
              </w:rPr>
              <w:t xml:space="preserve"> </w:t>
            </w:r>
            <w:r w:rsidRPr="00724893">
              <w:rPr>
                <w:rFonts w:ascii="Arial" w:hAnsi="Arial" w:cs="Arial"/>
                <w:b/>
              </w:rPr>
              <w:t>to demonstrate</w:t>
            </w:r>
            <w:r w:rsidRPr="00724893">
              <w:rPr>
                <w:rFonts w:ascii="Arial" w:hAnsi="Arial" w:cs="Arial"/>
              </w:rPr>
              <w:t xml:space="preserve"> that they meet the level of competence required.</w:t>
            </w:r>
          </w:p>
        </w:tc>
      </w:tr>
    </w:tbl>
    <w:p w14:paraId="7147EEB1" w14:textId="77777777" w:rsidR="00423679" w:rsidRPr="00724893" w:rsidRDefault="00423679" w:rsidP="00423679">
      <w:pPr>
        <w:pStyle w:val="Header"/>
        <w:rPr>
          <w:rFonts w:ascii="Arial" w:hAnsi="Arial" w:cs="Arial"/>
          <w:sz w:val="24"/>
          <w:szCs w:val="24"/>
        </w:rPr>
      </w:pPr>
    </w:p>
    <w:p w14:paraId="6F9CEAE4" w14:textId="77777777" w:rsidR="00423679" w:rsidRPr="00724893" w:rsidRDefault="00423679" w:rsidP="00423679">
      <w:pPr>
        <w:pStyle w:val="Header"/>
        <w:rPr>
          <w:rFonts w:ascii="Arial" w:hAnsi="Arial" w:cs="Arial"/>
          <w:sz w:val="24"/>
          <w:szCs w:val="24"/>
        </w:rPr>
      </w:pPr>
      <w:r w:rsidRPr="00724893">
        <w:rPr>
          <w:rFonts w:ascii="Arial" w:hAnsi="Arial" w:cs="Arial"/>
          <w:sz w:val="24"/>
          <w:szCs w:val="24"/>
        </w:rPr>
        <w:t xml:space="preserve">Board members set the sift pass mark for each individual campaign however candidates will usually be required to obtain a score of at least ‘2’ at each stage, although a score of ‘1’ for a single essential competency should not rule a candidate out if scores are high for all other competencies. </w:t>
      </w:r>
    </w:p>
    <w:p w14:paraId="71EC30ED" w14:textId="77777777" w:rsidR="00423679" w:rsidRPr="00724893" w:rsidRDefault="00423679" w:rsidP="00423679">
      <w:pPr>
        <w:pStyle w:val="Header"/>
        <w:rPr>
          <w:rFonts w:ascii="Arial" w:hAnsi="Arial" w:cs="Arial"/>
          <w:sz w:val="24"/>
          <w:szCs w:val="24"/>
        </w:rPr>
      </w:pPr>
    </w:p>
    <w:p w14:paraId="0D1DD6EE" w14:textId="77777777" w:rsidR="00423679" w:rsidRPr="009601B0" w:rsidRDefault="00423679" w:rsidP="00423679">
      <w:pPr>
        <w:spacing w:line="240" w:lineRule="auto"/>
        <w:rPr>
          <w:rFonts w:ascii="Arial" w:hAnsi="Arial" w:cs="Arial"/>
          <w:sz w:val="24"/>
          <w:szCs w:val="24"/>
        </w:rPr>
      </w:pPr>
      <w:r w:rsidRPr="00724893">
        <w:rPr>
          <w:rFonts w:ascii="Arial" w:hAnsi="Arial" w:cs="Arial"/>
          <w:sz w:val="24"/>
          <w:szCs w:val="24"/>
        </w:rPr>
        <w:t>Applicants who score zero in any of the competences or essential skills/experience/qualifications will not be selected for appointment.</w:t>
      </w:r>
      <w:bookmarkStart w:id="9" w:name="_Toc194912965"/>
    </w:p>
    <w:p w14:paraId="4CCB326A" w14:textId="77777777" w:rsidR="00423679" w:rsidRPr="00724893" w:rsidRDefault="00423679" w:rsidP="00423679">
      <w:pPr>
        <w:spacing w:line="240" w:lineRule="auto"/>
        <w:rPr>
          <w:rFonts w:ascii="Arial" w:hAnsi="Arial" w:cs="Arial"/>
          <w:b/>
          <w:sz w:val="24"/>
          <w:szCs w:val="24"/>
        </w:rPr>
      </w:pPr>
      <w:r w:rsidRPr="00724893">
        <w:rPr>
          <w:rFonts w:ascii="Arial" w:hAnsi="Arial" w:cs="Arial"/>
          <w:b/>
          <w:sz w:val="24"/>
          <w:szCs w:val="24"/>
        </w:rPr>
        <w:t>Guaranteed Interview Scheme</w:t>
      </w:r>
      <w:bookmarkEnd w:id="9"/>
    </w:p>
    <w:p w14:paraId="2A59F110"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COPFS is committed to valuing diversity and equality of opportunity and participates in the Disability Confident scheme as awarded by Job Centre Plus.  </w:t>
      </w:r>
    </w:p>
    <w:p w14:paraId="5781C382"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 xml:space="preserve">Under this scheme, all candidates who consider them to be disabled in terms of the Equality Act 2010, and who meet the essential minimum criteria for the post, will be guaranteed an interview. </w:t>
      </w:r>
    </w:p>
    <w:p w14:paraId="2836441F"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 xml:space="preserve">For the purposes of the scheme, the minimum criterion to quality for interview requires adequate demonstration of all competences tested and to meet the essential criteria.  </w:t>
      </w:r>
    </w:p>
    <w:p w14:paraId="44E01056"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 xml:space="preserve">This will be applicable at all stages of recruitment, </w:t>
      </w:r>
      <w:proofErr w:type="gramStart"/>
      <w:r w:rsidRPr="00724893">
        <w:rPr>
          <w:rFonts w:ascii="Arial" w:hAnsi="Arial" w:cs="Arial"/>
          <w:sz w:val="24"/>
          <w:szCs w:val="24"/>
        </w:rPr>
        <w:t>i.e.</w:t>
      </w:r>
      <w:proofErr w:type="gramEnd"/>
      <w:r w:rsidRPr="00724893">
        <w:rPr>
          <w:rFonts w:ascii="Arial" w:hAnsi="Arial" w:cs="Arial"/>
          <w:sz w:val="24"/>
          <w:szCs w:val="24"/>
        </w:rPr>
        <w:t xml:space="preserve"> if you do not pass the standard required at sift or technical assessment (if applicable), you will not proceed to interview.</w:t>
      </w:r>
    </w:p>
    <w:p w14:paraId="62DF7A1F" w14:textId="77777777" w:rsidR="00423679" w:rsidRPr="00724893" w:rsidRDefault="00423679" w:rsidP="00423679">
      <w:pPr>
        <w:rPr>
          <w:rFonts w:ascii="Arial" w:eastAsia="Times New Roman" w:hAnsi="Arial" w:cs="Arial"/>
          <w:b/>
          <w:snapToGrid w:val="0"/>
          <w:sz w:val="28"/>
          <w:szCs w:val="24"/>
        </w:rPr>
      </w:pPr>
      <w:r w:rsidRPr="00724893">
        <w:rPr>
          <w:rFonts w:ascii="Arial" w:hAnsi="Arial" w:cs="Arial"/>
          <w:b/>
          <w:sz w:val="24"/>
          <w:szCs w:val="24"/>
        </w:rPr>
        <w:t>Selection Information</w:t>
      </w:r>
    </w:p>
    <w:p w14:paraId="325CF105"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 xml:space="preserve">The selection panel will recommend the candidate(s) for appointment in order of merit. </w:t>
      </w:r>
    </w:p>
    <w:p w14:paraId="32972D07" w14:textId="77777777" w:rsidR="00423679" w:rsidRPr="00724893" w:rsidRDefault="00423679" w:rsidP="00423679">
      <w:pPr>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You may ask for feedback on your performance however this may not be available.  </w:t>
      </w:r>
      <w:proofErr w:type="gramStart"/>
      <w:r w:rsidRPr="00724893">
        <w:rPr>
          <w:rFonts w:ascii="Arial" w:hAnsi="Arial" w:cs="Arial"/>
          <w:sz w:val="24"/>
          <w:szCs w:val="24"/>
        </w:rPr>
        <w:t>However</w:t>
      </w:r>
      <w:proofErr w:type="gramEnd"/>
      <w:r w:rsidRPr="00724893">
        <w:rPr>
          <w:rFonts w:ascii="Arial" w:hAnsi="Arial" w:cs="Arial"/>
          <w:sz w:val="24"/>
          <w:szCs w:val="24"/>
        </w:rPr>
        <w:t xml:space="preserve"> candidate rating forms will be available.</w:t>
      </w:r>
    </w:p>
    <w:p w14:paraId="6CA721B5" w14:textId="77777777" w:rsidR="00423679" w:rsidRPr="00724893" w:rsidRDefault="00423679" w:rsidP="00423679">
      <w:pPr>
        <w:spacing w:line="240" w:lineRule="auto"/>
        <w:rPr>
          <w:rFonts w:ascii="Arial" w:hAnsi="Arial" w:cs="Arial"/>
          <w:sz w:val="24"/>
          <w:szCs w:val="24"/>
        </w:rPr>
      </w:pPr>
      <w:r w:rsidRPr="00724893">
        <w:rPr>
          <w:rFonts w:ascii="Arial" w:hAnsi="Arial" w:cs="Arial"/>
          <w:sz w:val="24"/>
          <w:szCs w:val="24"/>
        </w:rPr>
        <w:t>Please note that we will not meet any expenses you may incur in association with this recruitment exercise (tests or interview), nor if you have to relocate to take up appointment (this is also applicable to any current COPFS staff who may make an application for an externally advertised post).</w:t>
      </w:r>
    </w:p>
    <w:p w14:paraId="62C5177C" w14:textId="77777777" w:rsidR="00423679" w:rsidRPr="00724893" w:rsidRDefault="00423679" w:rsidP="00423679">
      <w:pPr>
        <w:spacing w:after="0" w:line="240" w:lineRule="auto"/>
        <w:rPr>
          <w:rFonts w:ascii="Arial" w:hAnsi="Arial" w:cs="Arial"/>
          <w:b/>
          <w:sz w:val="24"/>
          <w:szCs w:val="24"/>
        </w:rPr>
      </w:pPr>
      <w:r w:rsidRPr="00724893">
        <w:rPr>
          <w:rFonts w:ascii="Arial" w:hAnsi="Arial" w:cs="Arial"/>
          <w:b/>
          <w:sz w:val="24"/>
          <w:szCs w:val="24"/>
        </w:rPr>
        <w:t xml:space="preserve">Appeal </w:t>
      </w:r>
      <w:r w:rsidRPr="00724893">
        <w:rPr>
          <w:rFonts w:ascii="Arial" w:hAnsi="Arial" w:cs="Arial"/>
          <w:b/>
          <w:sz w:val="24"/>
          <w:szCs w:val="24"/>
        </w:rPr>
        <w:br/>
      </w:r>
    </w:p>
    <w:p w14:paraId="3E22DE44" w14:textId="77777777" w:rsidR="00423679" w:rsidRPr="00724893" w:rsidRDefault="00423679" w:rsidP="00423679">
      <w:pPr>
        <w:pStyle w:val="CommentText"/>
        <w:rPr>
          <w:rFonts w:ascii="Arial" w:hAnsi="Arial" w:cs="Arial"/>
          <w:sz w:val="24"/>
          <w:szCs w:val="24"/>
        </w:rPr>
      </w:pPr>
      <w:r w:rsidRPr="00724893">
        <w:rPr>
          <w:rFonts w:ascii="Arial" w:hAnsi="Arial" w:cs="Arial"/>
          <w:sz w:val="24"/>
          <w:szCs w:val="24"/>
        </w:rPr>
        <w:t>All candidates are entitled to the right of appeal against any selection decision (</w:t>
      </w:r>
      <w:proofErr w:type="gramStart"/>
      <w:r w:rsidRPr="00724893">
        <w:rPr>
          <w:rFonts w:ascii="Arial" w:hAnsi="Arial" w:cs="Arial"/>
          <w:sz w:val="24"/>
          <w:szCs w:val="24"/>
        </w:rPr>
        <w:t>i.e.</w:t>
      </w:r>
      <w:proofErr w:type="gramEnd"/>
      <w:r w:rsidRPr="00724893">
        <w:rPr>
          <w:rFonts w:ascii="Arial" w:hAnsi="Arial" w:cs="Arial"/>
          <w:sz w:val="24"/>
          <w:szCs w:val="24"/>
        </w:rPr>
        <w:t xml:space="preserve"> at sift or interview).</w:t>
      </w:r>
    </w:p>
    <w:p w14:paraId="5AB5B7F5" w14:textId="77777777" w:rsidR="00423679" w:rsidRPr="00724893" w:rsidRDefault="00423679" w:rsidP="00423679">
      <w:pPr>
        <w:pStyle w:val="CommentText"/>
        <w:rPr>
          <w:rFonts w:ascii="Arial" w:hAnsi="Arial" w:cs="Arial"/>
          <w:sz w:val="24"/>
          <w:szCs w:val="24"/>
        </w:rPr>
      </w:pPr>
    </w:p>
    <w:p w14:paraId="085F295E" w14:textId="77777777" w:rsidR="00423679" w:rsidRPr="00724893" w:rsidRDefault="00423679" w:rsidP="00423679">
      <w:pPr>
        <w:pStyle w:val="CommentText"/>
        <w:rPr>
          <w:rFonts w:ascii="Arial" w:hAnsi="Arial" w:cs="Arial"/>
          <w:sz w:val="24"/>
          <w:szCs w:val="24"/>
        </w:rPr>
      </w:pPr>
      <w:r w:rsidRPr="00724893">
        <w:rPr>
          <w:rFonts w:ascii="Arial" w:hAnsi="Arial" w:cs="Arial"/>
          <w:sz w:val="24"/>
          <w:szCs w:val="24"/>
        </w:rPr>
        <w:t>Appeals against selection decisions can be made on the following grounds:</w:t>
      </w:r>
      <w:r w:rsidRPr="00724893">
        <w:rPr>
          <w:rFonts w:ascii="Arial" w:hAnsi="Arial" w:cs="Arial"/>
          <w:sz w:val="24"/>
          <w:szCs w:val="24"/>
        </w:rPr>
        <w:br/>
      </w:r>
    </w:p>
    <w:p w14:paraId="45C2BC30" w14:textId="77777777" w:rsidR="00423679" w:rsidRPr="00724893" w:rsidRDefault="00423679" w:rsidP="00423679">
      <w:pPr>
        <w:numPr>
          <w:ilvl w:val="1"/>
          <w:numId w:val="1"/>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 procedural irregularity that can be seen to have materially disadvantaged the individual candidate; and/or</w:t>
      </w:r>
    </w:p>
    <w:p w14:paraId="5ABA4A63" w14:textId="77777777" w:rsidR="00423679" w:rsidRPr="00724893" w:rsidRDefault="00423679" w:rsidP="00423679">
      <w:pPr>
        <w:numPr>
          <w:ilvl w:val="1"/>
          <w:numId w:val="1"/>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an infringement of COPFS’ equal opportunities policy causing actual disadvantage</w:t>
      </w:r>
      <w:r w:rsidRPr="00724893">
        <w:rPr>
          <w:rFonts w:ascii="Arial" w:hAnsi="Arial" w:cs="Arial"/>
          <w:sz w:val="24"/>
          <w:szCs w:val="24"/>
        </w:rPr>
        <w:br/>
      </w:r>
    </w:p>
    <w:p w14:paraId="37C4A6B6" w14:textId="77777777" w:rsidR="00423679" w:rsidRDefault="00423679" w:rsidP="00423679">
      <w:pPr>
        <w:spacing w:line="240" w:lineRule="auto"/>
        <w:rPr>
          <w:rFonts w:ascii="Arial" w:hAnsi="Arial" w:cs="Arial"/>
          <w:sz w:val="24"/>
          <w:szCs w:val="24"/>
        </w:rPr>
      </w:pPr>
      <w:r w:rsidRPr="00724893">
        <w:rPr>
          <w:rFonts w:ascii="Arial" w:hAnsi="Arial" w:cs="Arial"/>
          <w:sz w:val="24"/>
          <w:szCs w:val="24"/>
        </w:rPr>
        <w:t>Appeals out with these grounds will not be considered.  The appeal must be submitted in writing, justifying the grounds, to the HR Resource Team within five working days of receiving the results or feedback (if available). Where an appeal is upheld, COPFS will take steps to remove disadvantage or compensate for actual loss.</w:t>
      </w:r>
    </w:p>
    <w:p w14:paraId="0E3C596E" w14:textId="77777777" w:rsidR="00423679" w:rsidRPr="00724893" w:rsidRDefault="00423679" w:rsidP="00423679">
      <w:pPr>
        <w:spacing w:line="240" w:lineRule="auto"/>
        <w:rPr>
          <w:rFonts w:ascii="Arial" w:hAnsi="Arial" w:cs="Arial"/>
          <w:sz w:val="24"/>
          <w:szCs w:val="24"/>
        </w:rPr>
      </w:pPr>
    </w:p>
    <w:p w14:paraId="3C3F851D" w14:textId="77777777" w:rsidR="00423679" w:rsidRDefault="00423679" w:rsidP="00423679">
      <w:pPr>
        <w:pStyle w:val="Title"/>
        <w:rPr>
          <w:rFonts w:ascii="Arial" w:hAnsi="Arial" w:cs="Arial"/>
          <w:b/>
          <w:color w:val="0563C1" w:themeColor="hyperlink"/>
          <w:sz w:val="36"/>
          <w:szCs w:val="24"/>
          <w:u w:val="single"/>
        </w:rPr>
      </w:pPr>
      <w:bookmarkStart w:id="10" w:name="_Hlk88742603"/>
      <w:r>
        <w:rPr>
          <w:rFonts w:ascii="Arial" w:hAnsi="Arial" w:cs="Arial"/>
          <w:b/>
          <w:sz w:val="36"/>
          <w:szCs w:val="24"/>
        </w:rPr>
        <w:t>Equality &amp; Diversity</w:t>
      </w:r>
    </w:p>
    <w:p w14:paraId="6BE26D31" w14:textId="77777777" w:rsidR="00423679" w:rsidRDefault="00423679" w:rsidP="00423679">
      <w:pPr>
        <w:spacing w:line="240" w:lineRule="auto"/>
        <w:rPr>
          <w:rFonts w:ascii="Arial" w:hAnsi="Arial" w:cs="Arial"/>
          <w:sz w:val="24"/>
          <w:szCs w:val="24"/>
        </w:rPr>
      </w:pPr>
      <w:r>
        <w:rPr>
          <w:rFonts w:ascii="Arial" w:hAnsi="Arial" w:cs="Arial"/>
          <w:sz w:val="24"/>
          <w:szCs w:val="24"/>
        </w:rPr>
        <w:t xml:space="preserve">COPFS is proud to maintain an inclusive workplace and we encourage applicants from all backgrounds. </w:t>
      </w:r>
    </w:p>
    <w:p w14:paraId="6883F1D3" w14:textId="77777777" w:rsidR="00423679" w:rsidRDefault="00423679" w:rsidP="00423679">
      <w:pPr>
        <w:spacing w:line="240" w:lineRule="auto"/>
        <w:rPr>
          <w:rFonts w:ascii="Arial" w:hAnsi="Arial" w:cs="Arial"/>
          <w:sz w:val="24"/>
          <w:szCs w:val="24"/>
        </w:rPr>
      </w:pPr>
      <w:r>
        <w:rPr>
          <w:rFonts w:ascii="Arial" w:hAnsi="Arial" w:cs="Arial"/>
          <w:sz w:val="24"/>
          <w:szCs w:val="24"/>
        </w:rPr>
        <w:t>COPFS have set out a strategy to ensure we continue to promote equality of opportunity and treatment and to eliminate unfair discrimination in its employment practises.</w:t>
      </w:r>
    </w:p>
    <w:p w14:paraId="28E123C4" w14:textId="77777777" w:rsidR="00423679" w:rsidRDefault="00423679" w:rsidP="00423679">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rPr>
        <w:t xml:space="preserve">Our policy is to provide equal opportunities for employment, career development and promotion to all </w:t>
      </w:r>
      <w:proofErr w:type="spellStart"/>
      <w:r>
        <w:rPr>
          <w:rFonts w:ascii="Arial" w:hAnsi="Arial" w:cs="Arial"/>
          <w:sz w:val="24"/>
          <w:szCs w:val="24"/>
        </w:rPr>
        <w:t>where</w:t>
      </w:r>
      <w:proofErr w:type="spellEnd"/>
      <w:r>
        <w:rPr>
          <w:rFonts w:ascii="Arial" w:hAnsi="Arial" w:cs="Arial"/>
          <w:sz w:val="24"/>
          <w:szCs w:val="24"/>
        </w:rPr>
        <w:t xml:space="preserve"> eligible, based on ability, </w:t>
      </w:r>
      <w:proofErr w:type="gramStart"/>
      <w:r>
        <w:rPr>
          <w:rFonts w:ascii="Arial" w:hAnsi="Arial" w:cs="Arial"/>
          <w:sz w:val="24"/>
          <w:szCs w:val="24"/>
        </w:rPr>
        <w:t>qualifications</w:t>
      </w:r>
      <w:proofErr w:type="gramEnd"/>
      <w:r>
        <w:rPr>
          <w:rFonts w:ascii="Arial" w:hAnsi="Arial" w:cs="Arial"/>
          <w:sz w:val="24"/>
          <w:szCs w:val="24"/>
        </w:rPr>
        <w:t xml:space="preserve"> and suitability for the work.  </w:t>
      </w:r>
    </w:p>
    <w:p w14:paraId="6025D032" w14:textId="77777777" w:rsidR="00423679" w:rsidRDefault="00423679" w:rsidP="00423679">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25B0FEA2" w14:textId="77777777" w:rsidR="00423679" w:rsidRDefault="00423679" w:rsidP="00423679">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lang w:eastAsia="en-GB"/>
        </w:rPr>
        <w:t>No job applicant or employee will receive less favourable treatment than others because of their gender, gender identity, gender expression, sexual orientation, marital or family status, part-time status (unless such treatment is objectively justified), socioeconomic background (or is perceived as belonging to), racial group (includes colour, race, nationality, national or ethnic origin), religion, disability (unless such treatment is objectively justified), age (subject to the operation of a retirement age policy) or trade union membership/non-membership/activities.</w:t>
      </w:r>
    </w:p>
    <w:p w14:paraId="122558FB" w14:textId="77777777" w:rsidR="00423679" w:rsidRDefault="00423679" w:rsidP="00423679">
      <w:pPr>
        <w:spacing w:line="240" w:lineRule="auto"/>
        <w:rPr>
          <w:rFonts w:ascii="Arial" w:hAnsi="Arial" w:cs="Arial"/>
          <w:sz w:val="24"/>
          <w:szCs w:val="24"/>
        </w:rPr>
      </w:pPr>
    </w:p>
    <w:p w14:paraId="3DD35DA4" w14:textId="77777777" w:rsidR="00423679" w:rsidRDefault="00423679" w:rsidP="00423679">
      <w:pPr>
        <w:spacing w:line="240" w:lineRule="auto"/>
        <w:rPr>
          <w:rFonts w:ascii="Arial" w:hAnsi="Arial" w:cs="Arial"/>
          <w:sz w:val="24"/>
          <w:szCs w:val="24"/>
        </w:rPr>
      </w:pPr>
      <w:r>
        <w:rPr>
          <w:rFonts w:ascii="Arial" w:hAnsi="Arial" w:cs="Arial"/>
          <w:sz w:val="24"/>
          <w:szCs w:val="24"/>
        </w:rPr>
        <w:t xml:space="preserve">COPFS has several staff network groups which include: </w:t>
      </w:r>
    </w:p>
    <w:p w14:paraId="70BC28DA" w14:textId="77777777" w:rsidR="00423679" w:rsidRDefault="00423679" w:rsidP="00423679">
      <w:pPr>
        <w:pStyle w:val="Heading3"/>
        <w:jc w:val="left"/>
        <w:rPr>
          <w:rFonts w:ascii="Arial" w:hAnsi="Arial" w:cs="Arial"/>
          <w:szCs w:val="24"/>
        </w:rPr>
      </w:pPr>
      <w:r>
        <w:rPr>
          <w:rStyle w:val="Strong"/>
          <w:rFonts w:ascii="Arial" w:eastAsiaTheme="majorEastAsia" w:hAnsi="Arial" w:cs="Arial"/>
          <w:szCs w:val="24"/>
        </w:rPr>
        <w:t>Equality Ambassadors</w:t>
      </w:r>
    </w:p>
    <w:p w14:paraId="7D782FF3" w14:textId="77777777" w:rsidR="00423679" w:rsidRDefault="00423679" w:rsidP="00423679">
      <w:pPr>
        <w:pStyle w:val="NormalWeb"/>
        <w:spacing w:before="0" w:beforeAutospacing="0" w:after="0" w:afterAutospacing="0"/>
        <w:rPr>
          <w:rFonts w:ascii="Arial" w:hAnsi="Arial" w:cs="Arial"/>
        </w:rPr>
      </w:pPr>
      <w:r>
        <w:rPr>
          <w:rFonts w:ascii="Arial" w:hAnsi="Arial" w:cs="Arial"/>
        </w:rPr>
        <w:t xml:space="preserve">As part of our commitment to equality for all staff we have a number of Equality Ambassadors who are responsible for promoting their characteristic across the service and beyond. </w:t>
      </w:r>
    </w:p>
    <w:p w14:paraId="06D467C1" w14:textId="77777777" w:rsidR="00423679" w:rsidRDefault="00423679" w:rsidP="00423679">
      <w:pPr>
        <w:pStyle w:val="NormalWeb"/>
        <w:spacing w:before="0" w:beforeAutospacing="0" w:after="0" w:afterAutospacing="0"/>
        <w:rPr>
          <w:rFonts w:ascii="Arial" w:hAnsi="Arial" w:cs="Arial"/>
        </w:rPr>
      </w:pPr>
    </w:p>
    <w:p w14:paraId="1D9D0EF0" w14:textId="77777777" w:rsidR="00423679" w:rsidRDefault="00423679" w:rsidP="00423679">
      <w:pPr>
        <w:pStyle w:val="Heading3"/>
        <w:jc w:val="left"/>
        <w:rPr>
          <w:rFonts w:ascii="Arial" w:hAnsi="Arial" w:cs="Arial"/>
          <w:szCs w:val="24"/>
        </w:rPr>
      </w:pPr>
      <w:r>
        <w:rPr>
          <w:rStyle w:val="Strong"/>
          <w:rFonts w:ascii="Arial" w:eastAsiaTheme="majorEastAsia" w:hAnsi="Arial" w:cs="Arial"/>
          <w:szCs w:val="24"/>
        </w:rPr>
        <w:t>Sheriffdom Equality Networks (</w:t>
      </w:r>
      <w:proofErr w:type="spellStart"/>
      <w:r>
        <w:rPr>
          <w:rStyle w:val="Strong"/>
          <w:rFonts w:ascii="Arial" w:eastAsiaTheme="majorEastAsia" w:hAnsi="Arial" w:cs="Arial"/>
          <w:szCs w:val="24"/>
        </w:rPr>
        <w:t>ShEN</w:t>
      </w:r>
      <w:proofErr w:type="spellEnd"/>
      <w:r>
        <w:rPr>
          <w:rStyle w:val="Strong"/>
          <w:rFonts w:ascii="Arial" w:eastAsiaTheme="majorEastAsia" w:hAnsi="Arial" w:cs="Arial"/>
          <w:szCs w:val="24"/>
        </w:rPr>
        <w:t>)</w:t>
      </w:r>
    </w:p>
    <w:p w14:paraId="2D52CD07" w14:textId="77777777" w:rsidR="00423679" w:rsidRDefault="00423679" w:rsidP="00423679">
      <w:pPr>
        <w:pStyle w:val="NormalWeb"/>
        <w:spacing w:before="0" w:beforeAutospacing="0" w:after="240" w:afterAutospacing="0"/>
        <w:rPr>
          <w:rFonts w:ascii="Arial" w:hAnsi="Arial" w:cs="Arial"/>
        </w:rPr>
      </w:pPr>
      <w:r>
        <w:rPr>
          <w:rFonts w:ascii="Arial" w:hAnsi="Arial" w:cs="Arial"/>
        </w:rPr>
        <w:t xml:space="preserve">Each Sheriffdom has their own equality network, which supports internal and external engagement and awareness of equality issues. The groups advise on policy issues and some run events, like autism awareness sessions, Pride attendance and the Schools’ Public Speaking Competition. Each </w:t>
      </w:r>
      <w:proofErr w:type="spellStart"/>
      <w:r>
        <w:rPr>
          <w:rFonts w:ascii="Arial" w:hAnsi="Arial" w:cs="Arial"/>
        </w:rPr>
        <w:t>ShEN</w:t>
      </w:r>
      <w:proofErr w:type="spellEnd"/>
      <w:r>
        <w:rPr>
          <w:rFonts w:ascii="Arial" w:hAnsi="Arial" w:cs="Arial"/>
        </w:rPr>
        <w:t xml:space="preserve"> has a leader, responsible for the work of the network, and an administrative contact. </w:t>
      </w:r>
    </w:p>
    <w:p w14:paraId="5C905617" w14:textId="77777777" w:rsidR="00423679" w:rsidRDefault="00423679" w:rsidP="00423679">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Proud in COPFS</w:t>
      </w:r>
    </w:p>
    <w:p w14:paraId="28439450" w14:textId="77777777" w:rsidR="00423679" w:rsidRDefault="00423679" w:rsidP="00423679">
      <w:pPr>
        <w:pStyle w:val="NormalWeb"/>
        <w:spacing w:before="0" w:beforeAutospacing="0" w:after="240" w:afterAutospacing="0"/>
        <w:rPr>
          <w:rFonts w:ascii="Arial" w:hAnsi="Arial" w:cs="Arial"/>
        </w:rPr>
      </w:pPr>
      <w:r>
        <w:rPr>
          <w:rFonts w:ascii="Arial" w:hAnsi="Arial" w:cs="Arial"/>
        </w:rPr>
        <w:t>The Proud in COPFS network supports lesbian, gay, bisexual, transgender and intersex (LGBTI) staff. They also provide support and guidance for parents and carers of LGBTI children.</w:t>
      </w:r>
    </w:p>
    <w:p w14:paraId="439D8061" w14:textId="77777777" w:rsidR="00423679" w:rsidRDefault="00423679" w:rsidP="00423679">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Staff Disability Advisory Group</w:t>
      </w:r>
    </w:p>
    <w:p w14:paraId="0C52CF60" w14:textId="77777777" w:rsidR="00423679" w:rsidRDefault="00423679" w:rsidP="00423679">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Staff Disability Advisory</w:t>
      </w:r>
      <w:hyperlink r:id="rId15" w:history="1">
        <w:r>
          <w:rPr>
            <w:rStyle w:val="Hyperlink"/>
            <w:rFonts w:ascii="Arial" w:hAnsi="Arial" w:cs="Arial"/>
            <w:color w:val="000000" w:themeColor="text1"/>
          </w:rPr>
          <w:t> Group</w:t>
        </w:r>
      </w:hyperlink>
      <w:hyperlink r:id="rId16" w:history="1">
        <w:r>
          <w:rPr>
            <w:rStyle w:val="Hyperlink"/>
            <w:rFonts w:ascii="Arial" w:hAnsi="Arial" w:cs="Arial"/>
            <w:b/>
            <w:bCs/>
            <w:color w:val="000000" w:themeColor="text1"/>
          </w:rPr>
          <w:t> </w:t>
        </w:r>
      </w:hyperlink>
      <w:r>
        <w:rPr>
          <w:rFonts w:ascii="Arial" w:hAnsi="Arial" w:cs="Arial"/>
          <w:color w:val="000000" w:themeColor="text1"/>
        </w:rPr>
        <w:t xml:space="preserve">comprises of disabled staff, carers and staff with a special interest in disability equality. It was established to meet the specific requirement in disability equality legislation that disabled people be directly involved in improving policy and practice. The Group acts as a forum for the exchange of information and ideas on disability equality, and to advise and influence the development, assessment and implementation of policies relating to disabled staff. </w:t>
      </w:r>
    </w:p>
    <w:p w14:paraId="5FEA49F3" w14:textId="77777777" w:rsidR="00423679" w:rsidRDefault="00423679" w:rsidP="00423679">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 xml:space="preserve">Believe...in </w:t>
      </w:r>
      <w:proofErr w:type="gramStart"/>
      <w:r>
        <w:rPr>
          <w:rStyle w:val="Strong"/>
          <w:rFonts w:ascii="Arial" w:hAnsi="Arial" w:cs="Arial"/>
          <w:i w:val="0"/>
          <w:iCs w:val="0"/>
          <w:color w:val="000000" w:themeColor="text1"/>
          <w:sz w:val="24"/>
          <w:szCs w:val="24"/>
        </w:rPr>
        <w:t>COPFS</w:t>
      </w:r>
      <w:proofErr w:type="gramEnd"/>
      <w:r>
        <w:rPr>
          <w:rStyle w:val="Strong"/>
          <w:rFonts w:ascii="Arial" w:hAnsi="Arial" w:cs="Arial"/>
          <w:i w:val="0"/>
          <w:iCs w:val="0"/>
          <w:color w:val="000000" w:themeColor="text1"/>
          <w:sz w:val="24"/>
          <w:szCs w:val="24"/>
        </w:rPr>
        <w:t> </w:t>
      </w:r>
    </w:p>
    <w:p w14:paraId="3A23D255" w14:textId="77777777" w:rsidR="00423679" w:rsidRDefault="00423679" w:rsidP="00423679">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Believe…in COPFS group is for everyone, all staff are welcome to join the network to discuss and consider faith and belief issues. The only requirement is respect for the religion or belief of all members. You can be an active contributor or just sit quietly and reflect.</w:t>
      </w:r>
    </w:p>
    <w:p w14:paraId="0B48E5AB" w14:textId="77777777" w:rsidR="00423679" w:rsidRDefault="00423679" w:rsidP="00423679">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Carers Network</w:t>
      </w:r>
    </w:p>
    <w:p w14:paraId="069F7BFC" w14:textId="77777777" w:rsidR="00423679" w:rsidRDefault="00423679" w:rsidP="00423679">
      <w:pPr>
        <w:pStyle w:val="NormalWeb"/>
        <w:spacing w:before="0" w:beforeAutospacing="0" w:after="240" w:afterAutospacing="0"/>
        <w:rPr>
          <w:rStyle w:val="Strong"/>
          <w:b w:val="0"/>
          <w:bCs w:val="0"/>
        </w:rPr>
      </w:pPr>
      <w:r>
        <w:rPr>
          <w:rFonts w:ascii="Arial" w:hAnsi="Arial" w:cs="Arial"/>
          <w:color w:val="000000" w:themeColor="text1"/>
        </w:rPr>
        <w:t>The Carers Network group supports colleagues across the organisation who have caring responsibilities.</w:t>
      </w:r>
    </w:p>
    <w:p w14:paraId="2F642221" w14:textId="77777777" w:rsidR="00423679" w:rsidRDefault="00423679" w:rsidP="00423679">
      <w:pPr>
        <w:pStyle w:val="Heading4"/>
        <w:spacing w:line="240" w:lineRule="auto"/>
        <w:rPr>
          <w:i w:val="0"/>
          <w:iCs w:val="0"/>
          <w:sz w:val="24"/>
          <w:szCs w:val="24"/>
        </w:rPr>
      </w:pPr>
      <w:r>
        <w:rPr>
          <w:rStyle w:val="Strong"/>
          <w:rFonts w:ascii="Arial" w:hAnsi="Arial" w:cs="Arial"/>
          <w:i w:val="0"/>
          <w:iCs w:val="0"/>
          <w:color w:val="000000" w:themeColor="text1"/>
          <w:sz w:val="24"/>
          <w:szCs w:val="24"/>
        </w:rPr>
        <w:t>Mental Health Network</w:t>
      </w:r>
    </w:p>
    <w:p w14:paraId="2F7E0C94" w14:textId="77777777" w:rsidR="00423679" w:rsidRDefault="00423679" w:rsidP="00423679">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Mental Health Network group supports staff with mental health conditions by raising awareness of and signposting appropriate support mechanisms.</w:t>
      </w:r>
    </w:p>
    <w:p w14:paraId="11B55346" w14:textId="77777777" w:rsidR="00423679" w:rsidRDefault="00423679" w:rsidP="00423679">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Inclusion in COPFS</w:t>
      </w:r>
    </w:p>
    <w:p w14:paraId="74485F2C" w14:textId="77777777" w:rsidR="00423679" w:rsidRDefault="00423679" w:rsidP="00423679">
      <w:pPr>
        <w:pStyle w:val="NormalWeb"/>
        <w:spacing w:before="0" w:beforeAutospacing="0" w:after="240" w:afterAutospacing="0"/>
        <w:rPr>
          <w:rFonts w:ascii="Arial" w:hAnsi="Arial" w:cs="Arial"/>
          <w:color w:val="000000" w:themeColor="text1"/>
        </w:rPr>
      </w:pPr>
      <w:r>
        <w:rPr>
          <w:rFonts w:ascii="Arial" w:hAnsi="Arial" w:cs="Arial"/>
          <w:color w:val="000000" w:themeColor="text1"/>
        </w:rPr>
        <w:t>Inclusion in COPFS is a BAME staff network which aims to provide support and information to colleagues across the service on equalities issues related to race and ethnicity.</w:t>
      </w:r>
    </w:p>
    <w:p w14:paraId="17780469" w14:textId="77777777" w:rsidR="00423679" w:rsidRPr="006E37AB" w:rsidRDefault="00423679" w:rsidP="00423679">
      <w:pPr>
        <w:rPr>
          <w:rFonts w:ascii="Arial" w:hAnsi="Arial" w:cs="Arial"/>
          <w:sz w:val="24"/>
          <w:szCs w:val="24"/>
        </w:rPr>
      </w:pPr>
      <w:r w:rsidRPr="006E37AB">
        <w:rPr>
          <w:rFonts w:ascii="Arial" w:hAnsi="Arial" w:cs="Arial"/>
          <w:sz w:val="24"/>
          <w:szCs w:val="24"/>
        </w:rPr>
        <w:t xml:space="preserve">Gender Equality Network (GEN) </w:t>
      </w:r>
    </w:p>
    <w:p w14:paraId="724DF97F" w14:textId="77777777" w:rsidR="00423679" w:rsidRPr="006E37AB" w:rsidRDefault="00423679" w:rsidP="00423679">
      <w:pPr>
        <w:rPr>
          <w:rFonts w:ascii="Arial" w:hAnsi="Arial" w:cs="Arial"/>
          <w:sz w:val="24"/>
          <w:szCs w:val="24"/>
        </w:rPr>
      </w:pPr>
      <w:r w:rsidRPr="006E37AB">
        <w:rPr>
          <w:rFonts w:ascii="Arial" w:hAnsi="Arial" w:cs="Arial"/>
          <w:sz w:val="24"/>
          <w:szCs w:val="24"/>
        </w:rPr>
        <w:t>The Gender Equality Network (GEN) is your employee network for support on gender-based issues.</w:t>
      </w:r>
    </w:p>
    <w:p w14:paraId="346976AC" w14:textId="77777777" w:rsidR="00423679" w:rsidRPr="006E37AB" w:rsidRDefault="00423679" w:rsidP="00423679">
      <w:pPr>
        <w:rPr>
          <w:rFonts w:ascii="Arial" w:hAnsi="Arial" w:cs="Arial"/>
          <w:sz w:val="24"/>
          <w:szCs w:val="24"/>
        </w:rPr>
      </w:pPr>
      <w:r w:rsidRPr="006E37AB">
        <w:rPr>
          <w:rFonts w:ascii="Arial" w:hAnsi="Arial" w:cs="Arial"/>
          <w:sz w:val="24"/>
          <w:szCs w:val="24"/>
        </w:rPr>
        <w:t>The Neurodiversity Support Network (NSN)</w:t>
      </w:r>
    </w:p>
    <w:p w14:paraId="4CFA6FF0" w14:textId="77777777" w:rsidR="00423679" w:rsidRPr="006E37AB" w:rsidRDefault="00423679" w:rsidP="00423679">
      <w:pPr>
        <w:rPr>
          <w:rFonts w:ascii="Arial" w:hAnsi="Arial" w:cs="Arial"/>
          <w:sz w:val="24"/>
          <w:szCs w:val="24"/>
        </w:rPr>
      </w:pPr>
      <w:r w:rsidRPr="006E37AB">
        <w:rPr>
          <w:rFonts w:ascii="Arial" w:hAnsi="Arial" w:cs="Arial"/>
          <w:sz w:val="24"/>
          <w:szCs w:val="24"/>
        </w:rPr>
        <w:t>The NSN is a resource for all staff to access advice and guidance on all aspects of neurodiversity including autism, ADHD, epilepsy, migraines, and dyslexia and other learning difficulties.</w:t>
      </w:r>
    </w:p>
    <w:p w14:paraId="3EA520A8" w14:textId="77777777" w:rsidR="00423679" w:rsidRPr="006E37AB" w:rsidRDefault="00423679" w:rsidP="00423679">
      <w:pPr>
        <w:rPr>
          <w:rFonts w:ascii="Arial" w:hAnsi="Arial" w:cs="Arial"/>
          <w:sz w:val="24"/>
          <w:szCs w:val="24"/>
        </w:rPr>
      </w:pPr>
      <w:r w:rsidRPr="006E37AB">
        <w:rPr>
          <w:rFonts w:ascii="Arial" w:hAnsi="Arial" w:cs="Arial"/>
          <w:sz w:val="24"/>
          <w:szCs w:val="24"/>
        </w:rPr>
        <w:t>We have created information pages for Autism and Epilepsy that can be found under guidance above. We are working on pages for other areas too.</w:t>
      </w:r>
    </w:p>
    <w:p w14:paraId="5FE29808" w14:textId="77777777" w:rsidR="00423679" w:rsidRPr="006E37AB" w:rsidRDefault="00423679" w:rsidP="00423679">
      <w:pPr>
        <w:rPr>
          <w:rFonts w:ascii="Arial" w:hAnsi="Arial" w:cs="Arial"/>
          <w:sz w:val="24"/>
          <w:szCs w:val="24"/>
        </w:rPr>
      </w:pPr>
      <w:r w:rsidRPr="006E37AB">
        <w:rPr>
          <w:rFonts w:ascii="Arial" w:hAnsi="Arial" w:cs="Arial"/>
          <w:sz w:val="24"/>
          <w:szCs w:val="24"/>
        </w:rPr>
        <w:t>If you are interested in joining the NSN, contact Sarah McCall, SPFD at SOCU West and Equality Ambassador for Autism and Epilepsy.</w:t>
      </w:r>
    </w:p>
    <w:p w14:paraId="12EF644B" w14:textId="77777777" w:rsidR="00423679" w:rsidRPr="007D5F2A" w:rsidRDefault="00423679" w:rsidP="00423679">
      <w:pPr>
        <w:pStyle w:val="Heading1"/>
        <w:jc w:val="left"/>
        <w:rPr>
          <w:rFonts w:ascii="Arial" w:hAnsi="Arial" w:cs="Arial"/>
          <w:b w:val="0"/>
          <w:sz w:val="52"/>
          <w:szCs w:val="52"/>
          <w:u w:val="single"/>
        </w:rPr>
      </w:pPr>
      <w:bookmarkStart w:id="11" w:name="_Toc536025931"/>
      <w:bookmarkEnd w:id="10"/>
      <w:r w:rsidRPr="007D5F2A">
        <w:rPr>
          <w:rFonts w:ascii="Arial" w:hAnsi="Arial" w:cs="Arial"/>
          <w:b w:val="0"/>
          <w:sz w:val="52"/>
          <w:szCs w:val="52"/>
          <w:u w:val="single"/>
        </w:rPr>
        <w:t>Competencies</w:t>
      </w:r>
      <w:bookmarkEnd w:id="11"/>
    </w:p>
    <w:p w14:paraId="04E74E9E" w14:textId="77777777" w:rsidR="00423679" w:rsidRPr="00F54117" w:rsidRDefault="00423679" w:rsidP="00423679">
      <w:pPr>
        <w:spacing w:line="240" w:lineRule="auto"/>
        <w:rPr>
          <w:rFonts w:ascii="Arial" w:hAnsi="Arial" w:cs="Arial"/>
          <w:sz w:val="24"/>
          <w:szCs w:val="24"/>
        </w:rPr>
      </w:pPr>
      <w:bookmarkStart w:id="12" w:name="_Toc235419869"/>
      <w:bookmarkStart w:id="13" w:name="_Toc235420077"/>
      <w:bookmarkStart w:id="14" w:name="_Toc246781323"/>
      <w:bookmarkStart w:id="15" w:name="_Toc257798958"/>
      <w:r w:rsidRPr="00F54117">
        <w:rPr>
          <w:rFonts w:ascii="Arial" w:hAnsi="Arial" w:cs="Arial"/>
          <w:b/>
          <w:bCs/>
          <w:color w:val="000000"/>
          <w:sz w:val="24"/>
          <w:szCs w:val="24"/>
        </w:rPr>
        <w:t>COPFS Competency Framework</w:t>
      </w:r>
    </w:p>
    <w:p w14:paraId="38BFADCF" w14:textId="77777777" w:rsidR="00423679" w:rsidRDefault="00423679" w:rsidP="00423679">
      <w:pPr>
        <w:autoSpaceDE w:val="0"/>
        <w:autoSpaceDN w:val="0"/>
        <w:adjustRightInd w:val="0"/>
        <w:spacing w:line="240" w:lineRule="auto"/>
        <w:rPr>
          <w:rFonts w:ascii="Arial" w:hAnsi="Arial" w:cs="Arial"/>
          <w:color w:val="000000"/>
          <w:sz w:val="24"/>
          <w:szCs w:val="24"/>
        </w:rPr>
      </w:pPr>
      <w:r w:rsidRPr="00F54117">
        <w:rPr>
          <w:rFonts w:ascii="Arial" w:hAnsi="Arial" w:cs="Arial"/>
          <w:color w:val="000000"/>
          <w:sz w:val="24"/>
          <w:szCs w:val="24"/>
        </w:rPr>
        <w:t xml:space="preserve">The COPFS Competency Framework applies to all staff. The Competency Framework has been developed to recognise the general range of skills and behaviours expected across all job roles within COPFS.  It is based on the same competency framework used by nearly all other Civil Service organisations.  The COPFS Competency Framework is central in understanding how best to use the considerable resources available in Civil Service Learning. This includes access to National Occupational Standards (NOS), recognised nationally in industry and Government as indicators of how professionals should be performing.  COPFS Learning &amp; Development can provide advice about management development in particular to a level 7 of the Chartered Management Institute standard. </w:t>
      </w:r>
      <w:bookmarkStart w:id="16" w:name="_Toc235419872"/>
      <w:bookmarkStart w:id="17" w:name="_Toc235420080"/>
      <w:bookmarkStart w:id="18" w:name="_Toc246781326"/>
      <w:bookmarkEnd w:id="12"/>
      <w:bookmarkEnd w:id="13"/>
      <w:bookmarkEnd w:id="14"/>
      <w:bookmarkEnd w:id="15"/>
    </w:p>
    <w:p w14:paraId="2C7BB0B2" w14:textId="77777777" w:rsidR="00423679" w:rsidRDefault="00423679" w:rsidP="00423679">
      <w:pPr>
        <w:autoSpaceDE w:val="0"/>
        <w:autoSpaceDN w:val="0"/>
        <w:adjustRightInd w:val="0"/>
        <w:spacing w:line="240" w:lineRule="auto"/>
        <w:rPr>
          <w:rFonts w:ascii="Arial" w:hAnsi="Arial" w:cs="Arial"/>
          <w:color w:val="000000"/>
          <w:sz w:val="24"/>
          <w:szCs w:val="24"/>
        </w:rPr>
      </w:pPr>
    </w:p>
    <w:p w14:paraId="203675FB" w14:textId="77777777" w:rsidR="00423679" w:rsidRPr="00F54117" w:rsidRDefault="00423679" w:rsidP="00423679">
      <w:pPr>
        <w:autoSpaceDE w:val="0"/>
        <w:autoSpaceDN w:val="0"/>
        <w:adjustRightInd w:val="0"/>
        <w:spacing w:line="240" w:lineRule="auto"/>
        <w:rPr>
          <w:rFonts w:ascii="Arial" w:hAnsi="Arial" w:cs="Arial"/>
          <w:color w:val="000000"/>
          <w:sz w:val="24"/>
          <w:szCs w:val="24"/>
        </w:rPr>
      </w:pPr>
      <w:r w:rsidRPr="00F54117">
        <w:rPr>
          <w:rFonts w:ascii="Arial" w:hAnsi="Arial" w:cs="Arial"/>
          <w:sz w:val="24"/>
          <w:szCs w:val="24"/>
        </w:rPr>
        <w:t>The Competency Framework enables COPFS to recruit and select staff by considering evidence on how an individual achieved an objective or completed a task.  It further allows selection based on specific past occurrences which can be indicators of future behaviours or performance.</w:t>
      </w:r>
    </w:p>
    <w:p w14:paraId="6458E570" w14:textId="77777777" w:rsidR="00423679" w:rsidRDefault="00423679" w:rsidP="00423679">
      <w:pPr>
        <w:spacing w:line="240" w:lineRule="auto"/>
        <w:rPr>
          <w:rFonts w:ascii="Arial" w:hAnsi="Arial" w:cs="Arial"/>
          <w:sz w:val="24"/>
          <w:szCs w:val="24"/>
        </w:rPr>
      </w:pPr>
      <w:r w:rsidRPr="00F54117">
        <w:rPr>
          <w:rFonts w:ascii="Arial" w:hAnsi="Arial" w:cs="Arial"/>
          <w:sz w:val="24"/>
          <w:szCs w:val="24"/>
        </w:rPr>
        <w:t>The Competency Framework should give all candidates an equal opportunity to describe their behaviours when working towards an objective or performing a task.</w:t>
      </w:r>
    </w:p>
    <w:p w14:paraId="4166EFED" w14:textId="77777777" w:rsidR="00423679" w:rsidRDefault="00423679" w:rsidP="00423679">
      <w:pPr>
        <w:spacing w:line="240" w:lineRule="auto"/>
        <w:rPr>
          <w:rFonts w:ascii="Arial" w:hAnsi="Arial" w:cs="Arial"/>
          <w:sz w:val="24"/>
          <w:szCs w:val="24"/>
        </w:rPr>
      </w:pPr>
    </w:p>
    <w:p w14:paraId="250F22B4" w14:textId="77777777" w:rsidR="00423679" w:rsidRPr="00F54117" w:rsidRDefault="00423679" w:rsidP="00423679">
      <w:pPr>
        <w:spacing w:line="240" w:lineRule="auto"/>
        <w:rPr>
          <w:rFonts w:ascii="Arial" w:hAnsi="Arial" w:cs="Arial"/>
          <w:sz w:val="24"/>
          <w:szCs w:val="24"/>
        </w:rPr>
      </w:pPr>
    </w:p>
    <w:p w14:paraId="50B3116E" w14:textId="77777777" w:rsidR="00423679" w:rsidRPr="00F54117" w:rsidRDefault="00423679" w:rsidP="00423679">
      <w:pPr>
        <w:spacing w:line="240" w:lineRule="auto"/>
        <w:rPr>
          <w:rFonts w:ascii="Arial" w:hAnsi="Arial" w:cs="Arial"/>
          <w:sz w:val="24"/>
          <w:szCs w:val="24"/>
        </w:rPr>
      </w:pPr>
      <w:r w:rsidRPr="00F54117">
        <w:rPr>
          <w:rFonts w:ascii="Arial" w:hAnsi="Arial" w:cs="Arial"/>
          <w:b/>
          <w:bCs/>
          <w:color w:val="000000"/>
          <w:sz w:val="24"/>
          <w:szCs w:val="24"/>
        </w:rPr>
        <w:t>Competency Levels</w:t>
      </w:r>
    </w:p>
    <w:p w14:paraId="00B09217" w14:textId="77777777" w:rsidR="00423679" w:rsidRPr="00F54117" w:rsidRDefault="00423679" w:rsidP="00423679">
      <w:pPr>
        <w:autoSpaceDE w:val="0"/>
        <w:autoSpaceDN w:val="0"/>
        <w:adjustRightInd w:val="0"/>
        <w:spacing w:line="240" w:lineRule="auto"/>
        <w:rPr>
          <w:rFonts w:ascii="Arial" w:hAnsi="Arial" w:cs="Arial"/>
          <w:color w:val="000000"/>
          <w:sz w:val="24"/>
          <w:szCs w:val="24"/>
        </w:rPr>
        <w:sectPr w:rsidR="00423679" w:rsidRPr="00F54117" w:rsidSect="00FB6A9D">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num="2" w:space="708"/>
          <w:docGrid w:linePitch="360"/>
        </w:sectPr>
      </w:pPr>
      <w:r w:rsidRPr="00F54117">
        <w:rPr>
          <w:rFonts w:ascii="Arial" w:hAnsi="Arial" w:cs="Arial"/>
          <w:color w:val="000000"/>
          <w:sz w:val="24"/>
          <w:szCs w:val="24"/>
        </w:rPr>
        <w:t xml:space="preserve">Competency levels determine the level that someone would be expected to demonstrate indicative behaviours in their </w:t>
      </w:r>
      <w:proofErr w:type="gramStart"/>
      <w:r w:rsidRPr="00F54117">
        <w:rPr>
          <w:rFonts w:ascii="Arial" w:hAnsi="Arial" w:cs="Arial"/>
          <w:color w:val="000000"/>
          <w:sz w:val="24"/>
          <w:szCs w:val="24"/>
        </w:rPr>
        <w:t>day to day</w:t>
      </w:r>
      <w:proofErr w:type="gramEnd"/>
      <w:r w:rsidRPr="00F54117">
        <w:rPr>
          <w:rFonts w:ascii="Arial" w:hAnsi="Arial" w:cs="Arial"/>
          <w:color w:val="000000"/>
          <w:sz w:val="24"/>
          <w:szCs w:val="24"/>
        </w:rPr>
        <w:t xml:space="preserve"> work and interaction with others, these differ by grade. The levels go from level one up to level six. It would be assumed that someone performing at level six would be aware of and routinely performing at levels one to five</w:t>
      </w:r>
      <w:bookmarkStart w:id="19" w:name="_Toc254680236"/>
      <w:bookmarkStart w:id="20" w:name="_Toc254680329"/>
      <w:bookmarkStart w:id="21" w:name="_Toc254680503"/>
      <w:bookmarkStart w:id="22" w:name="_Toc257798079"/>
      <w:bookmarkStart w:id="23" w:name="_Toc257798868"/>
      <w:bookmarkStart w:id="24" w:name="_Toc257798968"/>
      <w:bookmarkEnd w:id="16"/>
      <w:bookmarkEnd w:id="17"/>
      <w:bookmarkEnd w:id="18"/>
      <w:r w:rsidRPr="00F54117">
        <w:rPr>
          <w:rFonts w:ascii="Arial" w:hAnsi="Arial" w:cs="Arial"/>
          <w:color w:val="000000"/>
          <w:sz w:val="24"/>
          <w:szCs w:val="24"/>
        </w:rPr>
        <w:t>.</w:t>
      </w:r>
      <w:r w:rsidRPr="00F54117">
        <w:rPr>
          <w:rFonts w:ascii="Arial" w:hAnsi="Arial" w:cs="Arial"/>
          <w:color w:val="000000"/>
          <w:sz w:val="24"/>
          <w:szCs w:val="24"/>
        </w:rPr>
        <w:br/>
      </w:r>
      <w:r w:rsidRPr="00F54117">
        <w:rPr>
          <w:rFonts w:ascii="Arial" w:hAnsi="Arial" w:cs="Arial"/>
          <w:color w:val="000000"/>
          <w:sz w:val="24"/>
          <w:szCs w:val="24"/>
        </w:rPr>
        <w:br/>
      </w:r>
      <w:r>
        <w:rPr>
          <w:rFonts w:ascii="Arial" w:hAnsi="Arial" w:cs="Arial"/>
          <w:color w:val="000000"/>
          <w:sz w:val="24"/>
          <w:szCs w:val="24"/>
        </w:rPr>
        <w:t>For the purposes of this exercise, you are asked to provide examples and evidence against the following key competencies.</w:t>
      </w:r>
    </w:p>
    <w:p w14:paraId="10E129C4" w14:textId="77777777" w:rsidR="00423679" w:rsidRPr="00E364B2" w:rsidRDefault="00423679" w:rsidP="00423679">
      <w:pPr>
        <w:pStyle w:val="Heading1"/>
        <w:jc w:val="left"/>
        <w:rPr>
          <w:rFonts w:ascii="Arial" w:hAnsi="Arial" w:cs="Arial"/>
          <w:szCs w:val="24"/>
        </w:rPr>
      </w:pPr>
    </w:p>
    <w:p w14:paraId="290BFA87" w14:textId="77777777" w:rsidR="00423679" w:rsidRPr="00E364B2" w:rsidRDefault="00423679" w:rsidP="00423679">
      <w:pPr>
        <w:pStyle w:val="Heading1"/>
        <w:jc w:val="left"/>
        <w:rPr>
          <w:rFonts w:ascii="Arial" w:hAnsi="Arial" w:cs="Arial"/>
          <w:color w:val="993366"/>
          <w:sz w:val="20"/>
        </w:rPr>
      </w:pPr>
      <w:r w:rsidRPr="00E364B2">
        <w:rPr>
          <w:rFonts w:ascii="Arial" w:hAnsi="Arial" w:cs="Arial"/>
          <w:color w:val="993366"/>
          <w:sz w:val="20"/>
        </w:rPr>
        <w:t xml:space="preserve"> </w:t>
      </w:r>
    </w:p>
    <w:p w14:paraId="4B96E678" w14:textId="77777777" w:rsidR="00423679" w:rsidRPr="00E364B2" w:rsidRDefault="00423679" w:rsidP="00423679">
      <w:pPr>
        <w:rPr>
          <w:rFonts w:ascii="Arial" w:hAnsi="Arial" w:cs="Arial"/>
        </w:rPr>
      </w:pPr>
    </w:p>
    <w:p w14:paraId="77146E7B" w14:textId="77777777" w:rsidR="00423679" w:rsidRPr="00E364B2" w:rsidRDefault="00423679" w:rsidP="00423679">
      <w:pPr>
        <w:rPr>
          <w:rFonts w:ascii="Arial" w:hAnsi="Arial" w:cs="Arial"/>
        </w:rPr>
      </w:pPr>
    </w:p>
    <w:p w14:paraId="65DF67F5" w14:textId="77777777" w:rsidR="00423679" w:rsidRPr="00E364B2" w:rsidRDefault="00423679" w:rsidP="00423679">
      <w:pPr>
        <w:rPr>
          <w:rFonts w:ascii="Arial" w:hAnsi="Arial" w:cs="Arial"/>
        </w:rPr>
      </w:pPr>
    </w:p>
    <w:p w14:paraId="46A404D6" w14:textId="77777777" w:rsidR="00423679" w:rsidRPr="00E364B2" w:rsidRDefault="00423679" w:rsidP="00423679">
      <w:pPr>
        <w:rPr>
          <w:rFonts w:ascii="Arial" w:hAnsi="Arial" w:cs="Arial"/>
        </w:rPr>
      </w:pPr>
    </w:p>
    <w:p w14:paraId="1D5A4FA0" w14:textId="77777777" w:rsidR="00423679" w:rsidRPr="00E364B2" w:rsidRDefault="00423679" w:rsidP="00423679">
      <w:pPr>
        <w:rPr>
          <w:rFonts w:ascii="Arial" w:hAnsi="Arial" w:cs="Arial"/>
        </w:rPr>
      </w:pPr>
    </w:p>
    <w:p w14:paraId="2CAD6459" w14:textId="77777777" w:rsidR="00423679" w:rsidRPr="00E364B2" w:rsidRDefault="00423679" w:rsidP="00423679">
      <w:pPr>
        <w:rPr>
          <w:rFonts w:ascii="Arial" w:hAnsi="Arial" w:cs="Arial"/>
        </w:rPr>
      </w:pPr>
    </w:p>
    <w:p w14:paraId="12EF7F27" w14:textId="77777777" w:rsidR="00423679" w:rsidRPr="00E364B2" w:rsidRDefault="00423679" w:rsidP="00423679">
      <w:pPr>
        <w:rPr>
          <w:rFonts w:ascii="Arial" w:hAnsi="Arial" w:cs="Arial"/>
        </w:rPr>
      </w:pPr>
    </w:p>
    <w:p w14:paraId="08EDC653" w14:textId="77777777" w:rsidR="00423679" w:rsidRPr="0045418E" w:rsidRDefault="00423679" w:rsidP="00423679">
      <w:pPr>
        <w:rPr>
          <w:rFonts w:ascii="Arial" w:hAnsi="Arial" w:cs="Arial"/>
        </w:rPr>
        <w:sectPr w:rsidR="00423679" w:rsidRPr="0045418E"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titlePg/>
          <w:docGrid w:linePitch="360"/>
        </w:sectPr>
      </w:pPr>
    </w:p>
    <w:p w14:paraId="24DE18C0" w14:textId="77777777" w:rsidR="00423679" w:rsidRPr="00F11536" w:rsidRDefault="00423679" w:rsidP="00423679">
      <w:pPr>
        <w:pStyle w:val="Heading1"/>
        <w:jc w:val="left"/>
        <w:rPr>
          <w:rFonts w:ascii="Arial" w:hAnsi="Arial" w:cs="Arial"/>
          <w:sz w:val="28"/>
        </w:rPr>
      </w:pPr>
      <w:r w:rsidRPr="00F11536">
        <w:rPr>
          <w:rFonts w:ascii="Arial" w:hAnsi="Arial" w:cs="Arial"/>
          <w:sz w:val="28"/>
        </w:rPr>
        <w:t>Leading and Communicating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423679" w:rsidRPr="00F11536" w14:paraId="594E1F02" w14:textId="77777777" w:rsidTr="00370551">
        <w:tc>
          <w:tcPr>
            <w:tcW w:w="2268" w:type="dxa"/>
          </w:tcPr>
          <w:p w14:paraId="776832DF" w14:textId="77777777" w:rsidR="00423679" w:rsidRPr="00F11536" w:rsidRDefault="00423679" w:rsidP="00370551">
            <w:pPr>
              <w:pStyle w:val="Heading3"/>
              <w:jc w:val="left"/>
              <w:rPr>
                <w:rFonts w:ascii="Arial" w:hAnsi="Arial" w:cs="Arial"/>
              </w:rPr>
            </w:pPr>
            <w:r w:rsidRPr="00F11536">
              <w:rPr>
                <w:rFonts w:ascii="Arial" w:hAnsi="Arial" w:cs="Arial"/>
              </w:rPr>
              <w:t>Description</w:t>
            </w:r>
          </w:p>
        </w:tc>
        <w:tc>
          <w:tcPr>
            <w:tcW w:w="12474" w:type="dxa"/>
            <w:gridSpan w:val="2"/>
          </w:tcPr>
          <w:p w14:paraId="73748CE5" w14:textId="77777777" w:rsidR="00423679" w:rsidRPr="00F11536" w:rsidRDefault="00423679" w:rsidP="00370551">
            <w:pPr>
              <w:spacing w:line="240" w:lineRule="auto"/>
              <w:rPr>
                <w:rFonts w:ascii="Arial" w:hAnsi="Arial" w:cs="Arial"/>
                <w:sz w:val="24"/>
                <w:szCs w:val="20"/>
              </w:rPr>
            </w:pPr>
            <w:r w:rsidRPr="00F11536">
              <w:rPr>
                <w:rFonts w:ascii="Arial" w:hAnsi="Arial" w:cs="Arial"/>
                <w:sz w:val="24"/>
                <w:szCs w:val="20"/>
              </w:rPr>
              <w:t xml:space="preserve">At all levels, effectiveness in this area is about leading from the front and communicating with clarity, </w:t>
            </w:r>
            <w:proofErr w:type="gramStart"/>
            <w:r w:rsidRPr="00F11536">
              <w:rPr>
                <w:rFonts w:ascii="Arial" w:hAnsi="Arial" w:cs="Arial"/>
                <w:sz w:val="24"/>
                <w:szCs w:val="20"/>
              </w:rPr>
              <w:t>conviction</w:t>
            </w:r>
            <w:proofErr w:type="gramEnd"/>
            <w:r w:rsidRPr="00F11536">
              <w:rPr>
                <w:rFonts w:ascii="Arial" w:hAnsi="Arial" w:cs="Arial"/>
                <w:sz w:val="24"/>
                <w:szCs w:val="20"/>
              </w:rPr>
              <w:t xml:space="preserve"> and enthusiasm. It’s about supporting principles of fairness of opportunity for all and a dedication to a diverse range of citizens. At senior levels, it is about establishing a strong direction and a persuasive future vision; managing and engaging with people with honesty and </w:t>
            </w:r>
            <w:proofErr w:type="gramStart"/>
            <w:r w:rsidRPr="00F11536">
              <w:rPr>
                <w:rFonts w:ascii="Arial" w:hAnsi="Arial" w:cs="Arial"/>
                <w:sz w:val="24"/>
                <w:szCs w:val="20"/>
              </w:rPr>
              <w:t>integrity, and</w:t>
            </w:r>
            <w:proofErr w:type="gramEnd"/>
            <w:r w:rsidRPr="00F11536">
              <w:rPr>
                <w:rFonts w:ascii="Arial" w:hAnsi="Arial" w:cs="Arial"/>
                <w:sz w:val="24"/>
                <w:szCs w:val="20"/>
              </w:rPr>
              <w:t xml:space="preserve"> upholding the reputation of the Department and the Civil Service.</w:t>
            </w:r>
          </w:p>
        </w:tc>
      </w:tr>
      <w:tr w:rsidR="00423679" w:rsidRPr="00F11536" w14:paraId="5F35CA82" w14:textId="77777777" w:rsidTr="00370551">
        <w:tc>
          <w:tcPr>
            <w:tcW w:w="2268" w:type="dxa"/>
          </w:tcPr>
          <w:p w14:paraId="25086645" w14:textId="77777777" w:rsidR="00423679" w:rsidRPr="00F11536" w:rsidRDefault="00423679" w:rsidP="00370551">
            <w:pPr>
              <w:pStyle w:val="Heading3"/>
              <w:jc w:val="left"/>
              <w:rPr>
                <w:rFonts w:ascii="Arial" w:hAnsi="Arial" w:cs="Arial"/>
              </w:rPr>
            </w:pPr>
          </w:p>
        </w:tc>
        <w:tc>
          <w:tcPr>
            <w:tcW w:w="6379" w:type="dxa"/>
          </w:tcPr>
          <w:p w14:paraId="4E48370A" w14:textId="77777777" w:rsidR="00423679" w:rsidRPr="00F11536" w:rsidRDefault="00423679" w:rsidP="00370551">
            <w:pPr>
              <w:spacing w:line="240" w:lineRule="auto"/>
              <w:rPr>
                <w:rFonts w:ascii="Arial" w:hAnsi="Arial" w:cs="Arial"/>
                <w:b/>
                <w:i/>
                <w:iCs/>
                <w:sz w:val="24"/>
                <w:szCs w:val="20"/>
              </w:rPr>
            </w:pPr>
            <w:r w:rsidRPr="00F11536">
              <w:rPr>
                <w:rFonts w:ascii="Arial" w:hAnsi="Arial" w:cs="Arial"/>
                <w:b/>
                <w:i/>
                <w:iCs/>
                <w:sz w:val="24"/>
                <w:szCs w:val="20"/>
              </w:rPr>
              <w:t>Effective Behaviour People who are effective are likely to…</w:t>
            </w:r>
          </w:p>
        </w:tc>
        <w:tc>
          <w:tcPr>
            <w:tcW w:w="6095" w:type="dxa"/>
          </w:tcPr>
          <w:p w14:paraId="43744988" w14:textId="77777777" w:rsidR="00423679" w:rsidRPr="00F11536" w:rsidRDefault="00423679" w:rsidP="00370551">
            <w:pPr>
              <w:spacing w:line="240" w:lineRule="auto"/>
              <w:rPr>
                <w:rFonts w:ascii="Arial" w:hAnsi="Arial" w:cs="Arial"/>
                <w:b/>
                <w:i/>
                <w:iCs/>
                <w:sz w:val="24"/>
                <w:szCs w:val="20"/>
              </w:rPr>
            </w:pPr>
            <w:r w:rsidRPr="00F11536">
              <w:rPr>
                <w:rFonts w:ascii="Arial" w:hAnsi="Arial" w:cs="Arial"/>
                <w:b/>
                <w:i/>
                <w:iCs/>
                <w:sz w:val="24"/>
                <w:szCs w:val="20"/>
              </w:rPr>
              <w:t>Ineffective Behaviour People who are less effective are likely to…</w:t>
            </w:r>
          </w:p>
        </w:tc>
      </w:tr>
      <w:tr w:rsidR="00423679" w:rsidRPr="00F11536" w14:paraId="7D05B1BF" w14:textId="77777777" w:rsidTr="00370551">
        <w:trPr>
          <w:trHeight w:val="2117"/>
        </w:trPr>
        <w:tc>
          <w:tcPr>
            <w:tcW w:w="2268" w:type="dxa"/>
          </w:tcPr>
          <w:p w14:paraId="2DA6D0D8" w14:textId="77777777" w:rsidR="00423679" w:rsidRPr="00F11536" w:rsidRDefault="00423679" w:rsidP="00370551">
            <w:pPr>
              <w:pStyle w:val="Heading3"/>
              <w:jc w:val="left"/>
              <w:rPr>
                <w:rFonts w:ascii="Arial" w:hAnsi="Arial" w:cs="Arial"/>
              </w:rPr>
            </w:pPr>
            <w:r w:rsidRPr="00F11536">
              <w:rPr>
                <w:rFonts w:ascii="Arial" w:hAnsi="Arial" w:cs="Arial"/>
              </w:rPr>
              <w:t>Level 3</w:t>
            </w:r>
          </w:p>
        </w:tc>
        <w:tc>
          <w:tcPr>
            <w:tcW w:w="6379" w:type="dxa"/>
          </w:tcPr>
          <w:p w14:paraId="73A6AC5B" w14:textId="77777777" w:rsidR="00423679" w:rsidRPr="00F11536" w:rsidRDefault="00423679" w:rsidP="00423679">
            <w:pPr>
              <w:pStyle w:val="ListParagraph"/>
              <w:numPr>
                <w:ilvl w:val="0"/>
                <w:numId w:val="11"/>
              </w:numPr>
              <w:spacing w:after="0" w:line="240" w:lineRule="auto"/>
              <w:rPr>
                <w:rFonts w:ascii="Arial" w:hAnsi="Arial" w:cs="Arial"/>
                <w:sz w:val="24"/>
                <w:szCs w:val="20"/>
              </w:rPr>
            </w:pPr>
            <w:r w:rsidRPr="00F11536">
              <w:rPr>
                <w:rFonts w:ascii="Arial" w:hAnsi="Arial" w:cs="Arial"/>
                <w:sz w:val="24"/>
                <w:szCs w:val="20"/>
              </w:rPr>
              <w:t xml:space="preserve">Take opportunities to regularly communicate and interact with staff, helping to clarify goals and activities and the links between these and Departmental </w:t>
            </w:r>
            <w:proofErr w:type="gramStart"/>
            <w:r w:rsidRPr="00F11536">
              <w:rPr>
                <w:rFonts w:ascii="Arial" w:hAnsi="Arial" w:cs="Arial"/>
                <w:sz w:val="24"/>
                <w:szCs w:val="20"/>
              </w:rPr>
              <w:t>strategy</w:t>
            </w:r>
            <w:proofErr w:type="gramEnd"/>
            <w:r w:rsidRPr="00F11536">
              <w:rPr>
                <w:rFonts w:ascii="Arial" w:hAnsi="Arial" w:cs="Arial"/>
                <w:sz w:val="24"/>
                <w:szCs w:val="20"/>
              </w:rPr>
              <w:t xml:space="preserve"> </w:t>
            </w:r>
          </w:p>
          <w:p w14:paraId="5C2F209C" w14:textId="77777777" w:rsidR="00423679" w:rsidRPr="00F11536" w:rsidRDefault="00423679" w:rsidP="00423679">
            <w:pPr>
              <w:pStyle w:val="ListParagraph"/>
              <w:numPr>
                <w:ilvl w:val="0"/>
                <w:numId w:val="11"/>
              </w:numPr>
              <w:spacing w:after="0" w:line="240" w:lineRule="auto"/>
              <w:rPr>
                <w:rFonts w:ascii="Arial" w:hAnsi="Arial" w:cs="Arial"/>
                <w:sz w:val="24"/>
                <w:szCs w:val="20"/>
              </w:rPr>
            </w:pPr>
            <w:r w:rsidRPr="00F11536">
              <w:rPr>
                <w:rFonts w:ascii="Arial" w:hAnsi="Arial" w:cs="Arial"/>
                <w:sz w:val="24"/>
                <w:szCs w:val="20"/>
              </w:rPr>
              <w:t xml:space="preserve">Recognise, respect and reward the contribution and achievements of </w:t>
            </w:r>
            <w:proofErr w:type="gramStart"/>
            <w:r w:rsidRPr="00F11536">
              <w:rPr>
                <w:rFonts w:ascii="Arial" w:hAnsi="Arial" w:cs="Arial"/>
                <w:sz w:val="24"/>
                <w:szCs w:val="20"/>
              </w:rPr>
              <w:t>others</w:t>
            </w:r>
            <w:proofErr w:type="gramEnd"/>
            <w:r w:rsidRPr="00F11536">
              <w:rPr>
                <w:rFonts w:ascii="Arial" w:hAnsi="Arial" w:cs="Arial"/>
                <w:sz w:val="24"/>
                <w:szCs w:val="20"/>
              </w:rPr>
              <w:t xml:space="preserve"> </w:t>
            </w:r>
          </w:p>
          <w:p w14:paraId="1702DCC3" w14:textId="77777777" w:rsidR="00423679" w:rsidRPr="00F11536" w:rsidRDefault="00423679" w:rsidP="00423679">
            <w:pPr>
              <w:pStyle w:val="ListParagraph"/>
              <w:numPr>
                <w:ilvl w:val="0"/>
                <w:numId w:val="11"/>
              </w:numPr>
              <w:spacing w:after="0" w:line="240" w:lineRule="auto"/>
              <w:rPr>
                <w:rFonts w:ascii="Arial" w:hAnsi="Arial" w:cs="Arial"/>
                <w:sz w:val="24"/>
                <w:szCs w:val="20"/>
              </w:rPr>
            </w:pPr>
            <w:r w:rsidRPr="00F11536">
              <w:rPr>
                <w:rFonts w:ascii="Arial" w:hAnsi="Arial" w:cs="Arial"/>
                <w:sz w:val="24"/>
                <w:szCs w:val="20"/>
              </w:rPr>
              <w:t xml:space="preserve">Communicate in a succinct, engaging manner and stand ground when </w:t>
            </w:r>
            <w:proofErr w:type="gramStart"/>
            <w:r w:rsidRPr="00F11536">
              <w:rPr>
                <w:rFonts w:ascii="Arial" w:hAnsi="Arial" w:cs="Arial"/>
                <w:sz w:val="24"/>
                <w:szCs w:val="20"/>
              </w:rPr>
              <w:t>needed</w:t>
            </w:r>
            <w:proofErr w:type="gramEnd"/>
            <w:r w:rsidRPr="00F11536">
              <w:rPr>
                <w:rFonts w:ascii="Arial" w:hAnsi="Arial" w:cs="Arial"/>
                <w:sz w:val="24"/>
                <w:szCs w:val="20"/>
              </w:rPr>
              <w:t xml:space="preserve"> </w:t>
            </w:r>
          </w:p>
          <w:p w14:paraId="63DBE161" w14:textId="77777777" w:rsidR="00423679" w:rsidRPr="00F11536" w:rsidRDefault="00423679" w:rsidP="00423679">
            <w:pPr>
              <w:pStyle w:val="ListParagraph"/>
              <w:numPr>
                <w:ilvl w:val="0"/>
                <w:numId w:val="11"/>
              </w:numPr>
              <w:spacing w:after="0" w:line="240" w:lineRule="auto"/>
              <w:rPr>
                <w:rFonts w:ascii="Arial" w:hAnsi="Arial" w:cs="Arial"/>
                <w:sz w:val="24"/>
                <w:szCs w:val="20"/>
              </w:rPr>
            </w:pPr>
            <w:r w:rsidRPr="00F11536">
              <w:rPr>
                <w:rFonts w:ascii="Arial" w:hAnsi="Arial" w:cs="Arial"/>
                <w:sz w:val="24"/>
                <w:szCs w:val="20"/>
              </w:rPr>
              <w:t xml:space="preserve">Communicate using appropriate styles, methods and timing, including digital channels, to maximise understanding and </w:t>
            </w:r>
            <w:proofErr w:type="gramStart"/>
            <w:r w:rsidRPr="00F11536">
              <w:rPr>
                <w:rFonts w:ascii="Arial" w:hAnsi="Arial" w:cs="Arial"/>
                <w:sz w:val="24"/>
                <w:szCs w:val="20"/>
              </w:rPr>
              <w:t>impact</w:t>
            </w:r>
            <w:proofErr w:type="gramEnd"/>
          </w:p>
          <w:p w14:paraId="05623D74" w14:textId="77777777" w:rsidR="00423679" w:rsidRPr="00F11536" w:rsidRDefault="00423679" w:rsidP="00423679">
            <w:pPr>
              <w:pStyle w:val="ListParagraph"/>
              <w:numPr>
                <w:ilvl w:val="0"/>
                <w:numId w:val="11"/>
              </w:numPr>
              <w:spacing w:after="0" w:line="240" w:lineRule="auto"/>
              <w:rPr>
                <w:rFonts w:ascii="Arial" w:hAnsi="Arial" w:cs="Arial"/>
                <w:sz w:val="24"/>
                <w:szCs w:val="20"/>
              </w:rPr>
            </w:pPr>
            <w:r w:rsidRPr="00F11536">
              <w:rPr>
                <w:rFonts w:ascii="Arial" w:hAnsi="Arial" w:cs="Arial"/>
                <w:sz w:val="24"/>
                <w:szCs w:val="20"/>
              </w:rPr>
              <w:t xml:space="preserve">Promote the work of the Department and play an active part in supporting the Civil Service values and </w:t>
            </w:r>
            <w:proofErr w:type="gramStart"/>
            <w:r w:rsidRPr="00F11536">
              <w:rPr>
                <w:rFonts w:ascii="Arial" w:hAnsi="Arial" w:cs="Arial"/>
                <w:sz w:val="24"/>
                <w:szCs w:val="20"/>
              </w:rPr>
              <w:t>culture</w:t>
            </w:r>
            <w:proofErr w:type="gramEnd"/>
          </w:p>
          <w:p w14:paraId="24DC3E3E" w14:textId="77777777" w:rsidR="00423679" w:rsidRPr="00F11536" w:rsidRDefault="00423679" w:rsidP="00423679">
            <w:pPr>
              <w:pStyle w:val="ListParagraph"/>
              <w:numPr>
                <w:ilvl w:val="0"/>
                <w:numId w:val="11"/>
              </w:numPr>
              <w:spacing w:after="0" w:line="240" w:lineRule="auto"/>
              <w:rPr>
                <w:rFonts w:ascii="Arial" w:hAnsi="Arial" w:cs="Arial"/>
                <w:sz w:val="24"/>
                <w:szCs w:val="20"/>
              </w:rPr>
            </w:pPr>
            <w:r w:rsidRPr="00F11536">
              <w:rPr>
                <w:rFonts w:ascii="Arial" w:hAnsi="Arial" w:cs="Arial"/>
                <w:sz w:val="24"/>
                <w:szCs w:val="20"/>
              </w:rPr>
              <w:t>Convey enthusiasm and energy about their work and encourage others to do the same</w:t>
            </w:r>
          </w:p>
        </w:tc>
        <w:tc>
          <w:tcPr>
            <w:tcW w:w="6095" w:type="dxa"/>
          </w:tcPr>
          <w:p w14:paraId="304CA5B8" w14:textId="77777777" w:rsidR="00423679" w:rsidRPr="00F11536" w:rsidRDefault="00423679" w:rsidP="00423679">
            <w:pPr>
              <w:pStyle w:val="ListParagraph"/>
              <w:numPr>
                <w:ilvl w:val="0"/>
                <w:numId w:val="9"/>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Be rarely available to staff and others, communicate </w:t>
            </w:r>
            <w:proofErr w:type="gramStart"/>
            <w:r w:rsidRPr="00F11536">
              <w:rPr>
                <w:rFonts w:ascii="Arial" w:hAnsi="Arial" w:cs="Arial"/>
                <w:sz w:val="24"/>
                <w:szCs w:val="24"/>
              </w:rPr>
              <w:t>infrequently</w:t>
            </w:r>
            <w:proofErr w:type="gramEnd"/>
          </w:p>
          <w:p w14:paraId="077E4B7B" w14:textId="77777777" w:rsidR="00423679" w:rsidRPr="00F11536" w:rsidRDefault="00423679" w:rsidP="00423679">
            <w:pPr>
              <w:pStyle w:val="ListParagraph"/>
              <w:numPr>
                <w:ilvl w:val="0"/>
                <w:numId w:val="9"/>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Take the credit for others’ </w:t>
            </w:r>
            <w:proofErr w:type="gramStart"/>
            <w:r w:rsidRPr="00F11536">
              <w:rPr>
                <w:rFonts w:ascii="Arial" w:hAnsi="Arial" w:cs="Arial"/>
                <w:sz w:val="24"/>
                <w:szCs w:val="24"/>
              </w:rPr>
              <w:t>achievements</w:t>
            </w:r>
            <w:proofErr w:type="gramEnd"/>
          </w:p>
          <w:p w14:paraId="132253AD" w14:textId="77777777" w:rsidR="00423679" w:rsidRPr="00F11536" w:rsidRDefault="00423679" w:rsidP="00423679">
            <w:pPr>
              <w:pStyle w:val="ListParagraph"/>
              <w:numPr>
                <w:ilvl w:val="0"/>
                <w:numId w:val="9"/>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Give in readily when </w:t>
            </w:r>
            <w:proofErr w:type="gramStart"/>
            <w:r w:rsidRPr="00F11536">
              <w:rPr>
                <w:rFonts w:ascii="Arial" w:hAnsi="Arial" w:cs="Arial"/>
                <w:sz w:val="24"/>
                <w:szCs w:val="24"/>
              </w:rPr>
              <w:t>challenged</w:t>
            </w:r>
            <w:proofErr w:type="gramEnd"/>
            <w:r w:rsidRPr="00F11536">
              <w:rPr>
                <w:rFonts w:ascii="Arial" w:hAnsi="Arial" w:cs="Arial"/>
                <w:sz w:val="24"/>
                <w:szCs w:val="24"/>
              </w:rPr>
              <w:t xml:space="preserve"> </w:t>
            </w:r>
          </w:p>
          <w:p w14:paraId="26F0CAD9" w14:textId="77777777" w:rsidR="00423679" w:rsidRPr="00F11536" w:rsidRDefault="00423679" w:rsidP="00423679">
            <w:pPr>
              <w:pStyle w:val="ListParagraph"/>
              <w:numPr>
                <w:ilvl w:val="0"/>
                <w:numId w:val="9"/>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Communicate in a set way with little variation, without tailoring messages, style and timing to the needs of the target </w:t>
            </w:r>
            <w:proofErr w:type="gramStart"/>
            <w:r w:rsidRPr="00F11536">
              <w:rPr>
                <w:rFonts w:ascii="Arial" w:hAnsi="Arial" w:cs="Arial"/>
                <w:sz w:val="24"/>
                <w:szCs w:val="24"/>
              </w:rPr>
              <w:t>audience</w:t>
            </w:r>
            <w:proofErr w:type="gramEnd"/>
          </w:p>
          <w:p w14:paraId="7EA2A6BE" w14:textId="77777777" w:rsidR="00423679" w:rsidRPr="00F11536" w:rsidRDefault="00423679" w:rsidP="00423679">
            <w:pPr>
              <w:pStyle w:val="ListParagraph"/>
              <w:numPr>
                <w:ilvl w:val="0"/>
                <w:numId w:val="9"/>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Be ignorant of and/or dismissive of broader organisational values and goals, such as equality and </w:t>
            </w:r>
            <w:proofErr w:type="gramStart"/>
            <w:r w:rsidRPr="00F11536">
              <w:rPr>
                <w:rFonts w:ascii="Arial" w:hAnsi="Arial" w:cs="Arial"/>
                <w:sz w:val="24"/>
                <w:szCs w:val="24"/>
              </w:rPr>
              <w:t>diversity</w:t>
            </w:r>
            <w:proofErr w:type="gramEnd"/>
          </w:p>
          <w:p w14:paraId="40E3C4E7" w14:textId="77777777" w:rsidR="00423679" w:rsidRPr="00F11536" w:rsidRDefault="00423679" w:rsidP="00423679">
            <w:pPr>
              <w:pStyle w:val="ListParagraph"/>
              <w:numPr>
                <w:ilvl w:val="0"/>
                <w:numId w:val="9"/>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Communicate information without consideration for the audience or with limited/low levels of enthusiasm and effort</w:t>
            </w:r>
          </w:p>
        </w:tc>
      </w:tr>
    </w:tbl>
    <w:p w14:paraId="5E80F8CD" w14:textId="77777777" w:rsidR="00423679" w:rsidRPr="00F11536" w:rsidRDefault="00423679" w:rsidP="00423679">
      <w:pPr>
        <w:pStyle w:val="Heading1"/>
        <w:jc w:val="left"/>
        <w:rPr>
          <w:rFonts w:ascii="Arial" w:hAnsi="Arial" w:cs="Arial"/>
          <w:sz w:val="20"/>
        </w:rPr>
      </w:pPr>
    </w:p>
    <w:p w14:paraId="14D5B99A" w14:textId="77777777" w:rsidR="00423679" w:rsidRPr="00F11536" w:rsidRDefault="00423679" w:rsidP="00423679">
      <w:pPr>
        <w:pStyle w:val="Heading1"/>
        <w:jc w:val="left"/>
        <w:rPr>
          <w:rFonts w:ascii="Arial" w:hAnsi="Arial" w:cs="Arial"/>
          <w:sz w:val="20"/>
        </w:rPr>
      </w:pPr>
    </w:p>
    <w:p w14:paraId="663DF65A" w14:textId="77777777" w:rsidR="00423679" w:rsidRPr="00F11536" w:rsidRDefault="00423679" w:rsidP="00423679"/>
    <w:p w14:paraId="7220B761" w14:textId="77777777" w:rsidR="00423679" w:rsidRPr="00F11536" w:rsidRDefault="00423679" w:rsidP="00423679">
      <w:pPr>
        <w:pStyle w:val="Heading1"/>
        <w:jc w:val="left"/>
        <w:rPr>
          <w:rFonts w:ascii="Arial" w:hAnsi="Arial" w:cs="Arial"/>
          <w:sz w:val="28"/>
        </w:rPr>
      </w:pPr>
      <w:r>
        <w:rPr>
          <w:rFonts w:ascii="Arial" w:hAnsi="Arial" w:cs="Arial"/>
          <w:sz w:val="28"/>
        </w:rPr>
        <w:t>Managing a Quality Service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423679" w:rsidRPr="00F11536" w14:paraId="541AB20E" w14:textId="77777777" w:rsidTr="00370551">
        <w:tc>
          <w:tcPr>
            <w:tcW w:w="2268" w:type="dxa"/>
          </w:tcPr>
          <w:p w14:paraId="6C27F886" w14:textId="77777777" w:rsidR="00423679" w:rsidRPr="00F11536" w:rsidRDefault="00423679" w:rsidP="00370551">
            <w:pPr>
              <w:pStyle w:val="Heading3"/>
              <w:jc w:val="left"/>
              <w:rPr>
                <w:rFonts w:ascii="Arial" w:hAnsi="Arial" w:cs="Arial"/>
              </w:rPr>
            </w:pPr>
            <w:r w:rsidRPr="00F11536">
              <w:rPr>
                <w:rFonts w:ascii="Arial" w:hAnsi="Arial" w:cs="Arial"/>
              </w:rPr>
              <w:t>Description</w:t>
            </w:r>
          </w:p>
        </w:tc>
        <w:tc>
          <w:tcPr>
            <w:tcW w:w="12474" w:type="dxa"/>
            <w:gridSpan w:val="2"/>
          </w:tcPr>
          <w:p w14:paraId="54762949" w14:textId="77777777" w:rsidR="00423679" w:rsidRPr="00F11536" w:rsidRDefault="00423679" w:rsidP="00370551">
            <w:pPr>
              <w:spacing w:after="0" w:line="240" w:lineRule="auto"/>
              <w:rPr>
                <w:rFonts w:ascii="Arial" w:hAnsi="Arial" w:cs="Arial"/>
                <w:sz w:val="24"/>
                <w:szCs w:val="20"/>
              </w:rPr>
            </w:pPr>
            <w:r w:rsidRPr="00492E8A">
              <w:rPr>
                <w:rFonts w:ascii="Arial" w:hAnsi="Arial" w:cs="Arial"/>
                <w:sz w:val="24"/>
                <w:szCs w:val="20"/>
              </w:rPr>
              <w:t>Effectiveness in this area is about being organised to deliver service objectives and striving to improve the quality of service, taking account of diverse customer needs and requirements. People, who are effective plan, organise and manage their time and activities to deliver a high quality and efficient service, applying programme and project management approaches to support service delivery. At senior levels, it is about creating an environment to deliver operational excellence and creating the most appropriate and cost-effective delivery models for public services</w:t>
            </w:r>
          </w:p>
        </w:tc>
      </w:tr>
      <w:tr w:rsidR="00423679" w:rsidRPr="00F11536" w14:paraId="2EC9C618" w14:textId="77777777" w:rsidTr="00370551">
        <w:tc>
          <w:tcPr>
            <w:tcW w:w="2268" w:type="dxa"/>
          </w:tcPr>
          <w:p w14:paraId="1F2DA971" w14:textId="77777777" w:rsidR="00423679" w:rsidRPr="00F11536" w:rsidRDefault="00423679" w:rsidP="00370551">
            <w:pPr>
              <w:pStyle w:val="Heading3"/>
              <w:jc w:val="left"/>
              <w:rPr>
                <w:rFonts w:ascii="Arial" w:hAnsi="Arial" w:cs="Arial"/>
              </w:rPr>
            </w:pPr>
          </w:p>
        </w:tc>
        <w:tc>
          <w:tcPr>
            <w:tcW w:w="6379" w:type="dxa"/>
          </w:tcPr>
          <w:p w14:paraId="35CA0C2C" w14:textId="77777777" w:rsidR="00423679" w:rsidRPr="00F11536" w:rsidRDefault="00423679" w:rsidP="00370551">
            <w:pPr>
              <w:spacing w:line="240" w:lineRule="auto"/>
              <w:rPr>
                <w:rFonts w:ascii="Arial" w:hAnsi="Arial" w:cs="Arial"/>
                <w:b/>
                <w:i/>
                <w:iCs/>
                <w:sz w:val="24"/>
                <w:szCs w:val="20"/>
              </w:rPr>
            </w:pPr>
            <w:r w:rsidRPr="00F11536">
              <w:rPr>
                <w:rFonts w:ascii="Arial" w:hAnsi="Arial" w:cs="Arial"/>
                <w:b/>
                <w:i/>
                <w:iCs/>
                <w:sz w:val="24"/>
                <w:szCs w:val="20"/>
              </w:rPr>
              <w:t>Effective Behaviour People who are effective are likely to…</w:t>
            </w:r>
          </w:p>
        </w:tc>
        <w:tc>
          <w:tcPr>
            <w:tcW w:w="6095" w:type="dxa"/>
          </w:tcPr>
          <w:p w14:paraId="2341CFB3" w14:textId="77777777" w:rsidR="00423679" w:rsidRPr="00F11536" w:rsidRDefault="00423679" w:rsidP="00370551">
            <w:pPr>
              <w:spacing w:line="240" w:lineRule="auto"/>
              <w:rPr>
                <w:rFonts w:ascii="Arial" w:hAnsi="Arial" w:cs="Arial"/>
                <w:b/>
                <w:i/>
                <w:iCs/>
                <w:sz w:val="24"/>
                <w:szCs w:val="20"/>
              </w:rPr>
            </w:pPr>
            <w:r w:rsidRPr="00F11536">
              <w:rPr>
                <w:rFonts w:ascii="Arial" w:hAnsi="Arial" w:cs="Arial"/>
                <w:b/>
                <w:i/>
                <w:iCs/>
                <w:sz w:val="24"/>
                <w:szCs w:val="20"/>
              </w:rPr>
              <w:t>Ineffective Behaviour People who are less effective are likely to…</w:t>
            </w:r>
          </w:p>
        </w:tc>
      </w:tr>
      <w:tr w:rsidR="00423679" w:rsidRPr="00F11536" w14:paraId="5DDE9EF3" w14:textId="77777777" w:rsidTr="00370551">
        <w:trPr>
          <w:trHeight w:val="2117"/>
        </w:trPr>
        <w:tc>
          <w:tcPr>
            <w:tcW w:w="2268" w:type="dxa"/>
          </w:tcPr>
          <w:p w14:paraId="0DC145D0" w14:textId="77777777" w:rsidR="00423679" w:rsidRPr="00F11536" w:rsidRDefault="00423679" w:rsidP="00370551">
            <w:pPr>
              <w:pStyle w:val="Heading3"/>
              <w:jc w:val="left"/>
              <w:rPr>
                <w:rFonts w:ascii="Arial" w:hAnsi="Arial" w:cs="Arial"/>
              </w:rPr>
            </w:pPr>
            <w:r w:rsidRPr="00F11536">
              <w:rPr>
                <w:rFonts w:ascii="Arial" w:hAnsi="Arial" w:cs="Arial"/>
              </w:rPr>
              <w:t>Level 3</w:t>
            </w:r>
          </w:p>
        </w:tc>
        <w:tc>
          <w:tcPr>
            <w:tcW w:w="6379" w:type="dxa"/>
          </w:tcPr>
          <w:p w14:paraId="4A9FEDCA" w14:textId="77777777" w:rsidR="00423679" w:rsidRPr="00492E8A" w:rsidRDefault="00423679" w:rsidP="00423679">
            <w:pPr>
              <w:pStyle w:val="ListParagraph"/>
              <w:numPr>
                <w:ilvl w:val="0"/>
                <w:numId w:val="13"/>
              </w:numPr>
              <w:autoSpaceDE w:val="0"/>
              <w:autoSpaceDN w:val="0"/>
              <w:adjustRightInd w:val="0"/>
              <w:spacing w:after="0" w:line="240" w:lineRule="auto"/>
              <w:rPr>
                <w:rFonts w:ascii="Arial" w:hAnsi="Arial" w:cs="Arial"/>
                <w:sz w:val="24"/>
                <w:szCs w:val="24"/>
              </w:rPr>
            </w:pPr>
            <w:r w:rsidRPr="00492E8A">
              <w:rPr>
                <w:rFonts w:ascii="Arial" w:hAnsi="Arial" w:cs="Arial"/>
                <w:sz w:val="24"/>
                <w:szCs w:val="24"/>
              </w:rPr>
              <w:t xml:space="preserve">Make effective use of project management skills and techniques to deliver outcomes, including identifying risks and mitigating </w:t>
            </w:r>
            <w:proofErr w:type="gramStart"/>
            <w:r w:rsidRPr="00492E8A">
              <w:rPr>
                <w:rFonts w:ascii="Arial" w:hAnsi="Arial" w:cs="Arial"/>
                <w:sz w:val="24"/>
                <w:szCs w:val="24"/>
              </w:rPr>
              <w:t>actions</w:t>
            </w:r>
            <w:proofErr w:type="gramEnd"/>
          </w:p>
          <w:p w14:paraId="7472452E" w14:textId="77777777" w:rsidR="00423679" w:rsidRPr="00492E8A" w:rsidRDefault="00423679" w:rsidP="00423679">
            <w:pPr>
              <w:pStyle w:val="ListParagraph"/>
              <w:numPr>
                <w:ilvl w:val="0"/>
                <w:numId w:val="13"/>
              </w:numPr>
              <w:autoSpaceDE w:val="0"/>
              <w:autoSpaceDN w:val="0"/>
              <w:adjustRightInd w:val="0"/>
              <w:spacing w:after="0" w:line="240" w:lineRule="auto"/>
              <w:rPr>
                <w:rFonts w:ascii="Arial" w:hAnsi="Arial" w:cs="Arial"/>
                <w:sz w:val="24"/>
                <w:szCs w:val="24"/>
              </w:rPr>
            </w:pPr>
            <w:r w:rsidRPr="00492E8A">
              <w:rPr>
                <w:rFonts w:ascii="Arial" w:hAnsi="Arial" w:cs="Arial"/>
                <w:sz w:val="24"/>
                <w:szCs w:val="24"/>
              </w:rPr>
              <w:t>Develop, implement, maintain and review systems and</w:t>
            </w:r>
            <w:r>
              <w:rPr>
                <w:rFonts w:ascii="Arial" w:hAnsi="Arial" w:cs="Arial"/>
                <w:sz w:val="24"/>
                <w:szCs w:val="24"/>
              </w:rPr>
              <w:t xml:space="preserve"> </w:t>
            </w:r>
            <w:r w:rsidRPr="00492E8A">
              <w:rPr>
                <w:rFonts w:ascii="Arial" w:hAnsi="Arial" w:cs="Arial"/>
                <w:sz w:val="24"/>
                <w:szCs w:val="24"/>
              </w:rPr>
              <w:t xml:space="preserve">service standards to provide quality, efficiency and value for </w:t>
            </w:r>
            <w:proofErr w:type="gramStart"/>
            <w:r w:rsidRPr="00492E8A">
              <w:rPr>
                <w:rFonts w:ascii="Arial" w:hAnsi="Arial" w:cs="Arial"/>
                <w:sz w:val="24"/>
                <w:szCs w:val="24"/>
              </w:rPr>
              <w:t>money</w:t>
            </w:r>
            <w:proofErr w:type="gramEnd"/>
            <w:r w:rsidRPr="00492E8A">
              <w:rPr>
                <w:rFonts w:ascii="Arial" w:hAnsi="Arial" w:cs="Arial"/>
                <w:sz w:val="24"/>
                <w:szCs w:val="24"/>
              </w:rPr>
              <w:t xml:space="preserve"> </w:t>
            </w:r>
          </w:p>
          <w:p w14:paraId="5ED4FE01" w14:textId="77777777" w:rsidR="00423679" w:rsidRPr="00492E8A" w:rsidRDefault="00423679" w:rsidP="00423679">
            <w:pPr>
              <w:pStyle w:val="ListParagraph"/>
              <w:numPr>
                <w:ilvl w:val="0"/>
                <w:numId w:val="13"/>
              </w:numPr>
              <w:autoSpaceDE w:val="0"/>
              <w:autoSpaceDN w:val="0"/>
              <w:adjustRightInd w:val="0"/>
              <w:spacing w:after="0" w:line="240" w:lineRule="auto"/>
              <w:rPr>
                <w:rFonts w:ascii="Arial" w:hAnsi="Arial" w:cs="Arial"/>
                <w:sz w:val="24"/>
                <w:szCs w:val="24"/>
              </w:rPr>
            </w:pPr>
            <w:r w:rsidRPr="00492E8A">
              <w:rPr>
                <w:rFonts w:ascii="Arial" w:hAnsi="Arial" w:cs="Arial"/>
                <w:sz w:val="24"/>
                <w:szCs w:val="24"/>
              </w:rPr>
              <w:t xml:space="preserve">Work with team to set priorities, goals, objectives and </w:t>
            </w:r>
            <w:proofErr w:type="gramStart"/>
            <w:r w:rsidRPr="00492E8A">
              <w:rPr>
                <w:rFonts w:ascii="Arial" w:hAnsi="Arial" w:cs="Arial"/>
                <w:sz w:val="24"/>
                <w:szCs w:val="24"/>
              </w:rPr>
              <w:t>timescales</w:t>
            </w:r>
            <w:proofErr w:type="gramEnd"/>
          </w:p>
          <w:p w14:paraId="2C2155CA" w14:textId="77777777" w:rsidR="00423679" w:rsidRPr="00492E8A" w:rsidRDefault="00423679" w:rsidP="00423679">
            <w:pPr>
              <w:pStyle w:val="ListParagraph"/>
              <w:numPr>
                <w:ilvl w:val="0"/>
                <w:numId w:val="13"/>
              </w:numPr>
              <w:autoSpaceDE w:val="0"/>
              <w:autoSpaceDN w:val="0"/>
              <w:adjustRightInd w:val="0"/>
              <w:spacing w:after="0" w:line="240" w:lineRule="auto"/>
              <w:rPr>
                <w:rFonts w:ascii="Arial" w:hAnsi="Arial" w:cs="Arial"/>
                <w:sz w:val="24"/>
                <w:szCs w:val="24"/>
              </w:rPr>
            </w:pPr>
            <w:r w:rsidRPr="00492E8A">
              <w:rPr>
                <w:rFonts w:ascii="Arial" w:hAnsi="Arial" w:cs="Arial"/>
                <w:sz w:val="24"/>
                <w:szCs w:val="24"/>
              </w:rPr>
              <w:t xml:space="preserve">Establish mechanisms to seek out and respond to feedback from customers about service </w:t>
            </w:r>
            <w:proofErr w:type="gramStart"/>
            <w:r w:rsidRPr="00492E8A">
              <w:rPr>
                <w:rFonts w:ascii="Arial" w:hAnsi="Arial" w:cs="Arial"/>
                <w:sz w:val="24"/>
                <w:szCs w:val="24"/>
              </w:rPr>
              <w:t>provided</w:t>
            </w:r>
            <w:proofErr w:type="gramEnd"/>
            <w:r w:rsidRPr="00492E8A">
              <w:rPr>
                <w:rFonts w:ascii="Arial" w:hAnsi="Arial" w:cs="Arial"/>
                <w:sz w:val="24"/>
                <w:szCs w:val="24"/>
              </w:rPr>
              <w:t xml:space="preserve"> </w:t>
            </w:r>
          </w:p>
          <w:p w14:paraId="15E4EFAA" w14:textId="77777777" w:rsidR="00423679" w:rsidRPr="00492E8A" w:rsidRDefault="00423679" w:rsidP="00423679">
            <w:pPr>
              <w:pStyle w:val="ListParagraph"/>
              <w:numPr>
                <w:ilvl w:val="0"/>
                <w:numId w:val="13"/>
              </w:numPr>
              <w:autoSpaceDE w:val="0"/>
              <w:autoSpaceDN w:val="0"/>
              <w:adjustRightInd w:val="0"/>
              <w:spacing w:after="0" w:line="240" w:lineRule="auto"/>
              <w:rPr>
                <w:rFonts w:ascii="Arial" w:hAnsi="Arial" w:cs="Arial"/>
                <w:sz w:val="24"/>
                <w:szCs w:val="24"/>
              </w:rPr>
            </w:pPr>
            <w:r w:rsidRPr="00492E8A">
              <w:rPr>
                <w:rFonts w:ascii="Arial" w:hAnsi="Arial" w:cs="Arial"/>
                <w:sz w:val="24"/>
                <w:szCs w:val="24"/>
              </w:rPr>
              <w:t xml:space="preserve">Promote a culture that tackles fraud and deception, keeping others informed of </w:t>
            </w:r>
            <w:proofErr w:type="gramStart"/>
            <w:r w:rsidRPr="00492E8A">
              <w:rPr>
                <w:rFonts w:ascii="Arial" w:hAnsi="Arial" w:cs="Arial"/>
                <w:sz w:val="24"/>
                <w:szCs w:val="24"/>
              </w:rPr>
              <w:t>outcomes</w:t>
            </w:r>
            <w:proofErr w:type="gramEnd"/>
          </w:p>
          <w:p w14:paraId="0ACB18F7" w14:textId="77777777" w:rsidR="00423679" w:rsidRPr="00492E8A" w:rsidRDefault="00423679" w:rsidP="00423679">
            <w:pPr>
              <w:pStyle w:val="ListParagraph"/>
              <w:numPr>
                <w:ilvl w:val="0"/>
                <w:numId w:val="13"/>
              </w:numPr>
              <w:autoSpaceDE w:val="0"/>
              <w:autoSpaceDN w:val="0"/>
              <w:adjustRightInd w:val="0"/>
              <w:spacing w:after="0" w:line="240" w:lineRule="auto"/>
              <w:rPr>
                <w:rFonts w:ascii="Arial" w:hAnsi="Arial" w:cs="Arial"/>
                <w:sz w:val="24"/>
                <w:szCs w:val="24"/>
              </w:rPr>
            </w:pPr>
            <w:r w:rsidRPr="00492E8A">
              <w:rPr>
                <w:rFonts w:ascii="Arial" w:hAnsi="Arial" w:cs="Arial"/>
                <w:sz w:val="24"/>
                <w:szCs w:val="24"/>
              </w:rPr>
              <w:t xml:space="preserve">Develop proposals to improve the quality of service with involvement from a diverse range of staff, </w:t>
            </w:r>
            <w:proofErr w:type="gramStart"/>
            <w:r w:rsidRPr="00492E8A">
              <w:rPr>
                <w:rFonts w:ascii="Arial" w:hAnsi="Arial" w:cs="Arial"/>
                <w:sz w:val="24"/>
                <w:szCs w:val="24"/>
              </w:rPr>
              <w:t>stakeholders</w:t>
            </w:r>
            <w:proofErr w:type="gramEnd"/>
            <w:r w:rsidRPr="00492E8A">
              <w:rPr>
                <w:rFonts w:ascii="Arial" w:hAnsi="Arial" w:cs="Arial"/>
                <w:sz w:val="24"/>
                <w:szCs w:val="24"/>
              </w:rPr>
              <w:t xml:space="preserve"> or delivery partners</w:t>
            </w:r>
          </w:p>
        </w:tc>
        <w:tc>
          <w:tcPr>
            <w:tcW w:w="6095" w:type="dxa"/>
          </w:tcPr>
          <w:p w14:paraId="2C8964CB" w14:textId="77777777" w:rsidR="00423679" w:rsidRPr="00492E8A" w:rsidRDefault="00423679" w:rsidP="00423679">
            <w:pPr>
              <w:pStyle w:val="ListParagraph"/>
              <w:numPr>
                <w:ilvl w:val="0"/>
                <w:numId w:val="9"/>
              </w:numPr>
              <w:autoSpaceDE w:val="0"/>
              <w:autoSpaceDN w:val="0"/>
              <w:adjustRightInd w:val="0"/>
              <w:spacing w:after="0" w:line="240" w:lineRule="auto"/>
              <w:rPr>
                <w:rFonts w:ascii="Arial" w:hAnsi="Arial" w:cs="Arial"/>
                <w:sz w:val="24"/>
                <w:szCs w:val="24"/>
              </w:rPr>
            </w:pPr>
            <w:r w:rsidRPr="00492E8A">
              <w:rPr>
                <w:rFonts w:ascii="Arial" w:hAnsi="Arial" w:cs="Arial"/>
                <w:sz w:val="24"/>
                <w:szCs w:val="24"/>
              </w:rPr>
              <w:t xml:space="preserve">Has minimal understanding of what could go wrong or needs to be resolved as a </w:t>
            </w:r>
            <w:proofErr w:type="gramStart"/>
            <w:r w:rsidRPr="00492E8A">
              <w:rPr>
                <w:rFonts w:ascii="Arial" w:hAnsi="Arial" w:cs="Arial"/>
                <w:sz w:val="24"/>
                <w:szCs w:val="24"/>
              </w:rPr>
              <w:t>priority</w:t>
            </w:r>
            <w:proofErr w:type="gramEnd"/>
          </w:p>
          <w:p w14:paraId="2DEC87E7" w14:textId="77777777" w:rsidR="00423679" w:rsidRPr="00492E8A" w:rsidRDefault="00423679" w:rsidP="00423679">
            <w:pPr>
              <w:pStyle w:val="ListParagraph"/>
              <w:numPr>
                <w:ilvl w:val="0"/>
                <w:numId w:val="9"/>
              </w:numPr>
              <w:autoSpaceDE w:val="0"/>
              <w:autoSpaceDN w:val="0"/>
              <w:adjustRightInd w:val="0"/>
              <w:spacing w:after="0" w:line="240" w:lineRule="auto"/>
              <w:rPr>
                <w:rFonts w:ascii="Arial" w:hAnsi="Arial" w:cs="Arial"/>
                <w:sz w:val="24"/>
                <w:szCs w:val="24"/>
              </w:rPr>
            </w:pPr>
            <w:r w:rsidRPr="00492E8A">
              <w:rPr>
                <w:rFonts w:ascii="Arial" w:hAnsi="Arial" w:cs="Arial"/>
                <w:sz w:val="24"/>
                <w:szCs w:val="24"/>
              </w:rPr>
              <w:t xml:space="preserve">Focus on delivering the task to the exclusion of meeting customer/end user requirements and </w:t>
            </w:r>
            <w:proofErr w:type="gramStart"/>
            <w:r w:rsidRPr="00492E8A">
              <w:rPr>
                <w:rFonts w:ascii="Arial" w:hAnsi="Arial" w:cs="Arial"/>
                <w:sz w:val="24"/>
                <w:szCs w:val="24"/>
              </w:rPr>
              <w:t>needs</w:t>
            </w:r>
            <w:proofErr w:type="gramEnd"/>
          </w:p>
          <w:p w14:paraId="66267FAF" w14:textId="77777777" w:rsidR="00423679" w:rsidRPr="00492E8A" w:rsidRDefault="00423679" w:rsidP="00423679">
            <w:pPr>
              <w:pStyle w:val="ListParagraph"/>
              <w:numPr>
                <w:ilvl w:val="0"/>
                <w:numId w:val="9"/>
              </w:numPr>
              <w:autoSpaceDE w:val="0"/>
              <w:autoSpaceDN w:val="0"/>
              <w:adjustRightInd w:val="0"/>
              <w:spacing w:after="0" w:line="240" w:lineRule="auto"/>
              <w:rPr>
                <w:rFonts w:ascii="Arial" w:hAnsi="Arial" w:cs="Arial"/>
                <w:sz w:val="24"/>
                <w:szCs w:val="24"/>
              </w:rPr>
            </w:pPr>
            <w:r w:rsidRPr="00492E8A">
              <w:rPr>
                <w:rFonts w:ascii="Arial" w:hAnsi="Arial" w:cs="Arial"/>
                <w:sz w:val="24"/>
                <w:szCs w:val="24"/>
              </w:rPr>
              <w:t xml:space="preserve">Allocate or delegate work without clarifying deadlines or </w:t>
            </w:r>
            <w:proofErr w:type="gramStart"/>
            <w:r w:rsidRPr="00492E8A">
              <w:rPr>
                <w:rFonts w:ascii="Arial" w:hAnsi="Arial" w:cs="Arial"/>
                <w:sz w:val="24"/>
                <w:szCs w:val="24"/>
              </w:rPr>
              <w:t>priorities</w:t>
            </w:r>
            <w:proofErr w:type="gramEnd"/>
            <w:r w:rsidRPr="00492E8A">
              <w:rPr>
                <w:rFonts w:ascii="Arial" w:hAnsi="Arial" w:cs="Arial"/>
                <w:sz w:val="24"/>
                <w:szCs w:val="24"/>
              </w:rPr>
              <w:t xml:space="preserve"> </w:t>
            </w:r>
          </w:p>
          <w:p w14:paraId="6DFD4373" w14:textId="77777777" w:rsidR="00423679" w:rsidRPr="00492E8A" w:rsidRDefault="00423679" w:rsidP="00423679">
            <w:pPr>
              <w:pStyle w:val="ListParagraph"/>
              <w:numPr>
                <w:ilvl w:val="0"/>
                <w:numId w:val="9"/>
              </w:numPr>
              <w:autoSpaceDE w:val="0"/>
              <w:autoSpaceDN w:val="0"/>
              <w:adjustRightInd w:val="0"/>
              <w:spacing w:after="0" w:line="240" w:lineRule="auto"/>
              <w:rPr>
                <w:rFonts w:ascii="Arial" w:hAnsi="Arial" w:cs="Arial"/>
                <w:sz w:val="24"/>
                <w:szCs w:val="24"/>
              </w:rPr>
            </w:pPr>
            <w:r w:rsidRPr="00492E8A">
              <w:rPr>
                <w:rFonts w:ascii="Arial" w:hAnsi="Arial" w:cs="Arial"/>
                <w:sz w:val="24"/>
                <w:szCs w:val="24"/>
              </w:rPr>
              <w:t xml:space="preserve">Be unable to explain common customer problems or needs and how these are </w:t>
            </w:r>
            <w:proofErr w:type="gramStart"/>
            <w:r w:rsidRPr="00492E8A">
              <w:rPr>
                <w:rFonts w:ascii="Arial" w:hAnsi="Arial" w:cs="Arial"/>
                <w:sz w:val="24"/>
                <w:szCs w:val="24"/>
              </w:rPr>
              <w:t>evolving</w:t>
            </w:r>
            <w:proofErr w:type="gramEnd"/>
          </w:p>
          <w:p w14:paraId="28117BAE" w14:textId="77777777" w:rsidR="00423679" w:rsidRPr="00492E8A" w:rsidRDefault="00423679" w:rsidP="00423679">
            <w:pPr>
              <w:pStyle w:val="ListParagraph"/>
              <w:numPr>
                <w:ilvl w:val="0"/>
                <w:numId w:val="9"/>
              </w:numPr>
              <w:autoSpaceDE w:val="0"/>
              <w:autoSpaceDN w:val="0"/>
              <w:adjustRightInd w:val="0"/>
              <w:spacing w:after="0" w:line="240" w:lineRule="auto"/>
              <w:rPr>
                <w:rFonts w:ascii="Arial" w:hAnsi="Arial" w:cs="Arial"/>
                <w:sz w:val="24"/>
                <w:szCs w:val="24"/>
              </w:rPr>
            </w:pPr>
            <w:r w:rsidRPr="00492E8A">
              <w:rPr>
                <w:rFonts w:ascii="Arial" w:hAnsi="Arial" w:cs="Arial"/>
                <w:sz w:val="24"/>
                <w:szCs w:val="24"/>
              </w:rPr>
              <w:t>Not give sufficient priority and attention to ensuring that fraud and deception is being tackled.</w:t>
            </w:r>
          </w:p>
          <w:p w14:paraId="41C28113" w14:textId="77777777" w:rsidR="00423679" w:rsidRPr="00492E8A" w:rsidRDefault="00423679" w:rsidP="00423679">
            <w:pPr>
              <w:pStyle w:val="ListParagraph"/>
              <w:numPr>
                <w:ilvl w:val="0"/>
                <w:numId w:val="9"/>
              </w:numPr>
              <w:autoSpaceDE w:val="0"/>
              <w:autoSpaceDN w:val="0"/>
              <w:adjustRightInd w:val="0"/>
              <w:spacing w:after="0" w:line="240" w:lineRule="auto"/>
              <w:rPr>
                <w:rFonts w:ascii="Arial" w:hAnsi="Arial" w:cs="Arial"/>
                <w:sz w:val="24"/>
                <w:szCs w:val="24"/>
              </w:rPr>
            </w:pPr>
            <w:r w:rsidRPr="00492E8A">
              <w:rPr>
                <w:rFonts w:ascii="Arial" w:hAnsi="Arial" w:cs="Arial"/>
                <w:sz w:val="24"/>
                <w:szCs w:val="24"/>
              </w:rPr>
              <w:t>Generate limited proposals to create service improvements and do so with little involvement of staff</w:t>
            </w:r>
          </w:p>
        </w:tc>
      </w:tr>
    </w:tbl>
    <w:p w14:paraId="4084C371" w14:textId="77777777" w:rsidR="00423679" w:rsidRPr="00F11536" w:rsidRDefault="00423679" w:rsidP="00423679">
      <w:pPr>
        <w:pStyle w:val="Heading1"/>
        <w:jc w:val="left"/>
        <w:rPr>
          <w:rFonts w:ascii="Arial" w:hAnsi="Arial" w:cs="Arial"/>
          <w:sz w:val="20"/>
        </w:rPr>
      </w:pPr>
    </w:p>
    <w:p w14:paraId="404AA6DC" w14:textId="77777777" w:rsidR="00423679" w:rsidRPr="00F11536" w:rsidRDefault="00423679" w:rsidP="00423679"/>
    <w:p w14:paraId="0AF0137A" w14:textId="77777777" w:rsidR="00423679" w:rsidRPr="00F11536" w:rsidRDefault="00423679" w:rsidP="00423679">
      <w:pPr>
        <w:pStyle w:val="Heading1"/>
        <w:jc w:val="left"/>
        <w:rPr>
          <w:rFonts w:ascii="Arial" w:hAnsi="Arial" w:cs="Arial"/>
          <w:sz w:val="28"/>
        </w:rPr>
      </w:pPr>
      <w:r w:rsidRPr="00F11536">
        <w:rPr>
          <w:rFonts w:ascii="Arial" w:hAnsi="Arial" w:cs="Arial"/>
          <w:sz w:val="28"/>
        </w:rPr>
        <w:t>Delivering at Pace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423679" w:rsidRPr="00F11536" w14:paraId="5A83D127" w14:textId="77777777" w:rsidTr="00370551">
        <w:tc>
          <w:tcPr>
            <w:tcW w:w="2268" w:type="dxa"/>
          </w:tcPr>
          <w:p w14:paraId="3727E2B9" w14:textId="77777777" w:rsidR="00423679" w:rsidRPr="00F11536" w:rsidRDefault="00423679" w:rsidP="00370551">
            <w:pPr>
              <w:pStyle w:val="Heading3"/>
              <w:jc w:val="left"/>
              <w:rPr>
                <w:rFonts w:ascii="Arial" w:hAnsi="Arial" w:cs="Arial"/>
              </w:rPr>
            </w:pPr>
            <w:r w:rsidRPr="00F11536">
              <w:rPr>
                <w:rFonts w:ascii="Arial" w:hAnsi="Arial" w:cs="Arial"/>
              </w:rPr>
              <w:t>Description</w:t>
            </w:r>
          </w:p>
        </w:tc>
        <w:tc>
          <w:tcPr>
            <w:tcW w:w="12474" w:type="dxa"/>
            <w:gridSpan w:val="2"/>
          </w:tcPr>
          <w:p w14:paraId="10319DEA" w14:textId="77777777" w:rsidR="00423679" w:rsidRPr="00F11536" w:rsidRDefault="00423679" w:rsidP="00370551">
            <w:pPr>
              <w:rPr>
                <w:rFonts w:ascii="Arial" w:hAnsi="Arial" w:cs="Arial"/>
                <w:sz w:val="24"/>
                <w:szCs w:val="20"/>
              </w:rPr>
            </w:pPr>
            <w:r w:rsidRPr="00F11536">
              <w:rPr>
                <w:rFonts w:ascii="Arial" w:hAnsi="Arial" w:cs="Arial"/>
                <w:sz w:val="24"/>
                <w:szCs w:val="20"/>
              </w:rPr>
              <w:t xml:space="preserve">Effectiveness in this area means focusing on delivering timely performance with energy and taking responsibility and accountability for quality outcomes. For all staff, it’s about working to agreed goals and activities and dealing with challenges in a responsive and constructive way. At senior levels, it is about building a performance culture to deliver outcomes with a firm focus on prioritisation and addressing performance issues resolutely, </w:t>
            </w:r>
            <w:proofErr w:type="gramStart"/>
            <w:r w:rsidRPr="00F11536">
              <w:rPr>
                <w:rFonts w:ascii="Arial" w:hAnsi="Arial" w:cs="Arial"/>
                <w:sz w:val="24"/>
                <w:szCs w:val="20"/>
              </w:rPr>
              <w:t>fairly</w:t>
            </w:r>
            <w:proofErr w:type="gramEnd"/>
            <w:r w:rsidRPr="00F11536">
              <w:rPr>
                <w:rFonts w:ascii="Arial" w:hAnsi="Arial" w:cs="Arial"/>
                <w:sz w:val="24"/>
                <w:szCs w:val="20"/>
              </w:rPr>
              <w:t xml:space="preserve"> and promptly. It is also about leaders providing the focus and energy to drive activities forward through others and encourage staff to perform effectively during challenging and changing times</w:t>
            </w:r>
          </w:p>
        </w:tc>
      </w:tr>
      <w:tr w:rsidR="00423679" w:rsidRPr="00F11536" w14:paraId="5FE52E03" w14:textId="77777777" w:rsidTr="00370551">
        <w:tc>
          <w:tcPr>
            <w:tcW w:w="2268" w:type="dxa"/>
          </w:tcPr>
          <w:p w14:paraId="0DFBB963" w14:textId="77777777" w:rsidR="00423679" w:rsidRPr="00F11536" w:rsidRDefault="00423679" w:rsidP="00370551">
            <w:pPr>
              <w:pStyle w:val="Heading3"/>
              <w:jc w:val="left"/>
              <w:rPr>
                <w:rFonts w:ascii="Arial" w:hAnsi="Arial" w:cs="Arial"/>
              </w:rPr>
            </w:pPr>
          </w:p>
        </w:tc>
        <w:tc>
          <w:tcPr>
            <w:tcW w:w="6379" w:type="dxa"/>
          </w:tcPr>
          <w:p w14:paraId="0D03B3E1" w14:textId="77777777" w:rsidR="00423679" w:rsidRPr="00F11536" w:rsidRDefault="00423679" w:rsidP="00370551">
            <w:pPr>
              <w:spacing w:line="240" w:lineRule="auto"/>
              <w:rPr>
                <w:rFonts w:ascii="Arial" w:hAnsi="Arial" w:cs="Arial"/>
                <w:b/>
                <w:i/>
                <w:iCs/>
                <w:sz w:val="24"/>
                <w:szCs w:val="20"/>
              </w:rPr>
            </w:pPr>
            <w:r w:rsidRPr="00F11536">
              <w:rPr>
                <w:rFonts w:ascii="Arial" w:hAnsi="Arial" w:cs="Arial"/>
                <w:b/>
                <w:i/>
                <w:iCs/>
                <w:sz w:val="24"/>
                <w:szCs w:val="20"/>
              </w:rPr>
              <w:t>Effective Behaviour People who are effective are likely to…</w:t>
            </w:r>
          </w:p>
        </w:tc>
        <w:tc>
          <w:tcPr>
            <w:tcW w:w="6095" w:type="dxa"/>
          </w:tcPr>
          <w:p w14:paraId="621878F5" w14:textId="77777777" w:rsidR="00423679" w:rsidRPr="00F11536" w:rsidRDefault="00423679" w:rsidP="00370551">
            <w:pPr>
              <w:spacing w:line="240" w:lineRule="auto"/>
              <w:rPr>
                <w:rFonts w:ascii="Arial" w:hAnsi="Arial" w:cs="Arial"/>
                <w:b/>
                <w:i/>
                <w:iCs/>
                <w:sz w:val="24"/>
                <w:szCs w:val="20"/>
              </w:rPr>
            </w:pPr>
            <w:r w:rsidRPr="00F11536">
              <w:rPr>
                <w:rFonts w:ascii="Arial" w:hAnsi="Arial" w:cs="Arial"/>
                <w:b/>
                <w:i/>
                <w:iCs/>
                <w:sz w:val="24"/>
                <w:szCs w:val="20"/>
              </w:rPr>
              <w:t>Ineffective Behaviour People who are less effective are likely to…</w:t>
            </w:r>
          </w:p>
        </w:tc>
      </w:tr>
      <w:tr w:rsidR="00423679" w:rsidRPr="00F11536" w14:paraId="5C95CA76" w14:textId="77777777" w:rsidTr="00370551">
        <w:trPr>
          <w:trHeight w:val="1408"/>
        </w:trPr>
        <w:tc>
          <w:tcPr>
            <w:tcW w:w="2268" w:type="dxa"/>
          </w:tcPr>
          <w:p w14:paraId="76230F37" w14:textId="77777777" w:rsidR="00423679" w:rsidRPr="00F11536" w:rsidRDefault="00423679" w:rsidP="00370551">
            <w:pPr>
              <w:pStyle w:val="Heading3"/>
              <w:jc w:val="left"/>
              <w:rPr>
                <w:rFonts w:ascii="Arial" w:hAnsi="Arial" w:cs="Arial"/>
              </w:rPr>
            </w:pPr>
            <w:r w:rsidRPr="00F11536">
              <w:rPr>
                <w:rFonts w:ascii="Arial" w:hAnsi="Arial" w:cs="Arial"/>
              </w:rPr>
              <w:t>Level 3</w:t>
            </w:r>
          </w:p>
        </w:tc>
        <w:tc>
          <w:tcPr>
            <w:tcW w:w="6379" w:type="dxa"/>
          </w:tcPr>
          <w:p w14:paraId="3A0BA0ED" w14:textId="77777777" w:rsidR="00423679" w:rsidRPr="00F11536" w:rsidRDefault="00423679" w:rsidP="00423679">
            <w:pPr>
              <w:pStyle w:val="ListParagraph"/>
              <w:numPr>
                <w:ilvl w:val="0"/>
                <w:numId w:val="3"/>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Successfully manage, support and stretch self and team to deliver agreed goals and </w:t>
            </w:r>
            <w:proofErr w:type="gramStart"/>
            <w:r w:rsidRPr="00F11536">
              <w:rPr>
                <w:rFonts w:ascii="Arial" w:hAnsi="Arial" w:cs="Arial"/>
                <w:sz w:val="24"/>
                <w:szCs w:val="24"/>
              </w:rPr>
              <w:t>objectives</w:t>
            </w:r>
            <w:proofErr w:type="gramEnd"/>
          </w:p>
          <w:p w14:paraId="6B2965F5" w14:textId="77777777" w:rsidR="00423679" w:rsidRPr="00F11536" w:rsidRDefault="00423679" w:rsidP="00423679">
            <w:pPr>
              <w:pStyle w:val="ListParagraph"/>
              <w:numPr>
                <w:ilvl w:val="0"/>
                <w:numId w:val="3"/>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Show a positive approach in keeping their own and the team’s efforts focused on the goals that really </w:t>
            </w:r>
            <w:proofErr w:type="gramStart"/>
            <w:r w:rsidRPr="00F11536">
              <w:rPr>
                <w:rFonts w:ascii="Arial" w:hAnsi="Arial" w:cs="Arial"/>
                <w:sz w:val="24"/>
                <w:szCs w:val="24"/>
              </w:rPr>
              <w:t>matter</w:t>
            </w:r>
            <w:proofErr w:type="gramEnd"/>
          </w:p>
          <w:p w14:paraId="2E395B3F" w14:textId="77777777" w:rsidR="00423679" w:rsidRPr="00F11536" w:rsidRDefault="00423679" w:rsidP="00423679">
            <w:pPr>
              <w:pStyle w:val="ListParagraph"/>
              <w:numPr>
                <w:ilvl w:val="0"/>
                <w:numId w:val="3"/>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Take responsibility for delivering expected outcomes on time and to standard, giving credit to teams and individuals as </w:t>
            </w:r>
            <w:proofErr w:type="gramStart"/>
            <w:r w:rsidRPr="00F11536">
              <w:rPr>
                <w:rFonts w:ascii="Arial" w:hAnsi="Arial" w:cs="Arial"/>
                <w:sz w:val="24"/>
                <w:szCs w:val="24"/>
              </w:rPr>
              <w:t>appropriate</w:t>
            </w:r>
            <w:proofErr w:type="gramEnd"/>
          </w:p>
          <w:p w14:paraId="696E4172" w14:textId="77777777" w:rsidR="00423679" w:rsidRPr="00F11536" w:rsidRDefault="00423679" w:rsidP="00423679">
            <w:pPr>
              <w:pStyle w:val="ListParagraph"/>
              <w:numPr>
                <w:ilvl w:val="0"/>
                <w:numId w:val="3"/>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Plan ahead but reassess workloads and priorities if situations change or people are facing conflicting </w:t>
            </w:r>
            <w:proofErr w:type="gramStart"/>
            <w:r w:rsidRPr="00F11536">
              <w:rPr>
                <w:rFonts w:ascii="Arial" w:hAnsi="Arial" w:cs="Arial"/>
                <w:sz w:val="24"/>
                <w:szCs w:val="24"/>
              </w:rPr>
              <w:t>demands</w:t>
            </w:r>
            <w:proofErr w:type="gramEnd"/>
          </w:p>
          <w:p w14:paraId="45D1B025" w14:textId="77777777" w:rsidR="00423679" w:rsidRPr="00F11536" w:rsidRDefault="00423679" w:rsidP="00423679">
            <w:pPr>
              <w:pStyle w:val="ListParagraph"/>
              <w:numPr>
                <w:ilvl w:val="0"/>
                <w:numId w:val="3"/>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Regularly monitor own and team’s work against milestones or targets and act promptly to keep work on track and maintain </w:t>
            </w:r>
            <w:proofErr w:type="gramStart"/>
            <w:r w:rsidRPr="00F11536">
              <w:rPr>
                <w:rFonts w:ascii="Arial" w:hAnsi="Arial" w:cs="Arial"/>
                <w:sz w:val="24"/>
                <w:szCs w:val="24"/>
              </w:rPr>
              <w:t>performance</w:t>
            </w:r>
            <w:proofErr w:type="gramEnd"/>
          </w:p>
          <w:p w14:paraId="185F4D57" w14:textId="77777777" w:rsidR="00423679" w:rsidRPr="00F11536" w:rsidRDefault="00423679" w:rsidP="00423679">
            <w:pPr>
              <w:pStyle w:val="ListParagraph"/>
              <w:numPr>
                <w:ilvl w:val="0"/>
                <w:numId w:val="3"/>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Coach and support others to set and achieve challenging goals for themselves</w:t>
            </w:r>
          </w:p>
        </w:tc>
        <w:tc>
          <w:tcPr>
            <w:tcW w:w="6095" w:type="dxa"/>
          </w:tcPr>
          <w:p w14:paraId="1B26CA8A" w14:textId="77777777" w:rsidR="00423679" w:rsidRPr="00F11536" w:rsidRDefault="00423679" w:rsidP="00423679">
            <w:pPr>
              <w:pStyle w:val="Default"/>
              <w:numPr>
                <w:ilvl w:val="0"/>
                <w:numId w:val="8"/>
              </w:numPr>
              <w:rPr>
                <w:rFonts w:eastAsia="Calibri"/>
                <w:color w:val="auto"/>
                <w:szCs w:val="20"/>
                <w:lang w:eastAsia="en-US"/>
              </w:rPr>
            </w:pPr>
            <w:r w:rsidRPr="00F11536">
              <w:rPr>
                <w:rFonts w:eastAsia="Calibri"/>
                <w:color w:val="auto"/>
                <w:szCs w:val="20"/>
                <w:lang w:eastAsia="en-US"/>
              </w:rPr>
              <w:t xml:space="preserve">Give people work to do without supporting them to develop the skills and knowledge they need for the </w:t>
            </w:r>
            <w:proofErr w:type="gramStart"/>
            <w:r w:rsidRPr="00F11536">
              <w:rPr>
                <w:rFonts w:eastAsia="Calibri"/>
                <w:color w:val="auto"/>
                <w:szCs w:val="20"/>
                <w:lang w:eastAsia="en-US"/>
              </w:rPr>
              <w:t>job</w:t>
            </w:r>
            <w:proofErr w:type="gramEnd"/>
            <w:r w:rsidRPr="00F11536">
              <w:rPr>
                <w:rFonts w:eastAsia="Calibri"/>
                <w:color w:val="auto"/>
                <w:szCs w:val="20"/>
                <w:lang w:eastAsia="en-US"/>
              </w:rPr>
              <w:t xml:space="preserve"> </w:t>
            </w:r>
          </w:p>
          <w:p w14:paraId="3A34D1FF" w14:textId="77777777" w:rsidR="00423679" w:rsidRPr="00F11536" w:rsidRDefault="00423679" w:rsidP="00423679">
            <w:pPr>
              <w:pStyle w:val="Default"/>
              <w:numPr>
                <w:ilvl w:val="0"/>
                <w:numId w:val="8"/>
              </w:numPr>
              <w:rPr>
                <w:rFonts w:eastAsia="Calibri"/>
                <w:color w:val="auto"/>
                <w:szCs w:val="20"/>
                <w:lang w:eastAsia="en-US"/>
              </w:rPr>
            </w:pPr>
            <w:r w:rsidRPr="00F11536">
              <w:rPr>
                <w:rFonts w:eastAsia="Calibri"/>
                <w:color w:val="auto"/>
                <w:szCs w:val="20"/>
                <w:lang w:eastAsia="en-US"/>
              </w:rPr>
              <w:t xml:space="preserve">Allow </w:t>
            </w:r>
            <w:proofErr w:type="gramStart"/>
            <w:r w:rsidRPr="00F11536">
              <w:rPr>
                <w:rFonts w:eastAsia="Calibri"/>
                <w:color w:val="auto"/>
                <w:szCs w:val="20"/>
                <w:lang w:eastAsia="en-US"/>
              </w:rPr>
              <w:t>work flow</w:t>
            </w:r>
            <w:proofErr w:type="gramEnd"/>
            <w:r w:rsidRPr="00F11536">
              <w:rPr>
                <w:rFonts w:eastAsia="Calibri"/>
                <w:color w:val="auto"/>
                <w:szCs w:val="20"/>
                <w:lang w:eastAsia="en-US"/>
              </w:rPr>
              <w:t xml:space="preserve"> to lose momentum or drift away from priorities</w:t>
            </w:r>
          </w:p>
          <w:p w14:paraId="1768F084" w14:textId="77777777" w:rsidR="00423679" w:rsidRPr="00F11536" w:rsidRDefault="00423679" w:rsidP="00423679">
            <w:pPr>
              <w:pStyle w:val="Default"/>
              <w:numPr>
                <w:ilvl w:val="0"/>
                <w:numId w:val="8"/>
              </w:numPr>
              <w:rPr>
                <w:rFonts w:eastAsia="Calibri"/>
                <w:color w:val="auto"/>
                <w:szCs w:val="20"/>
                <w:lang w:eastAsia="en-US"/>
              </w:rPr>
            </w:pPr>
            <w:r w:rsidRPr="00F11536">
              <w:rPr>
                <w:rFonts w:eastAsia="Calibri"/>
                <w:color w:val="auto"/>
                <w:szCs w:val="20"/>
                <w:lang w:eastAsia="en-US"/>
              </w:rPr>
              <w:t xml:space="preserve">Give little or no support to others in managing poor performance, allow others’ problems and obstacles to hamper </w:t>
            </w:r>
            <w:proofErr w:type="gramStart"/>
            <w:r w:rsidRPr="00F11536">
              <w:rPr>
                <w:rFonts w:eastAsia="Calibri"/>
                <w:color w:val="auto"/>
                <w:szCs w:val="20"/>
                <w:lang w:eastAsia="en-US"/>
              </w:rPr>
              <w:t>progress</w:t>
            </w:r>
            <w:proofErr w:type="gramEnd"/>
          </w:p>
          <w:p w14:paraId="2FDFB95E" w14:textId="77777777" w:rsidR="00423679" w:rsidRPr="00F11536" w:rsidRDefault="00423679" w:rsidP="00423679">
            <w:pPr>
              <w:pStyle w:val="Default"/>
              <w:numPr>
                <w:ilvl w:val="0"/>
                <w:numId w:val="8"/>
              </w:numPr>
              <w:rPr>
                <w:rFonts w:eastAsia="Calibri"/>
                <w:color w:val="auto"/>
                <w:szCs w:val="20"/>
                <w:lang w:eastAsia="en-US"/>
              </w:rPr>
            </w:pPr>
            <w:r w:rsidRPr="00F11536">
              <w:rPr>
                <w:rFonts w:eastAsia="Calibri"/>
                <w:color w:val="auto"/>
                <w:szCs w:val="20"/>
                <w:lang w:eastAsia="en-US"/>
              </w:rPr>
              <w:t xml:space="preserve">Show no consideration for diversity-related needs of the team when organising the </w:t>
            </w:r>
            <w:proofErr w:type="gramStart"/>
            <w:r w:rsidRPr="00F11536">
              <w:rPr>
                <w:rFonts w:eastAsia="Calibri"/>
                <w:color w:val="auto"/>
                <w:szCs w:val="20"/>
                <w:lang w:eastAsia="en-US"/>
              </w:rPr>
              <w:t>workload</w:t>
            </w:r>
            <w:proofErr w:type="gramEnd"/>
          </w:p>
          <w:p w14:paraId="34D71494" w14:textId="77777777" w:rsidR="00423679" w:rsidRPr="00F11536" w:rsidRDefault="00423679" w:rsidP="00423679">
            <w:pPr>
              <w:pStyle w:val="Default"/>
              <w:numPr>
                <w:ilvl w:val="0"/>
                <w:numId w:val="8"/>
              </w:numPr>
              <w:rPr>
                <w:rFonts w:eastAsia="Calibri"/>
                <w:color w:val="auto"/>
                <w:szCs w:val="20"/>
                <w:lang w:eastAsia="en-US"/>
              </w:rPr>
            </w:pPr>
            <w:r w:rsidRPr="00F11536">
              <w:rPr>
                <w:rFonts w:eastAsia="Calibri"/>
                <w:color w:val="auto"/>
                <w:szCs w:val="20"/>
                <w:lang w:eastAsia="en-US"/>
              </w:rPr>
              <w:t xml:space="preserve">Allow poor performance to go unchallenged, causing workload issues for other team </w:t>
            </w:r>
            <w:proofErr w:type="gramStart"/>
            <w:r w:rsidRPr="00F11536">
              <w:rPr>
                <w:rFonts w:eastAsia="Calibri"/>
                <w:color w:val="auto"/>
                <w:szCs w:val="20"/>
                <w:lang w:eastAsia="en-US"/>
              </w:rPr>
              <w:t>members</w:t>
            </w:r>
            <w:proofErr w:type="gramEnd"/>
            <w:r w:rsidRPr="00F11536">
              <w:rPr>
                <w:rFonts w:eastAsia="Calibri"/>
                <w:color w:val="auto"/>
                <w:szCs w:val="20"/>
                <w:lang w:eastAsia="en-US"/>
              </w:rPr>
              <w:t xml:space="preserve"> </w:t>
            </w:r>
          </w:p>
          <w:p w14:paraId="3A3D4BE8" w14:textId="77777777" w:rsidR="00423679" w:rsidRPr="00F11536" w:rsidRDefault="00423679" w:rsidP="00423679">
            <w:pPr>
              <w:pStyle w:val="Default"/>
              <w:numPr>
                <w:ilvl w:val="0"/>
                <w:numId w:val="8"/>
              </w:numPr>
              <w:rPr>
                <w:rFonts w:eastAsia="Calibri"/>
                <w:color w:val="auto"/>
                <w:szCs w:val="20"/>
                <w:lang w:eastAsia="en-US"/>
              </w:rPr>
            </w:pPr>
            <w:r w:rsidRPr="00F11536">
              <w:rPr>
                <w:rFonts w:eastAsia="Calibri"/>
                <w:color w:val="auto"/>
                <w:szCs w:val="20"/>
                <w:lang w:eastAsia="en-US"/>
              </w:rPr>
              <w:t xml:space="preserve">Allow organisational and other obstacles, including a lack of </w:t>
            </w:r>
            <w:r w:rsidRPr="00F11536">
              <w:rPr>
                <w:rFonts w:eastAsia="Calibri"/>
                <w:color w:val="auto"/>
                <w:szCs w:val="20"/>
              </w:rPr>
              <w:t>support, to stand in the way of own and others’ aspirations</w:t>
            </w:r>
          </w:p>
        </w:tc>
      </w:tr>
    </w:tbl>
    <w:p w14:paraId="79850022" w14:textId="77777777" w:rsidR="00423679" w:rsidRPr="00F11536" w:rsidRDefault="00423679" w:rsidP="00423679">
      <w:pPr>
        <w:pStyle w:val="Heading1"/>
        <w:jc w:val="left"/>
        <w:rPr>
          <w:rFonts w:ascii="Arial" w:eastAsiaTheme="minorHAnsi" w:hAnsi="Arial" w:cs="Arial"/>
          <w:b w:val="0"/>
          <w:sz w:val="20"/>
        </w:rPr>
      </w:pPr>
    </w:p>
    <w:p w14:paraId="7E630E6F" w14:textId="77777777" w:rsidR="00423679" w:rsidRPr="00F11536" w:rsidRDefault="00423679" w:rsidP="00423679"/>
    <w:p w14:paraId="392DC2B8" w14:textId="77777777" w:rsidR="00423679" w:rsidRPr="00F11536" w:rsidRDefault="00423679" w:rsidP="00423679">
      <w:pPr>
        <w:pStyle w:val="Heading1"/>
        <w:jc w:val="left"/>
        <w:rPr>
          <w:rFonts w:ascii="Arial" w:hAnsi="Arial" w:cs="Arial"/>
          <w:sz w:val="28"/>
        </w:rPr>
      </w:pPr>
      <w:r w:rsidRPr="00F11536">
        <w:rPr>
          <w:rFonts w:ascii="Arial" w:hAnsi="Arial" w:cs="Arial"/>
          <w:sz w:val="28"/>
        </w:rPr>
        <w:t>Collaborating and Partnering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423679" w:rsidRPr="00F11536" w14:paraId="465153B4" w14:textId="77777777" w:rsidTr="00370551">
        <w:tc>
          <w:tcPr>
            <w:tcW w:w="2268" w:type="dxa"/>
          </w:tcPr>
          <w:p w14:paraId="2B93D334" w14:textId="77777777" w:rsidR="00423679" w:rsidRPr="00F11536" w:rsidRDefault="00423679" w:rsidP="00370551">
            <w:pPr>
              <w:pStyle w:val="Heading3"/>
              <w:jc w:val="left"/>
              <w:rPr>
                <w:rFonts w:ascii="Arial" w:hAnsi="Arial" w:cs="Arial"/>
              </w:rPr>
            </w:pPr>
            <w:r w:rsidRPr="00F11536">
              <w:rPr>
                <w:rFonts w:ascii="Arial" w:hAnsi="Arial" w:cs="Arial"/>
              </w:rPr>
              <w:t>Description</w:t>
            </w:r>
          </w:p>
        </w:tc>
        <w:tc>
          <w:tcPr>
            <w:tcW w:w="12474" w:type="dxa"/>
            <w:gridSpan w:val="2"/>
          </w:tcPr>
          <w:p w14:paraId="611A3ADE" w14:textId="77777777" w:rsidR="00423679" w:rsidRPr="00F11536" w:rsidRDefault="00423679" w:rsidP="00370551">
            <w:pPr>
              <w:rPr>
                <w:rFonts w:ascii="Arial" w:hAnsi="Arial" w:cs="Arial"/>
                <w:sz w:val="24"/>
                <w:szCs w:val="20"/>
              </w:rPr>
            </w:pPr>
            <w:r w:rsidRPr="00F11536">
              <w:rPr>
                <w:rFonts w:ascii="Arial" w:hAnsi="Arial" w:cs="Arial"/>
                <w:sz w:val="24"/>
                <w:szCs w:val="20"/>
              </w:rPr>
              <w:t xml:space="preserve">People skilled in this area create and maintain positive, </w:t>
            </w:r>
            <w:proofErr w:type="gramStart"/>
            <w:r w:rsidRPr="00F11536">
              <w:rPr>
                <w:rFonts w:ascii="Arial" w:hAnsi="Arial" w:cs="Arial"/>
                <w:sz w:val="24"/>
                <w:szCs w:val="20"/>
              </w:rPr>
              <w:t>professional</w:t>
            </w:r>
            <w:proofErr w:type="gramEnd"/>
            <w:r w:rsidRPr="00F11536">
              <w:rPr>
                <w:rFonts w:ascii="Arial" w:hAnsi="Arial" w:cs="Arial"/>
                <w:sz w:val="24"/>
                <w:szCs w:val="20"/>
              </w:rPr>
              <w:t xml:space="preserve"> and trusting working relationships with a wide range of people within and outside the Civil Service to help get business done. At all levels, it requires working collaboratively, sharing </w:t>
            </w:r>
            <w:proofErr w:type="gramStart"/>
            <w:r w:rsidRPr="00F11536">
              <w:rPr>
                <w:rFonts w:ascii="Arial" w:hAnsi="Arial" w:cs="Arial"/>
                <w:sz w:val="24"/>
                <w:szCs w:val="20"/>
              </w:rPr>
              <w:t>information</w:t>
            </w:r>
            <w:proofErr w:type="gramEnd"/>
            <w:r w:rsidRPr="00F11536">
              <w:rPr>
                <w:rFonts w:ascii="Arial" w:hAnsi="Arial" w:cs="Arial"/>
                <w:sz w:val="24"/>
                <w:szCs w:val="20"/>
              </w:rPr>
              <w:t xml:space="preserve"> and building supportive, responsive relationships with colleagues and stakeholders, whilst having the confidence to challenge assumptions. At senior levels, it’s about delivering business objectives through creating an inclusive environment, encouraging </w:t>
            </w:r>
            <w:proofErr w:type="gramStart"/>
            <w:r w:rsidRPr="00F11536">
              <w:rPr>
                <w:rFonts w:ascii="Arial" w:hAnsi="Arial" w:cs="Arial"/>
                <w:sz w:val="24"/>
                <w:szCs w:val="20"/>
              </w:rPr>
              <w:t>collaboration</w:t>
            </w:r>
            <w:proofErr w:type="gramEnd"/>
            <w:r w:rsidRPr="00F11536">
              <w:rPr>
                <w:rFonts w:ascii="Arial" w:hAnsi="Arial" w:cs="Arial"/>
                <w:sz w:val="24"/>
                <w:szCs w:val="20"/>
              </w:rPr>
              <w:t xml:space="preserve"> and building effective partnerships including relationships with Ministers.  </w:t>
            </w:r>
          </w:p>
        </w:tc>
      </w:tr>
      <w:tr w:rsidR="00423679" w:rsidRPr="00F11536" w14:paraId="648A972D" w14:textId="77777777" w:rsidTr="00370551">
        <w:tc>
          <w:tcPr>
            <w:tcW w:w="2268" w:type="dxa"/>
          </w:tcPr>
          <w:p w14:paraId="3905004D" w14:textId="77777777" w:rsidR="00423679" w:rsidRPr="00F11536" w:rsidRDefault="00423679" w:rsidP="00370551">
            <w:pPr>
              <w:pStyle w:val="Heading3"/>
              <w:jc w:val="left"/>
              <w:rPr>
                <w:rFonts w:ascii="Arial" w:hAnsi="Arial" w:cs="Arial"/>
              </w:rPr>
            </w:pPr>
          </w:p>
        </w:tc>
        <w:tc>
          <w:tcPr>
            <w:tcW w:w="6379" w:type="dxa"/>
          </w:tcPr>
          <w:p w14:paraId="0FE950A2" w14:textId="77777777" w:rsidR="00423679" w:rsidRPr="00F11536" w:rsidRDefault="00423679" w:rsidP="00370551">
            <w:pPr>
              <w:spacing w:line="240" w:lineRule="auto"/>
              <w:rPr>
                <w:rFonts w:ascii="Arial" w:hAnsi="Arial" w:cs="Arial"/>
                <w:b/>
                <w:i/>
                <w:iCs/>
                <w:sz w:val="24"/>
                <w:szCs w:val="20"/>
              </w:rPr>
            </w:pPr>
            <w:r w:rsidRPr="00F11536">
              <w:rPr>
                <w:rFonts w:ascii="Arial" w:hAnsi="Arial" w:cs="Arial"/>
                <w:b/>
                <w:i/>
                <w:iCs/>
                <w:sz w:val="24"/>
                <w:szCs w:val="20"/>
              </w:rPr>
              <w:t>Effective Behaviour People who are effective are likely to…</w:t>
            </w:r>
          </w:p>
        </w:tc>
        <w:tc>
          <w:tcPr>
            <w:tcW w:w="6095" w:type="dxa"/>
          </w:tcPr>
          <w:p w14:paraId="04C71558" w14:textId="77777777" w:rsidR="00423679" w:rsidRPr="00F11536" w:rsidRDefault="00423679" w:rsidP="00370551">
            <w:pPr>
              <w:spacing w:line="240" w:lineRule="auto"/>
              <w:rPr>
                <w:rFonts w:ascii="Arial" w:hAnsi="Arial" w:cs="Arial"/>
                <w:b/>
                <w:i/>
                <w:iCs/>
                <w:sz w:val="24"/>
                <w:szCs w:val="20"/>
              </w:rPr>
            </w:pPr>
            <w:r w:rsidRPr="00F11536">
              <w:rPr>
                <w:rFonts w:ascii="Arial" w:hAnsi="Arial" w:cs="Arial"/>
                <w:b/>
                <w:i/>
                <w:iCs/>
                <w:sz w:val="24"/>
                <w:szCs w:val="20"/>
              </w:rPr>
              <w:t>Ineffective Behaviour People who are less effective are likely to…</w:t>
            </w:r>
          </w:p>
        </w:tc>
      </w:tr>
      <w:tr w:rsidR="00423679" w:rsidRPr="00F11536" w14:paraId="709E4657" w14:textId="77777777" w:rsidTr="00370551">
        <w:trPr>
          <w:trHeight w:val="2117"/>
        </w:trPr>
        <w:tc>
          <w:tcPr>
            <w:tcW w:w="2268" w:type="dxa"/>
          </w:tcPr>
          <w:p w14:paraId="33D67AC1" w14:textId="77777777" w:rsidR="00423679" w:rsidRPr="00F11536" w:rsidRDefault="00423679" w:rsidP="00370551">
            <w:pPr>
              <w:pStyle w:val="Heading3"/>
              <w:jc w:val="left"/>
              <w:rPr>
                <w:rFonts w:ascii="Arial" w:hAnsi="Arial" w:cs="Arial"/>
              </w:rPr>
            </w:pPr>
            <w:r w:rsidRPr="00F11536">
              <w:rPr>
                <w:rFonts w:ascii="Arial" w:hAnsi="Arial" w:cs="Arial"/>
              </w:rPr>
              <w:t>Level 3</w:t>
            </w:r>
          </w:p>
        </w:tc>
        <w:tc>
          <w:tcPr>
            <w:tcW w:w="6379" w:type="dxa"/>
          </w:tcPr>
          <w:p w14:paraId="46301D0C" w14:textId="77777777" w:rsidR="00423679" w:rsidRPr="00F11536" w:rsidRDefault="00423679" w:rsidP="00423679">
            <w:pPr>
              <w:pStyle w:val="ListParagraph"/>
              <w:numPr>
                <w:ilvl w:val="0"/>
                <w:numId w:val="10"/>
              </w:numPr>
              <w:spacing w:after="0" w:line="240" w:lineRule="auto"/>
              <w:rPr>
                <w:rFonts w:ascii="Arial" w:hAnsi="Arial" w:cs="Arial"/>
                <w:sz w:val="24"/>
                <w:szCs w:val="24"/>
              </w:rPr>
            </w:pPr>
            <w:r w:rsidRPr="00F11536">
              <w:rPr>
                <w:rFonts w:ascii="Arial" w:hAnsi="Arial" w:cs="Arial"/>
                <w:sz w:val="24"/>
                <w:szCs w:val="24"/>
              </w:rPr>
              <w:t xml:space="preserve">Establish relationships with a range of stakeholders to support delivery of business </w:t>
            </w:r>
            <w:proofErr w:type="gramStart"/>
            <w:r w:rsidRPr="00F11536">
              <w:rPr>
                <w:rFonts w:ascii="Arial" w:hAnsi="Arial" w:cs="Arial"/>
                <w:sz w:val="24"/>
                <w:szCs w:val="24"/>
              </w:rPr>
              <w:t>outcomes</w:t>
            </w:r>
            <w:proofErr w:type="gramEnd"/>
          </w:p>
          <w:p w14:paraId="3ED73485" w14:textId="77777777" w:rsidR="00423679" w:rsidRPr="00F11536" w:rsidRDefault="00423679" w:rsidP="00423679">
            <w:pPr>
              <w:pStyle w:val="ListParagraph"/>
              <w:numPr>
                <w:ilvl w:val="0"/>
                <w:numId w:val="10"/>
              </w:numPr>
              <w:spacing w:after="0" w:line="240" w:lineRule="auto"/>
              <w:rPr>
                <w:rFonts w:ascii="Arial" w:hAnsi="Arial" w:cs="Arial"/>
                <w:sz w:val="24"/>
                <w:szCs w:val="24"/>
              </w:rPr>
            </w:pPr>
            <w:r w:rsidRPr="00F11536">
              <w:rPr>
                <w:rFonts w:ascii="Arial" w:hAnsi="Arial" w:cs="Arial"/>
                <w:sz w:val="24"/>
                <w:szCs w:val="24"/>
              </w:rPr>
              <w:t xml:space="preserve">Invest time to generate a common focus and genuine team </w:t>
            </w:r>
            <w:proofErr w:type="gramStart"/>
            <w:r w:rsidRPr="00F11536">
              <w:rPr>
                <w:rFonts w:ascii="Arial" w:hAnsi="Arial" w:cs="Arial"/>
                <w:sz w:val="24"/>
                <w:szCs w:val="24"/>
              </w:rPr>
              <w:t>spirit</w:t>
            </w:r>
            <w:proofErr w:type="gramEnd"/>
          </w:p>
          <w:p w14:paraId="6106A004" w14:textId="77777777" w:rsidR="00423679" w:rsidRPr="00F11536" w:rsidRDefault="00423679" w:rsidP="00423679">
            <w:pPr>
              <w:pStyle w:val="ListParagraph"/>
              <w:numPr>
                <w:ilvl w:val="0"/>
                <w:numId w:val="10"/>
              </w:numPr>
              <w:spacing w:after="0" w:line="240" w:lineRule="auto"/>
              <w:rPr>
                <w:rFonts w:ascii="Arial" w:hAnsi="Arial" w:cs="Arial"/>
                <w:sz w:val="24"/>
                <w:szCs w:val="24"/>
              </w:rPr>
            </w:pPr>
            <w:r w:rsidRPr="00F11536">
              <w:rPr>
                <w:rFonts w:ascii="Arial" w:hAnsi="Arial" w:cs="Arial"/>
                <w:sz w:val="24"/>
                <w:szCs w:val="24"/>
              </w:rPr>
              <w:t>Actively seek input from a diverse range of people</w:t>
            </w:r>
          </w:p>
          <w:p w14:paraId="5635A127" w14:textId="77777777" w:rsidR="00423679" w:rsidRPr="00F11536" w:rsidRDefault="00423679" w:rsidP="00423679">
            <w:pPr>
              <w:pStyle w:val="ListParagraph"/>
              <w:numPr>
                <w:ilvl w:val="0"/>
                <w:numId w:val="10"/>
              </w:numPr>
              <w:spacing w:after="0" w:line="240" w:lineRule="auto"/>
              <w:rPr>
                <w:rFonts w:ascii="Arial" w:hAnsi="Arial" w:cs="Arial"/>
                <w:sz w:val="24"/>
                <w:szCs w:val="24"/>
              </w:rPr>
            </w:pPr>
            <w:r w:rsidRPr="00F11536">
              <w:rPr>
                <w:rFonts w:ascii="Arial" w:hAnsi="Arial" w:cs="Arial"/>
                <w:sz w:val="24"/>
                <w:szCs w:val="24"/>
              </w:rPr>
              <w:t>Readily share resources to support higher priority work, showing pragmatism and support for the shared goals of the organisation</w:t>
            </w:r>
          </w:p>
          <w:p w14:paraId="62743DFE" w14:textId="77777777" w:rsidR="00423679" w:rsidRPr="00F11536" w:rsidRDefault="00423679" w:rsidP="00423679">
            <w:pPr>
              <w:pStyle w:val="ListParagraph"/>
              <w:numPr>
                <w:ilvl w:val="0"/>
                <w:numId w:val="10"/>
              </w:numPr>
              <w:spacing w:after="0" w:line="240" w:lineRule="auto"/>
              <w:rPr>
                <w:rFonts w:ascii="Arial" w:hAnsi="Arial" w:cs="Arial"/>
                <w:sz w:val="24"/>
                <w:szCs w:val="24"/>
              </w:rPr>
            </w:pPr>
            <w:r w:rsidRPr="00F11536">
              <w:rPr>
                <w:rFonts w:ascii="Arial" w:hAnsi="Arial" w:cs="Arial"/>
                <w:sz w:val="24"/>
                <w:szCs w:val="24"/>
              </w:rPr>
              <w:t xml:space="preserve">Deal with conflict in a prompt, calm and constructive manner </w:t>
            </w:r>
          </w:p>
          <w:p w14:paraId="207B1789" w14:textId="77777777" w:rsidR="00423679" w:rsidRPr="00F11536" w:rsidRDefault="00423679" w:rsidP="00423679">
            <w:pPr>
              <w:pStyle w:val="ListParagraph"/>
              <w:numPr>
                <w:ilvl w:val="0"/>
                <w:numId w:val="10"/>
              </w:numPr>
              <w:spacing w:after="0" w:line="240" w:lineRule="auto"/>
              <w:rPr>
                <w:rFonts w:ascii="Arial" w:hAnsi="Arial" w:cs="Arial"/>
                <w:sz w:val="24"/>
                <w:szCs w:val="24"/>
              </w:rPr>
            </w:pPr>
            <w:r w:rsidRPr="00F11536">
              <w:rPr>
                <w:rFonts w:ascii="Arial" w:hAnsi="Arial" w:cs="Arial"/>
                <w:sz w:val="24"/>
                <w:szCs w:val="24"/>
              </w:rPr>
              <w:t>Encourage collaborative team working within own team and across the Department</w:t>
            </w:r>
          </w:p>
        </w:tc>
        <w:tc>
          <w:tcPr>
            <w:tcW w:w="6095" w:type="dxa"/>
          </w:tcPr>
          <w:p w14:paraId="2D42A994" w14:textId="77777777" w:rsidR="00423679" w:rsidRPr="00F11536" w:rsidRDefault="00423679" w:rsidP="00423679">
            <w:pPr>
              <w:pStyle w:val="ListParagraph"/>
              <w:numPr>
                <w:ilvl w:val="0"/>
                <w:numId w:val="10"/>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Devote little or no time to networking or engaging with immediate stakeholders, preferring to work in </w:t>
            </w:r>
            <w:proofErr w:type="gramStart"/>
            <w:r w:rsidRPr="00F11536">
              <w:rPr>
                <w:rFonts w:ascii="Arial" w:hAnsi="Arial" w:cs="Arial"/>
                <w:sz w:val="24"/>
                <w:szCs w:val="24"/>
              </w:rPr>
              <w:t>isolation</w:t>
            </w:r>
            <w:proofErr w:type="gramEnd"/>
            <w:r w:rsidRPr="00F11536">
              <w:rPr>
                <w:rFonts w:ascii="Arial" w:hAnsi="Arial" w:cs="Arial"/>
                <w:sz w:val="24"/>
                <w:szCs w:val="24"/>
              </w:rPr>
              <w:t xml:space="preserve"> </w:t>
            </w:r>
          </w:p>
          <w:p w14:paraId="71705F31" w14:textId="77777777" w:rsidR="00423679" w:rsidRPr="00F11536" w:rsidRDefault="00423679" w:rsidP="00423679">
            <w:pPr>
              <w:pStyle w:val="ListParagraph"/>
              <w:numPr>
                <w:ilvl w:val="0"/>
                <w:numId w:val="10"/>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Demonstrate limited capability to get the best from people and create barriers or negative feelings between and within </w:t>
            </w:r>
            <w:proofErr w:type="gramStart"/>
            <w:r w:rsidRPr="00F11536">
              <w:rPr>
                <w:rFonts w:ascii="Arial" w:hAnsi="Arial" w:cs="Arial"/>
                <w:sz w:val="24"/>
                <w:szCs w:val="24"/>
              </w:rPr>
              <w:t>teams</w:t>
            </w:r>
            <w:proofErr w:type="gramEnd"/>
          </w:p>
          <w:p w14:paraId="7F00BF20" w14:textId="77777777" w:rsidR="00423679" w:rsidRPr="00F11536" w:rsidRDefault="00423679" w:rsidP="00423679">
            <w:pPr>
              <w:pStyle w:val="ListParagraph"/>
              <w:numPr>
                <w:ilvl w:val="0"/>
                <w:numId w:val="10"/>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Display little appreciation of the value of different contributions and </w:t>
            </w:r>
            <w:proofErr w:type="gramStart"/>
            <w:r w:rsidRPr="00F11536">
              <w:rPr>
                <w:rFonts w:ascii="Arial" w:hAnsi="Arial" w:cs="Arial"/>
                <w:sz w:val="24"/>
                <w:szCs w:val="24"/>
              </w:rPr>
              <w:t>perspectives</w:t>
            </w:r>
            <w:proofErr w:type="gramEnd"/>
            <w:r w:rsidRPr="00F11536">
              <w:rPr>
                <w:rFonts w:ascii="Arial" w:hAnsi="Arial" w:cs="Arial"/>
                <w:sz w:val="24"/>
                <w:szCs w:val="24"/>
              </w:rPr>
              <w:t xml:space="preserve"> </w:t>
            </w:r>
          </w:p>
          <w:p w14:paraId="5AB13738" w14:textId="77777777" w:rsidR="00423679" w:rsidRPr="00F11536" w:rsidRDefault="00423679" w:rsidP="00423679">
            <w:pPr>
              <w:pStyle w:val="ListParagraph"/>
              <w:numPr>
                <w:ilvl w:val="0"/>
                <w:numId w:val="10"/>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Create reasons why resources and support cannot be </w:t>
            </w:r>
            <w:proofErr w:type="gramStart"/>
            <w:r w:rsidRPr="00F11536">
              <w:rPr>
                <w:rFonts w:ascii="Arial" w:hAnsi="Arial" w:cs="Arial"/>
                <w:sz w:val="24"/>
                <w:szCs w:val="24"/>
              </w:rPr>
              <w:t>shared</w:t>
            </w:r>
            <w:proofErr w:type="gramEnd"/>
            <w:r w:rsidRPr="00F11536">
              <w:rPr>
                <w:rFonts w:ascii="Arial" w:hAnsi="Arial" w:cs="Arial"/>
                <w:sz w:val="24"/>
                <w:szCs w:val="24"/>
              </w:rPr>
              <w:t xml:space="preserve"> </w:t>
            </w:r>
          </w:p>
          <w:p w14:paraId="5BA03E47" w14:textId="77777777" w:rsidR="00423679" w:rsidRPr="00F11536" w:rsidRDefault="00423679" w:rsidP="00423679">
            <w:pPr>
              <w:pStyle w:val="ListParagraph"/>
              <w:numPr>
                <w:ilvl w:val="0"/>
                <w:numId w:val="10"/>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 xml:space="preserve">Show a lack of concern for others’ </w:t>
            </w:r>
            <w:proofErr w:type="gramStart"/>
            <w:r w:rsidRPr="00F11536">
              <w:rPr>
                <w:rFonts w:ascii="Arial" w:hAnsi="Arial" w:cs="Arial"/>
                <w:sz w:val="24"/>
                <w:szCs w:val="24"/>
              </w:rPr>
              <w:t>perspectives</w:t>
            </w:r>
            <w:proofErr w:type="gramEnd"/>
            <w:r w:rsidRPr="00F11536">
              <w:rPr>
                <w:rFonts w:ascii="Arial" w:hAnsi="Arial" w:cs="Arial"/>
                <w:sz w:val="24"/>
                <w:szCs w:val="24"/>
              </w:rPr>
              <w:t xml:space="preserve"> </w:t>
            </w:r>
          </w:p>
          <w:p w14:paraId="2D8208F4" w14:textId="77777777" w:rsidR="00423679" w:rsidRPr="00F11536" w:rsidRDefault="00423679" w:rsidP="00423679">
            <w:pPr>
              <w:pStyle w:val="ListParagraph"/>
              <w:numPr>
                <w:ilvl w:val="0"/>
                <w:numId w:val="10"/>
              </w:numPr>
              <w:autoSpaceDE w:val="0"/>
              <w:autoSpaceDN w:val="0"/>
              <w:adjustRightInd w:val="0"/>
              <w:spacing w:after="0" w:line="240" w:lineRule="auto"/>
              <w:rPr>
                <w:rFonts w:ascii="Arial" w:hAnsi="Arial" w:cs="Arial"/>
                <w:sz w:val="24"/>
                <w:szCs w:val="24"/>
              </w:rPr>
            </w:pPr>
            <w:r w:rsidRPr="00F11536">
              <w:rPr>
                <w:rFonts w:ascii="Arial" w:hAnsi="Arial" w:cs="Arial"/>
                <w:sz w:val="24"/>
                <w:szCs w:val="24"/>
              </w:rPr>
              <w:t>Support individual or silo ways of working</w:t>
            </w:r>
          </w:p>
        </w:tc>
      </w:tr>
    </w:tbl>
    <w:p w14:paraId="02FD5F4F" w14:textId="77777777" w:rsidR="00423679" w:rsidRPr="00F11536" w:rsidRDefault="00423679" w:rsidP="00423679">
      <w:pPr>
        <w:rPr>
          <w:rFonts w:ascii="Arial" w:hAnsi="Arial" w:cs="Arial"/>
        </w:rPr>
        <w:sectPr w:rsidR="00423679" w:rsidRPr="00F11536" w:rsidSect="00F924A2">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4D3E1C29" w14:textId="77777777" w:rsidR="00423679" w:rsidRPr="0064569D" w:rsidRDefault="00423679" w:rsidP="00423679">
      <w:pPr>
        <w:pStyle w:val="Title"/>
        <w:rPr>
          <w:rFonts w:ascii="Arial" w:hAnsi="Arial" w:cs="Arial"/>
          <w:color w:val="FF0000"/>
        </w:rPr>
      </w:pPr>
    </w:p>
    <w:p w14:paraId="62CB2F28" w14:textId="77777777" w:rsidR="00423679" w:rsidRPr="0064569D" w:rsidRDefault="00423679" w:rsidP="00423679">
      <w:pPr>
        <w:rPr>
          <w:rFonts w:ascii="Arial" w:hAnsi="Arial" w:cs="Arial"/>
          <w:color w:val="FF0000"/>
        </w:rPr>
      </w:pPr>
    </w:p>
    <w:p w14:paraId="27DCEF58" w14:textId="77777777" w:rsidR="00423679" w:rsidRPr="00E364B2" w:rsidRDefault="00423679" w:rsidP="00423679">
      <w:pPr>
        <w:rPr>
          <w:rFonts w:ascii="Arial" w:hAnsi="Arial" w:cs="Arial"/>
        </w:rPr>
        <w:sectPr w:rsidR="00423679" w:rsidRPr="00E364B2"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61D6C654" w14:textId="77777777" w:rsidR="00423679" w:rsidRPr="007D5F2A" w:rsidRDefault="00423679" w:rsidP="00423679">
      <w:pPr>
        <w:pStyle w:val="Heading1"/>
        <w:jc w:val="left"/>
        <w:rPr>
          <w:rFonts w:ascii="Arial" w:hAnsi="Arial" w:cs="Arial"/>
          <w:b w:val="0"/>
          <w:sz w:val="52"/>
          <w:szCs w:val="52"/>
          <w:u w:val="single"/>
        </w:rPr>
      </w:pPr>
      <w:bookmarkStart w:id="25" w:name="_Toc536025932"/>
      <w:r w:rsidRPr="007D5F2A">
        <w:rPr>
          <w:rFonts w:ascii="Arial" w:hAnsi="Arial" w:cs="Arial"/>
          <w:b w:val="0"/>
          <w:sz w:val="52"/>
          <w:szCs w:val="52"/>
          <w:u w:val="single"/>
        </w:rPr>
        <w:t>Additional Information</w:t>
      </w:r>
      <w:bookmarkEnd w:id="25"/>
    </w:p>
    <w:p w14:paraId="078369AC" w14:textId="77777777" w:rsidR="00423679" w:rsidRPr="00BE4375" w:rsidRDefault="00423679" w:rsidP="00423679">
      <w:pPr>
        <w:pStyle w:val="BodyText"/>
        <w:spacing w:after="200"/>
        <w:jc w:val="left"/>
        <w:rPr>
          <w:rFonts w:ascii="Arial" w:hAnsi="Arial" w:cs="Arial"/>
          <w:b/>
        </w:rPr>
      </w:pPr>
      <w:r w:rsidRPr="00BE4375">
        <w:rPr>
          <w:rFonts w:ascii="Arial" w:hAnsi="Arial" w:cs="Arial"/>
          <w:b/>
        </w:rPr>
        <w:t xml:space="preserve">General </w:t>
      </w:r>
      <w:proofErr w:type="gramStart"/>
      <w:r w:rsidRPr="00BE4375">
        <w:rPr>
          <w:rFonts w:ascii="Arial" w:hAnsi="Arial" w:cs="Arial"/>
          <w:b/>
        </w:rPr>
        <w:t>Pre Employment</w:t>
      </w:r>
      <w:proofErr w:type="gramEnd"/>
      <w:r w:rsidRPr="00BE4375">
        <w:rPr>
          <w:rFonts w:ascii="Arial" w:hAnsi="Arial" w:cs="Arial"/>
          <w:b/>
        </w:rPr>
        <w:t xml:space="preserve"> Requirements</w:t>
      </w:r>
    </w:p>
    <w:p w14:paraId="5779A733" w14:textId="77777777" w:rsidR="00423679" w:rsidRPr="00BE4375" w:rsidRDefault="00423679" w:rsidP="00423679">
      <w:pPr>
        <w:pStyle w:val="BodyText"/>
        <w:spacing w:after="200"/>
        <w:rPr>
          <w:rFonts w:ascii="Arial" w:hAnsi="Arial" w:cs="Arial"/>
        </w:rPr>
      </w:pPr>
      <w:r>
        <w:rPr>
          <w:rFonts w:ascii="Arial" w:hAnsi="Arial" w:cs="Arial"/>
        </w:rPr>
        <w:t>Should you be successful</w:t>
      </w:r>
      <w:r w:rsidRPr="00BE4375">
        <w:rPr>
          <w:rFonts w:ascii="Arial" w:hAnsi="Arial" w:cs="Arial"/>
        </w:rPr>
        <w:t xml:space="preserve"> in your application you will be recommended for appointment subject to our standard pre recruitment checks.  These include:</w:t>
      </w:r>
    </w:p>
    <w:p w14:paraId="711046CF" w14:textId="77777777" w:rsidR="00423679" w:rsidRPr="00BE4375" w:rsidRDefault="00423679" w:rsidP="00423679">
      <w:pPr>
        <w:pStyle w:val="BodyText"/>
        <w:numPr>
          <w:ilvl w:val="0"/>
          <w:numId w:val="6"/>
        </w:numPr>
        <w:ind w:left="425" w:hanging="425"/>
        <w:rPr>
          <w:rFonts w:ascii="Arial" w:hAnsi="Arial" w:cs="Arial"/>
        </w:rPr>
      </w:pPr>
      <w:r w:rsidRPr="00BE4375">
        <w:rPr>
          <w:rFonts w:ascii="Arial" w:hAnsi="Arial" w:cs="Arial"/>
          <w:b/>
          <w:bCs/>
        </w:rPr>
        <w:t>Identity</w:t>
      </w:r>
      <w:r w:rsidRPr="00BE4375">
        <w:rPr>
          <w:rFonts w:ascii="Arial" w:hAnsi="Arial" w:cs="Arial"/>
        </w:rPr>
        <w:t xml:space="preserve"> – you will be asked to provide evidence of your identity if invited to interview and potentially at another time during the recruitment process.</w:t>
      </w:r>
    </w:p>
    <w:p w14:paraId="187979FF" w14:textId="77777777" w:rsidR="00423679" w:rsidRPr="00BE4375" w:rsidRDefault="00423679" w:rsidP="00423679">
      <w:pPr>
        <w:pStyle w:val="BodyText"/>
        <w:numPr>
          <w:ilvl w:val="0"/>
          <w:numId w:val="6"/>
        </w:numPr>
        <w:ind w:left="425" w:hanging="425"/>
        <w:rPr>
          <w:rFonts w:ascii="Arial" w:hAnsi="Arial" w:cs="Arial"/>
        </w:rPr>
      </w:pPr>
      <w:r w:rsidRPr="00BE4375">
        <w:rPr>
          <w:rFonts w:ascii="Arial" w:hAnsi="Arial" w:cs="Arial"/>
          <w:b/>
          <w:bCs/>
        </w:rPr>
        <w:t xml:space="preserve">Nationality and Immigration Status </w:t>
      </w:r>
      <w:r w:rsidRPr="00BE4375">
        <w:rPr>
          <w:rFonts w:ascii="Arial" w:hAnsi="Arial" w:cs="Arial"/>
        </w:rPr>
        <w:t xml:space="preserve">– you will be asked to provide proof of your eligibility to work and remain in the UK.  Successful candidates will also be required to satisfy the Civil Service Nationality requirements. </w:t>
      </w:r>
      <w:hyperlink r:id="rId17" w:history="1">
        <w:r w:rsidRPr="00BF685F">
          <w:rPr>
            <w:rStyle w:val="Hyperlink"/>
            <w:rFonts w:ascii="Arial" w:hAnsi="Arial" w:cs="Arial"/>
            <w:sz w:val="22"/>
            <w:szCs w:val="22"/>
          </w:rPr>
          <w:t>https://www.gov.uk/government/publications/nationality-rules</w:t>
        </w:r>
      </w:hyperlink>
    </w:p>
    <w:p w14:paraId="0749FCCA" w14:textId="77777777" w:rsidR="00423679" w:rsidRPr="00BE4375" w:rsidRDefault="00423679" w:rsidP="00423679">
      <w:pPr>
        <w:pStyle w:val="BodyText"/>
        <w:numPr>
          <w:ilvl w:val="0"/>
          <w:numId w:val="6"/>
        </w:numPr>
        <w:ind w:left="425" w:hanging="425"/>
        <w:rPr>
          <w:rFonts w:ascii="Arial" w:hAnsi="Arial" w:cs="Arial"/>
        </w:rPr>
      </w:pPr>
      <w:r w:rsidRPr="00BE4375">
        <w:rPr>
          <w:rFonts w:ascii="Arial" w:hAnsi="Arial" w:cs="Arial"/>
          <w:b/>
          <w:bCs/>
        </w:rPr>
        <w:t>Employment/ Academic History Verification</w:t>
      </w:r>
      <w:r w:rsidRPr="00BE4375">
        <w:rPr>
          <w:rFonts w:ascii="Arial" w:hAnsi="Arial" w:cs="Arial"/>
        </w:rPr>
        <w:t xml:space="preserve"> – if you are successful, we will conduct a verification of your </w:t>
      </w:r>
      <w:proofErr w:type="gramStart"/>
      <w:r w:rsidRPr="00BE4375">
        <w:rPr>
          <w:rFonts w:ascii="Arial" w:hAnsi="Arial" w:cs="Arial"/>
        </w:rPr>
        <w:t>3 year</w:t>
      </w:r>
      <w:proofErr w:type="gramEnd"/>
      <w:r w:rsidRPr="00BE4375">
        <w:rPr>
          <w:rFonts w:ascii="Arial" w:hAnsi="Arial" w:cs="Arial"/>
        </w:rPr>
        <w:t xml:space="preserve"> history</w:t>
      </w:r>
    </w:p>
    <w:p w14:paraId="3C7379FF" w14:textId="77777777" w:rsidR="00423679" w:rsidRPr="00BE4375" w:rsidRDefault="00423679" w:rsidP="00423679">
      <w:pPr>
        <w:pStyle w:val="BodyText"/>
        <w:numPr>
          <w:ilvl w:val="0"/>
          <w:numId w:val="6"/>
        </w:numPr>
        <w:ind w:left="425" w:hanging="425"/>
        <w:rPr>
          <w:rFonts w:ascii="Arial" w:hAnsi="Arial" w:cs="Arial"/>
        </w:rPr>
      </w:pPr>
      <w:r w:rsidRPr="00BE4375">
        <w:rPr>
          <w:rFonts w:ascii="Arial" w:hAnsi="Arial" w:cs="Arial"/>
          <w:b/>
          <w:bCs/>
        </w:rPr>
        <w:t xml:space="preserve">Criminal History </w:t>
      </w:r>
      <w:r w:rsidRPr="00BE4375">
        <w:rPr>
          <w:rFonts w:ascii="Arial" w:hAnsi="Arial" w:cs="Arial"/>
        </w:rPr>
        <w:t>– COPFS has exemptions from the Rehabilitation of Offenders Act (1974).  This check will be undertaken through an Enhanced Disclosure check (of which, COPFS will meet the expense)</w:t>
      </w:r>
    </w:p>
    <w:p w14:paraId="351BF059" w14:textId="77777777" w:rsidR="00423679" w:rsidRPr="00BE4375" w:rsidRDefault="00423679" w:rsidP="00423679">
      <w:pPr>
        <w:pStyle w:val="BodyText"/>
        <w:numPr>
          <w:ilvl w:val="0"/>
          <w:numId w:val="6"/>
        </w:numPr>
        <w:ind w:left="425" w:hanging="425"/>
        <w:rPr>
          <w:rFonts w:ascii="Arial" w:hAnsi="Arial" w:cs="Arial"/>
        </w:rPr>
      </w:pPr>
      <w:r w:rsidRPr="00BE4375">
        <w:rPr>
          <w:rFonts w:ascii="Arial" w:hAnsi="Arial" w:cs="Arial"/>
          <w:b/>
          <w:bCs/>
        </w:rPr>
        <w:t>Health</w:t>
      </w:r>
      <w:r w:rsidRPr="00BE4375">
        <w:rPr>
          <w:rFonts w:ascii="Arial" w:hAnsi="Arial" w:cs="Arial"/>
        </w:rPr>
        <w:t xml:space="preserve"> – prior to appointment, </w:t>
      </w:r>
      <w:r>
        <w:rPr>
          <w:rFonts w:ascii="Arial" w:hAnsi="Arial" w:cs="Arial"/>
        </w:rPr>
        <w:t>candidates will also undergo a pre-</w:t>
      </w:r>
      <w:r w:rsidRPr="00BE4375">
        <w:rPr>
          <w:rFonts w:ascii="Arial" w:hAnsi="Arial" w:cs="Arial"/>
        </w:rPr>
        <w:t>employment health assessment through our Occupational Health provider.</w:t>
      </w:r>
    </w:p>
    <w:p w14:paraId="0BE04F77" w14:textId="77777777" w:rsidR="00423679" w:rsidRDefault="00423679" w:rsidP="00423679">
      <w:pPr>
        <w:pStyle w:val="BodyText"/>
        <w:spacing w:after="200"/>
        <w:rPr>
          <w:rFonts w:ascii="Arial" w:hAnsi="Arial" w:cs="Arial"/>
        </w:rPr>
      </w:pPr>
    </w:p>
    <w:p w14:paraId="3755467F" w14:textId="77777777" w:rsidR="00423679" w:rsidRPr="00BE4375" w:rsidRDefault="00423679" w:rsidP="00423679">
      <w:pPr>
        <w:pStyle w:val="BodyText"/>
        <w:spacing w:after="200"/>
        <w:rPr>
          <w:rFonts w:ascii="Arial" w:hAnsi="Arial" w:cs="Arial"/>
        </w:rPr>
      </w:pPr>
      <w:r w:rsidRPr="00BE4375">
        <w:rPr>
          <w:rFonts w:ascii="Arial" w:hAnsi="Arial" w:cs="Arial"/>
        </w:rPr>
        <w:t>When full checks are satisfactorily completed, a formal offer of employment will be made.</w:t>
      </w:r>
    </w:p>
    <w:p w14:paraId="5D7E4DCD" w14:textId="77777777" w:rsidR="00423679" w:rsidRDefault="00423679" w:rsidP="00423679">
      <w:pPr>
        <w:pStyle w:val="BodyText"/>
        <w:spacing w:after="200"/>
        <w:rPr>
          <w:rFonts w:ascii="Arial" w:hAnsi="Arial" w:cs="Arial"/>
          <w:sz w:val="20"/>
          <w:szCs w:val="20"/>
        </w:rPr>
      </w:pPr>
      <w:r w:rsidRPr="00BE4375">
        <w:rPr>
          <w:rFonts w:ascii="Arial" w:hAnsi="Arial" w:cs="Arial"/>
          <w:sz w:val="20"/>
          <w:szCs w:val="20"/>
        </w:rPr>
        <w:t xml:space="preserve"> </w:t>
      </w:r>
    </w:p>
    <w:p w14:paraId="517B9F3E" w14:textId="77777777" w:rsidR="00423679" w:rsidRDefault="00423679" w:rsidP="00423679">
      <w:pPr>
        <w:pStyle w:val="BodyText"/>
        <w:spacing w:after="200"/>
        <w:rPr>
          <w:rFonts w:ascii="Arial" w:hAnsi="Arial" w:cs="Arial"/>
          <w:sz w:val="20"/>
          <w:szCs w:val="20"/>
        </w:rPr>
      </w:pPr>
    </w:p>
    <w:p w14:paraId="0E98EB56" w14:textId="77777777" w:rsidR="00423679" w:rsidRDefault="00423679" w:rsidP="00423679">
      <w:pPr>
        <w:pStyle w:val="BodyText"/>
        <w:spacing w:after="200"/>
        <w:rPr>
          <w:rFonts w:ascii="Arial" w:hAnsi="Arial" w:cs="Arial"/>
          <w:sz w:val="20"/>
          <w:szCs w:val="20"/>
        </w:rPr>
      </w:pPr>
    </w:p>
    <w:p w14:paraId="1B89059B" w14:textId="77777777" w:rsidR="00423679" w:rsidRDefault="00423679" w:rsidP="00423679">
      <w:pPr>
        <w:pStyle w:val="BodyText"/>
        <w:spacing w:after="200"/>
        <w:rPr>
          <w:rFonts w:ascii="Arial" w:hAnsi="Arial" w:cs="Arial"/>
          <w:sz w:val="20"/>
          <w:szCs w:val="20"/>
        </w:rPr>
      </w:pPr>
    </w:p>
    <w:p w14:paraId="72A8CA19" w14:textId="77777777" w:rsidR="00423679" w:rsidRDefault="00423679" w:rsidP="00423679">
      <w:pPr>
        <w:pStyle w:val="BodyText"/>
        <w:spacing w:after="200"/>
        <w:rPr>
          <w:rFonts w:ascii="Arial" w:hAnsi="Arial" w:cs="Arial"/>
          <w:sz w:val="20"/>
          <w:szCs w:val="20"/>
        </w:rPr>
      </w:pPr>
    </w:p>
    <w:p w14:paraId="505E032A" w14:textId="77777777" w:rsidR="00423679" w:rsidRDefault="00423679" w:rsidP="00423679">
      <w:pPr>
        <w:pStyle w:val="BodyText"/>
        <w:spacing w:after="200"/>
        <w:rPr>
          <w:rFonts w:ascii="Arial" w:hAnsi="Arial" w:cs="Arial"/>
          <w:sz w:val="20"/>
          <w:szCs w:val="20"/>
        </w:rPr>
      </w:pPr>
    </w:p>
    <w:p w14:paraId="41AC3341" w14:textId="77777777" w:rsidR="00423679" w:rsidRPr="00BE4375" w:rsidRDefault="00423679" w:rsidP="00423679">
      <w:pPr>
        <w:pStyle w:val="BodyText"/>
        <w:tabs>
          <w:tab w:val="left" w:pos="4215"/>
          <w:tab w:val="left" w:pos="5655"/>
        </w:tabs>
        <w:spacing w:after="200"/>
        <w:rPr>
          <w:rFonts w:ascii="Arial" w:hAnsi="Arial" w:cs="Arial"/>
          <w:sz w:val="20"/>
          <w:szCs w:val="20"/>
        </w:rPr>
      </w:pPr>
      <w:r>
        <w:rPr>
          <w:rFonts w:ascii="Arial" w:hAnsi="Arial" w:cs="Arial"/>
          <w:sz w:val="20"/>
          <w:szCs w:val="20"/>
        </w:rPr>
        <w:tab/>
      </w:r>
      <w:r>
        <w:rPr>
          <w:rFonts w:ascii="Arial" w:hAnsi="Arial" w:cs="Arial"/>
          <w:sz w:val="20"/>
          <w:szCs w:val="20"/>
        </w:rPr>
        <w:tab/>
      </w:r>
    </w:p>
    <w:p w14:paraId="06372C05" w14:textId="77777777" w:rsidR="00423679" w:rsidRPr="00BE4375" w:rsidRDefault="00423679" w:rsidP="00423679">
      <w:pPr>
        <w:pStyle w:val="BodyText"/>
        <w:spacing w:after="200"/>
        <w:jc w:val="left"/>
        <w:rPr>
          <w:rFonts w:ascii="Arial" w:hAnsi="Arial" w:cs="Arial"/>
          <w:b/>
        </w:rPr>
      </w:pPr>
      <w:r>
        <w:rPr>
          <w:rFonts w:ascii="Arial" w:hAnsi="Arial" w:cs="Arial"/>
          <w:b/>
        </w:rPr>
        <w:t>Terms of Appointment</w:t>
      </w:r>
    </w:p>
    <w:p w14:paraId="0DA06268" w14:textId="77777777" w:rsidR="00423679" w:rsidRPr="00E364B2" w:rsidRDefault="00423679" w:rsidP="00423679">
      <w:pPr>
        <w:pStyle w:val="CommentText"/>
        <w:spacing w:after="200"/>
        <w:rPr>
          <w:rFonts w:ascii="Arial" w:hAnsi="Arial" w:cs="Arial"/>
          <w:sz w:val="24"/>
          <w:szCs w:val="24"/>
        </w:rPr>
      </w:pPr>
      <w:r w:rsidRPr="00E364B2">
        <w:rPr>
          <w:rFonts w:ascii="Arial" w:hAnsi="Arial" w:cs="Arial"/>
          <w:sz w:val="24"/>
          <w:szCs w:val="24"/>
        </w:rPr>
        <w:t>Salary is paid monthly by credit transfer to your nominated bank account.</w:t>
      </w:r>
    </w:p>
    <w:p w14:paraId="5CEBF829" w14:textId="77777777" w:rsidR="00423679" w:rsidRPr="00E364B2" w:rsidRDefault="00423679" w:rsidP="00423679">
      <w:pPr>
        <w:pStyle w:val="BodyText"/>
        <w:spacing w:after="200"/>
        <w:jc w:val="left"/>
        <w:rPr>
          <w:rFonts w:ascii="Arial" w:hAnsi="Arial" w:cs="Arial"/>
        </w:rPr>
      </w:pPr>
      <w:r>
        <w:rPr>
          <w:rFonts w:ascii="Arial" w:hAnsi="Arial" w:cs="Arial"/>
        </w:rPr>
        <w:t>S</w:t>
      </w:r>
      <w:r w:rsidRPr="00E364B2">
        <w:rPr>
          <w:rFonts w:ascii="Arial" w:hAnsi="Arial" w:cs="Arial"/>
        </w:rPr>
        <w:t xml:space="preserve">uccessful candidates will be expected to complete a </w:t>
      </w:r>
      <w:proofErr w:type="gramStart"/>
      <w:r w:rsidRPr="00E364B2">
        <w:rPr>
          <w:rFonts w:ascii="Arial" w:hAnsi="Arial" w:cs="Arial"/>
        </w:rPr>
        <w:t>9 month</w:t>
      </w:r>
      <w:proofErr w:type="gramEnd"/>
      <w:r w:rsidRPr="00E364B2">
        <w:rPr>
          <w:rFonts w:ascii="Arial" w:hAnsi="Arial" w:cs="Arial"/>
        </w:rPr>
        <w:t xml:space="preserve"> probation period.</w:t>
      </w:r>
    </w:p>
    <w:p w14:paraId="639C2891" w14:textId="77777777" w:rsidR="00423679" w:rsidRDefault="00423679" w:rsidP="00423679">
      <w:pPr>
        <w:spacing w:line="240" w:lineRule="auto"/>
        <w:rPr>
          <w:rFonts w:ascii="Arial" w:hAnsi="Arial" w:cs="Arial"/>
          <w:sz w:val="24"/>
          <w:szCs w:val="24"/>
        </w:rPr>
      </w:pPr>
      <w:r w:rsidRPr="00E364B2">
        <w:rPr>
          <w:rFonts w:ascii="Arial" w:hAnsi="Arial" w:cs="Arial"/>
          <w:sz w:val="24"/>
          <w:szCs w:val="24"/>
        </w:rPr>
        <w:t xml:space="preserve">Successful applicants will be expected to work a </w:t>
      </w:r>
      <w:proofErr w:type="gramStart"/>
      <w:r w:rsidRPr="00E364B2">
        <w:rPr>
          <w:rFonts w:ascii="Arial" w:hAnsi="Arial" w:cs="Arial"/>
          <w:sz w:val="24"/>
          <w:szCs w:val="24"/>
        </w:rPr>
        <w:t>five day</w:t>
      </w:r>
      <w:proofErr w:type="gramEnd"/>
      <w:r w:rsidRPr="00E364B2">
        <w:rPr>
          <w:rFonts w:ascii="Arial" w:hAnsi="Arial" w:cs="Arial"/>
          <w:sz w:val="24"/>
          <w:szCs w:val="24"/>
        </w:rPr>
        <w:t xml:space="preserve"> week of 37 hours excluding lunch breaks.  You will have an annual leave allowance of 25 days per year</w:t>
      </w:r>
      <w:r>
        <w:rPr>
          <w:rFonts w:ascii="Arial" w:hAnsi="Arial" w:cs="Arial"/>
          <w:sz w:val="24"/>
          <w:szCs w:val="24"/>
        </w:rPr>
        <w:t xml:space="preserve"> (rising to 30 days after 4 years’ service)</w:t>
      </w:r>
      <w:r w:rsidRPr="00E364B2">
        <w:rPr>
          <w:rFonts w:ascii="Arial" w:hAnsi="Arial" w:cs="Arial"/>
          <w:sz w:val="24"/>
          <w:szCs w:val="24"/>
        </w:rPr>
        <w:t xml:space="preserve"> and will also benefit from an additional 11.5 public and privilege holidays per year.  </w:t>
      </w:r>
    </w:p>
    <w:p w14:paraId="78CD1D30" w14:textId="77777777" w:rsidR="00423679" w:rsidRDefault="00423679" w:rsidP="00423679">
      <w:pPr>
        <w:rPr>
          <w:rFonts w:ascii="Arial" w:hAnsi="Arial" w:cs="Arial"/>
          <w:sz w:val="24"/>
          <w:szCs w:val="24"/>
        </w:rPr>
      </w:pPr>
      <w:r w:rsidRPr="00E364B2">
        <w:rPr>
          <w:rFonts w:ascii="Arial" w:hAnsi="Arial" w:cs="Arial"/>
          <w:sz w:val="24"/>
          <w:szCs w:val="24"/>
        </w:rPr>
        <w:t xml:space="preserve">Part time allowances will be calculated as a pro rata amount and confirmed within the contract of employment.  </w:t>
      </w:r>
    </w:p>
    <w:p w14:paraId="6FE5A475" w14:textId="77777777" w:rsidR="00423679" w:rsidRPr="009222D9" w:rsidRDefault="00423679" w:rsidP="00423679">
      <w:pPr>
        <w:rPr>
          <w:rFonts w:ascii="Arial" w:hAnsi="Arial" w:cs="Arial"/>
          <w:sz w:val="20"/>
          <w:szCs w:val="20"/>
        </w:rPr>
      </w:pPr>
      <w:r>
        <w:rPr>
          <w:rFonts w:ascii="Arial" w:hAnsi="Arial" w:cs="Arial"/>
          <w:sz w:val="24"/>
          <w:szCs w:val="24"/>
        </w:rPr>
        <w:t>On joining COPFS</w:t>
      </w:r>
      <w:r w:rsidRPr="00BE4375">
        <w:rPr>
          <w:rFonts w:ascii="Arial" w:hAnsi="Arial" w:cs="Arial"/>
          <w:sz w:val="24"/>
          <w:szCs w:val="24"/>
        </w:rPr>
        <w:t xml:space="preserve">, </w:t>
      </w:r>
      <w:r>
        <w:rPr>
          <w:rFonts w:ascii="Arial" w:hAnsi="Arial" w:cs="Arial"/>
          <w:sz w:val="24"/>
          <w:szCs w:val="24"/>
        </w:rPr>
        <w:t xml:space="preserve">employees will be automatically </w:t>
      </w:r>
      <w:r w:rsidRPr="00BE4375">
        <w:rPr>
          <w:rFonts w:ascii="Arial" w:hAnsi="Arial" w:cs="Arial"/>
          <w:sz w:val="24"/>
          <w:szCs w:val="24"/>
        </w:rPr>
        <w:t>enrolled in the Civil Service pension arrangements</w:t>
      </w:r>
      <w:r>
        <w:rPr>
          <w:rFonts w:ascii="Arial" w:hAnsi="Arial" w:cs="Arial"/>
          <w:color w:val="000000"/>
          <w:sz w:val="24"/>
          <w:szCs w:val="24"/>
        </w:rPr>
        <w:t xml:space="preserve">.  </w:t>
      </w:r>
      <w:r w:rsidRPr="00BE4375">
        <w:rPr>
          <w:rFonts w:ascii="Arial" w:hAnsi="Arial" w:cs="Arial"/>
          <w:sz w:val="24"/>
          <w:szCs w:val="24"/>
        </w:rPr>
        <w:t xml:space="preserve">You can find further information on Civil Service Pensions via the </w:t>
      </w:r>
      <w:hyperlink r:id="rId18" w:history="1">
        <w:r w:rsidRPr="00BE4375">
          <w:rPr>
            <w:rStyle w:val="Hyperlink"/>
            <w:rFonts w:ascii="Arial" w:hAnsi="Arial" w:cs="Arial"/>
            <w:sz w:val="24"/>
            <w:szCs w:val="24"/>
          </w:rPr>
          <w:t>Cabinet Office</w:t>
        </w:r>
      </w:hyperlink>
      <w:r w:rsidRPr="00BE4375">
        <w:rPr>
          <w:rFonts w:ascii="Arial" w:hAnsi="Arial" w:cs="Arial"/>
          <w:sz w:val="24"/>
          <w:szCs w:val="24"/>
        </w:rPr>
        <w:t xml:space="preserve"> (</w:t>
      </w:r>
      <w:hyperlink r:id="rId19" w:history="1">
        <w:r w:rsidRPr="00BE4375">
          <w:rPr>
            <w:rStyle w:val="Hyperlink"/>
            <w:rFonts w:ascii="Arial" w:hAnsi="Arial" w:cs="Arial"/>
            <w:sz w:val="24"/>
            <w:szCs w:val="24"/>
          </w:rPr>
          <w:t>www.civilservice.gov.uk/pensions</w:t>
        </w:r>
      </w:hyperlink>
      <w:r>
        <w:rPr>
          <w:rFonts w:ascii="Arial" w:hAnsi="Arial" w:cs="Arial"/>
          <w:sz w:val="24"/>
          <w:szCs w:val="24"/>
        </w:rPr>
        <w:t>).</w:t>
      </w:r>
    </w:p>
    <w:p w14:paraId="57E31D9B" w14:textId="77777777" w:rsidR="00423679" w:rsidRPr="007D5F2A" w:rsidRDefault="00423679" w:rsidP="00423679">
      <w:pPr>
        <w:pStyle w:val="Heading1"/>
        <w:jc w:val="left"/>
        <w:rPr>
          <w:rFonts w:ascii="Arial" w:hAnsi="Arial" w:cs="Arial"/>
          <w:b w:val="0"/>
          <w:sz w:val="52"/>
          <w:szCs w:val="52"/>
          <w:u w:val="single"/>
        </w:rPr>
      </w:pPr>
      <w:bookmarkStart w:id="26" w:name="_Toc536025933"/>
      <w:r w:rsidRPr="007D5F2A">
        <w:rPr>
          <w:rFonts w:ascii="Arial" w:hAnsi="Arial" w:cs="Arial"/>
          <w:b w:val="0"/>
          <w:sz w:val="52"/>
          <w:szCs w:val="52"/>
          <w:u w:val="single"/>
        </w:rPr>
        <w:t>Civil Service Code</w:t>
      </w:r>
      <w:bookmarkEnd w:id="26"/>
    </w:p>
    <w:p w14:paraId="3EF39BF3" w14:textId="77777777" w:rsidR="00423679" w:rsidRPr="00BE4375" w:rsidRDefault="00423679" w:rsidP="00423679">
      <w:pPr>
        <w:rPr>
          <w:rFonts w:ascii="Arial" w:hAnsi="Arial" w:cs="Arial"/>
          <w:sz w:val="24"/>
          <w:szCs w:val="24"/>
        </w:rPr>
      </w:pPr>
      <w:r w:rsidRPr="00BE4375">
        <w:rPr>
          <w:rFonts w:ascii="Arial" w:hAnsi="Arial" w:cs="Arial"/>
          <w:sz w:val="24"/>
          <w:szCs w:val="24"/>
        </w:rPr>
        <w:t>As a Civil Servant, you will be expected to carry out your role with dedication and a commitment to the Civil Service and its core values.  The Civil Service Code defines the core values that you, as a Civil Servant, are expected to work within and uphold.  These core values are:</w:t>
      </w:r>
    </w:p>
    <w:p w14:paraId="22B28E8C" w14:textId="77777777" w:rsidR="00423679" w:rsidRPr="00BE4375" w:rsidRDefault="00423679" w:rsidP="00423679">
      <w:pPr>
        <w:numPr>
          <w:ilvl w:val="0"/>
          <w:numId w:val="4"/>
        </w:numPr>
        <w:spacing w:after="0" w:line="240" w:lineRule="auto"/>
        <w:rPr>
          <w:rFonts w:ascii="Arial" w:hAnsi="Arial" w:cs="Arial"/>
          <w:sz w:val="24"/>
          <w:szCs w:val="24"/>
        </w:rPr>
      </w:pPr>
      <w:r w:rsidRPr="00BE4375">
        <w:rPr>
          <w:rFonts w:ascii="Arial" w:hAnsi="Arial" w:cs="Arial"/>
          <w:sz w:val="24"/>
          <w:szCs w:val="24"/>
        </w:rPr>
        <w:t>Honesty</w:t>
      </w:r>
    </w:p>
    <w:p w14:paraId="37135F76" w14:textId="77777777" w:rsidR="00423679" w:rsidRPr="00BE4375" w:rsidRDefault="00423679" w:rsidP="00423679">
      <w:pPr>
        <w:numPr>
          <w:ilvl w:val="0"/>
          <w:numId w:val="4"/>
        </w:numPr>
        <w:spacing w:after="0" w:line="240" w:lineRule="auto"/>
        <w:rPr>
          <w:rFonts w:ascii="Arial" w:hAnsi="Arial" w:cs="Arial"/>
          <w:sz w:val="24"/>
          <w:szCs w:val="24"/>
        </w:rPr>
      </w:pPr>
      <w:r w:rsidRPr="00BE4375">
        <w:rPr>
          <w:rFonts w:ascii="Arial" w:hAnsi="Arial" w:cs="Arial"/>
          <w:sz w:val="24"/>
          <w:szCs w:val="24"/>
        </w:rPr>
        <w:t>Impartiality</w:t>
      </w:r>
    </w:p>
    <w:p w14:paraId="7D41FA18" w14:textId="77777777" w:rsidR="00423679" w:rsidRPr="00BE4375" w:rsidRDefault="00423679" w:rsidP="00423679">
      <w:pPr>
        <w:numPr>
          <w:ilvl w:val="0"/>
          <w:numId w:val="4"/>
        </w:numPr>
        <w:spacing w:after="0" w:line="240" w:lineRule="auto"/>
        <w:rPr>
          <w:rFonts w:ascii="Arial" w:hAnsi="Arial" w:cs="Arial"/>
          <w:sz w:val="24"/>
          <w:szCs w:val="24"/>
        </w:rPr>
      </w:pPr>
      <w:r w:rsidRPr="00BE4375">
        <w:rPr>
          <w:rFonts w:ascii="Arial" w:hAnsi="Arial" w:cs="Arial"/>
          <w:sz w:val="24"/>
          <w:szCs w:val="24"/>
        </w:rPr>
        <w:t>Integrity</w:t>
      </w:r>
    </w:p>
    <w:p w14:paraId="67246ED1" w14:textId="77777777" w:rsidR="00423679" w:rsidRPr="00BE4375" w:rsidRDefault="00423679" w:rsidP="00423679">
      <w:pPr>
        <w:numPr>
          <w:ilvl w:val="0"/>
          <w:numId w:val="4"/>
        </w:numPr>
        <w:spacing w:after="0" w:line="240" w:lineRule="auto"/>
        <w:rPr>
          <w:rFonts w:ascii="Arial" w:hAnsi="Arial" w:cs="Arial"/>
          <w:sz w:val="24"/>
          <w:szCs w:val="24"/>
        </w:rPr>
      </w:pPr>
      <w:r w:rsidRPr="00BE4375">
        <w:rPr>
          <w:rFonts w:ascii="Arial" w:hAnsi="Arial" w:cs="Arial"/>
          <w:sz w:val="24"/>
          <w:szCs w:val="24"/>
        </w:rPr>
        <w:t xml:space="preserve">Objectivity </w:t>
      </w:r>
    </w:p>
    <w:p w14:paraId="7BBC2AC1" w14:textId="77777777" w:rsidR="00423679" w:rsidRPr="00BE4375" w:rsidRDefault="00423679" w:rsidP="00423679">
      <w:pPr>
        <w:rPr>
          <w:rFonts w:ascii="Arial" w:hAnsi="Arial" w:cs="Arial"/>
          <w:sz w:val="24"/>
          <w:szCs w:val="24"/>
        </w:rPr>
      </w:pPr>
    </w:p>
    <w:p w14:paraId="7CC11E5A" w14:textId="77777777" w:rsidR="00423679" w:rsidRPr="00BC03FD" w:rsidRDefault="00423679" w:rsidP="00423679">
      <w:pPr>
        <w:rPr>
          <w:rFonts w:ascii="Arial" w:hAnsi="Arial" w:cs="Arial"/>
          <w:sz w:val="24"/>
          <w:szCs w:val="24"/>
        </w:rPr>
      </w:pPr>
      <w:r w:rsidRPr="00BE4375">
        <w:rPr>
          <w:rFonts w:ascii="Arial" w:hAnsi="Arial" w:cs="Arial"/>
          <w:sz w:val="24"/>
          <w:szCs w:val="24"/>
        </w:rPr>
        <w:t xml:space="preserve">The Code forms part of the terms and conditions of every Civil Servant.  Further information can be obtained from </w:t>
      </w:r>
      <w:hyperlink r:id="rId20" w:history="1">
        <w:r w:rsidRPr="00BE4375">
          <w:rPr>
            <w:rStyle w:val="Hyperlink"/>
            <w:rFonts w:ascii="Arial" w:hAnsi="Arial" w:cs="Arial"/>
            <w:sz w:val="24"/>
            <w:szCs w:val="24"/>
          </w:rPr>
          <w:t>http://www.civilservice.gov.uk/about/values</w:t>
        </w:r>
      </w:hyperlink>
      <w:r w:rsidRPr="00BE4375">
        <w:rPr>
          <w:rFonts w:ascii="Arial" w:hAnsi="Arial" w:cs="Arial"/>
          <w:sz w:val="24"/>
          <w:szCs w:val="24"/>
        </w:rPr>
        <w:t xml:space="preserve">. </w:t>
      </w:r>
    </w:p>
    <w:p w14:paraId="17B666CC" w14:textId="77777777" w:rsidR="00423679" w:rsidRPr="007D5F2A" w:rsidRDefault="00423679" w:rsidP="00423679">
      <w:pPr>
        <w:pStyle w:val="Heading1"/>
        <w:jc w:val="left"/>
        <w:rPr>
          <w:rFonts w:ascii="Arial" w:hAnsi="Arial" w:cs="Arial"/>
          <w:b w:val="0"/>
          <w:sz w:val="52"/>
          <w:szCs w:val="52"/>
          <w:u w:val="single"/>
        </w:rPr>
      </w:pPr>
      <w:bookmarkStart w:id="27" w:name="_Toc536025934"/>
      <w:r w:rsidRPr="007D5F2A">
        <w:rPr>
          <w:rFonts w:ascii="Arial" w:hAnsi="Arial" w:cs="Arial"/>
          <w:b w:val="0"/>
          <w:sz w:val="52"/>
          <w:szCs w:val="52"/>
          <w:u w:val="single"/>
        </w:rPr>
        <w:t>Civil Service Commission</w:t>
      </w:r>
      <w:bookmarkEnd w:id="27"/>
      <w:r w:rsidRPr="007D5F2A">
        <w:rPr>
          <w:rFonts w:ascii="Arial" w:hAnsi="Arial" w:cs="Arial"/>
          <w:b w:val="0"/>
          <w:sz w:val="52"/>
          <w:szCs w:val="52"/>
          <w:u w:val="single"/>
        </w:rPr>
        <w:t xml:space="preserve"> </w:t>
      </w:r>
    </w:p>
    <w:p w14:paraId="4B925C93" w14:textId="77777777" w:rsidR="00423679" w:rsidRDefault="00423679" w:rsidP="00423679">
      <w:pPr>
        <w:pStyle w:val="BodyText"/>
        <w:ind w:right="57"/>
        <w:jc w:val="left"/>
        <w:rPr>
          <w:rFonts w:ascii="Arial" w:hAnsi="Arial" w:cs="Arial"/>
        </w:rPr>
      </w:pPr>
      <w:r w:rsidRPr="00BE4375">
        <w:rPr>
          <w:rFonts w:ascii="Arial" w:hAnsi="Arial" w:cs="Arial"/>
        </w:rPr>
        <w:t>The Crown Office and Procurator Fiscal Service’s recruitment processes are underpinned by the principle of selection for appointment on merit on the basis of fair and open competition as outlined in the Civil Service Commission Recruitment Principles which can b</w:t>
      </w:r>
      <w:r>
        <w:rPr>
          <w:rFonts w:ascii="Arial" w:hAnsi="Arial" w:cs="Arial"/>
        </w:rPr>
        <w:t xml:space="preserve">e found at </w:t>
      </w:r>
      <w:hyperlink r:id="rId21" w:history="1">
        <w:r w:rsidRPr="006C1AC1">
          <w:rPr>
            <w:rStyle w:val="Hyperlink"/>
            <w:rFonts w:ascii="Arial" w:hAnsi="Arial" w:cs="Arial"/>
          </w:rPr>
          <w:t>http://civilservicecommission.independent.gov.uk/</w:t>
        </w:r>
      </w:hyperlink>
    </w:p>
    <w:p w14:paraId="48F663A5" w14:textId="77777777" w:rsidR="00423679" w:rsidRPr="00BE4375" w:rsidRDefault="00423679" w:rsidP="00423679">
      <w:pPr>
        <w:pStyle w:val="BodyText"/>
        <w:ind w:right="57"/>
        <w:jc w:val="left"/>
        <w:rPr>
          <w:rFonts w:ascii="Arial" w:hAnsi="Arial" w:cs="Arial"/>
        </w:rPr>
      </w:pPr>
    </w:p>
    <w:p w14:paraId="2F598E87" w14:textId="77777777" w:rsidR="00423679" w:rsidRPr="00BE4375" w:rsidRDefault="00423679" w:rsidP="00423679">
      <w:pPr>
        <w:pStyle w:val="NormalWeb"/>
        <w:spacing w:before="0" w:beforeAutospacing="0" w:after="0" w:afterAutospacing="0"/>
        <w:rPr>
          <w:rFonts w:ascii="Arial" w:hAnsi="Arial" w:cs="Arial"/>
          <w:color w:val="FF0000"/>
        </w:rPr>
      </w:pPr>
      <w:r w:rsidRPr="00BE4375">
        <w:rPr>
          <w:rFonts w:ascii="Arial" w:hAnsi="Arial" w:cs="Arial"/>
        </w:rPr>
        <w:t xml:space="preserve">If you feel your application has not been treated in accordance with the Principles and you wish to make a complaint, you should contact The Recruitment Manager, Crown Office and Procurator Fiscal Service, Crown Office, 25 Chambers Street, Edinburgh, EH1 1LA in the first instance.  If you are not satisfied with the response you receive from the Service you can contact the Office of the </w:t>
      </w:r>
      <w:hyperlink r:id="rId22" w:history="1">
        <w:r w:rsidRPr="00BE4375">
          <w:rPr>
            <w:rStyle w:val="Hyperlink"/>
            <w:rFonts w:ascii="Arial" w:hAnsi="Arial" w:cs="Arial"/>
          </w:rPr>
          <w:t>Civil Service Commission</w:t>
        </w:r>
      </w:hyperlink>
      <w:r w:rsidRPr="00BE4375">
        <w:rPr>
          <w:rFonts w:ascii="Arial" w:hAnsi="Arial" w:cs="Arial"/>
        </w:rPr>
        <w:t xml:space="preserve"> directly.</w:t>
      </w:r>
      <w:bookmarkStart w:id="28" w:name="_Annex_A_–_The_STAR_Method_of_answer"/>
      <w:bookmarkEnd w:id="19"/>
      <w:bookmarkEnd w:id="20"/>
      <w:bookmarkEnd w:id="21"/>
      <w:bookmarkEnd w:id="22"/>
      <w:bookmarkEnd w:id="23"/>
      <w:bookmarkEnd w:id="24"/>
      <w:bookmarkEnd w:id="28"/>
      <w:r w:rsidRPr="00BE4375">
        <w:rPr>
          <w:rFonts w:ascii="Arial" w:hAnsi="Arial" w:cs="Arial"/>
          <w:color w:val="FF0000"/>
        </w:rPr>
        <w:t xml:space="preserve"> </w:t>
      </w:r>
    </w:p>
    <w:p w14:paraId="19BDA5DD" w14:textId="77777777" w:rsidR="00423679" w:rsidRPr="00BE4375" w:rsidRDefault="00423679" w:rsidP="00423679">
      <w:pPr>
        <w:rPr>
          <w:rFonts w:ascii="Arial" w:hAnsi="Arial" w:cs="Arial"/>
          <w:sz w:val="24"/>
          <w:szCs w:val="24"/>
        </w:rPr>
      </w:pPr>
    </w:p>
    <w:p w14:paraId="1B90DA71" w14:textId="77777777" w:rsidR="00423679" w:rsidRPr="00E364B2" w:rsidRDefault="00423679" w:rsidP="00423679">
      <w:pPr>
        <w:rPr>
          <w:rFonts w:ascii="Arial" w:hAnsi="Arial" w:cs="Arial"/>
          <w:sz w:val="20"/>
          <w:szCs w:val="20"/>
        </w:rPr>
      </w:pPr>
      <w:r w:rsidRPr="00BE4375">
        <w:rPr>
          <w:rFonts w:ascii="Arial" w:hAnsi="Arial" w:cs="Arial"/>
          <w:sz w:val="24"/>
          <w:szCs w:val="24"/>
        </w:rPr>
        <w:t xml:space="preserve">The Code forms part of the terms and conditions of every Civil Servant.  Further information can be obtained from </w:t>
      </w:r>
      <w:hyperlink r:id="rId23" w:history="1">
        <w:r w:rsidRPr="00BE4375">
          <w:rPr>
            <w:rStyle w:val="Hyperlink"/>
            <w:rFonts w:ascii="Arial" w:hAnsi="Arial" w:cs="Arial"/>
            <w:sz w:val="24"/>
            <w:szCs w:val="24"/>
          </w:rPr>
          <w:t>http://www.civilservice.gov.uk/about/values</w:t>
        </w:r>
      </w:hyperlink>
      <w:r w:rsidRPr="00E364B2">
        <w:rPr>
          <w:rFonts w:ascii="Arial" w:hAnsi="Arial" w:cs="Arial"/>
          <w:sz w:val="20"/>
          <w:szCs w:val="20"/>
        </w:rPr>
        <w:t xml:space="preserve">. </w:t>
      </w:r>
    </w:p>
    <w:p w14:paraId="1F18DBA6" w14:textId="77777777" w:rsidR="00423679" w:rsidRPr="002239B4" w:rsidRDefault="00423679" w:rsidP="00423679">
      <w:pPr>
        <w:pStyle w:val="ListParagraph"/>
        <w:jc w:val="both"/>
      </w:pPr>
    </w:p>
    <w:p w14:paraId="03EFB350" w14:textId="77777777" w:rsidR="00423679" w:rsidRDefault="00423679"/>
    <w:sectPr w:rsidR="00423679" w:rsidSect="009775CE">
      <w:footerReference w:type="default" r:id="rId24"/>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D523" w14:textId="77777777" w:rsidR="004E6551" w:rsidRDefault="004E6551">
      <w:pPr>
        <w:spacing w:after="0" w:line="240" w:lineRule="auto"/>
      </w:pPr>
      <w:r>
        <w:separator/>
      </w:r>
    </w:p>
  </w:endnote>
  <w:endnote w:type="continuationSeparator" w:id="0">
    <w:p w14:paraId="7E20CF16" w14:textId="77777777" w:rsidR="004E6551" w:rsidRDefault="004E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7836"/>
      <w:docPartObj>
        <w:docPartGallery w:val="Page Numbers (Bottom of Page)"/>
        <w:docPartUnique/>
      </w:docPartObj>
    </w:sdtPr>
    <w:sdtEndPr>
      <w:rPr>
        <w:color w:val="808080" w:themeColor="background1" w:themeShade="80"/>
        <w:spacing w:val="60"/>
      </w:rPr>
    </w:sdtEndPr>
    <w:sdtContent>
      <w:p w14:paraId="0CC3C82E" w14:textId="77777777" w:rsidR="00FB6A9D" w:rsidRDefault="0042367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808080" w:themeColor="background1" w:themeShade="80"/>
            <w:spacing w:val="60"/>
          </w:rPr>
          <w:t>Page</w:t>
        </w:r>
      </w:p>
    </w:sdtContent>
  </w:sdt>
  <w:p w14:paraId="4DE3511F" w14:textId="77777777" w:rsidR="00FB6A9D" w:rsidRDefault="00D94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DDD9" w14:textId="77777777" w:rsidR="00FB6A9D" w:rsidRDefault="00D94F92">
    <w:pPr>
      <w:pStyle w:val="Footer"/>
      <w:pBdr>
        <w:top w:val="single" w:sz="4" w:space="1" w:color="D9D9D9" w:themeColor="background1" w:themeShade="D9"/>
      </w:pBdr>
      <w:jc w:val="right"/>
    </w:pPr>
  </w:p>
  <w:p w14:paraId="76B1CA5C" w14:textId="77777777" w:rsidR="00E90683" w:rsidRDefault="00D94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60060"/>
      <w:docPartObj>
        <w:docPartGallery w:val="Page Numbers (Bottom of Page)"/>
        <w:docPartUnique/>
      </w:docPartObj>
    </w:sdtPr>
    <w:sdtEndPr>
      <w:rPr>
        <w:color w:val="808080" w:themeColor="background1" w:themeShade="80"/>
        <w:spacing w:val="60"/>
      </w:rPr>
    </w:sdtEndPr>
    <w:sdtContent>
      <w:p w14:paraId="16CE721E" w14:textId="77777777" w:rsidR="00E90683" w:rsidRPr="00F17009" w:rsidRDefault="00423679" w:rsidP="005E64CD">
        <w:pPr>
          <w:pStyle w:val="ListParagraph"/>
          <w:spacing w:line="240" w:lineRule="auto"/>
          <w:jc w:val="center"/>
          <w:rPr>
            <w:rFonts w:ascii="Arial" w:hAnsi="Arial" w:cs="Arial"/>
            <w:sz w:val="24"/>
            <w:szCs w:val="24"/>
          </w:rPr>
        </w:pPr>
        <w:r w:rsidRPr="00AB3501">
          <w:rPr>
            <w:rFonts w:ascii="Arial" w:hAnsi="Arial" w:cs="Arial"/>
            <w:noProof/>
            <w:sz w:val="24"/>
            <w:szCs w:val="24"/>
            <w:lang w:eastAsia="en-GB"/>
          </w:rPr>
          <w:drawing>
            <wp:inline distT="0" distB="0" distL="0" distR="0" wp14:anchorId="5B5F7FDC" wp14:editId="79B90CBC">
              <wp:extent cx="449942" cy="457200"/>
              <wp:effectExtent l="0" t="0" r="7620" b="0"/>
              <wp:docPr id="19" name="Picture 19"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4B2A8521" wp14:editId="39420E24">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14:anchorId="36255C09" wp14:editId="5248A0C2">
              <wp:extent cx="8763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CA6AC9">
          <w:rPr>
            <w:rFonts w:ascii="Scottish Government Logo" w:hAnsi="Scottish Government Logo"/>
            <w:sz w:val="72"/>
            <w:szCs w:val="72"/>
          </w:rPr>
          <w:t></w:t>
        </w:r>
        <w:r w:rsidRPr="00CA6AC9">
          <w:rPr>
            <w:rFonts w:ascii="Arial" w:hAnsi="Arial" w:cs="Arial"/>
            <w:b/>
            <w:color w:val="0070C0"/>
          </w:rPr>
          <w:t>www.copfs.gov.uk</w:t>
        </w:r>
        <w:r>
          <w:rPr>
            <w:rFonts w:ascii="Clan-News" w:hAnsi="Clan-News"/>
          </w:rPr>
          <w:t xml:space="preserve">     </w:t>
        </w:r>
        <w:r>
          <w:rPr>
            <w:rFonts w:ascii="Arial" w:eastAsia="Times New Roman" w:hAnsi="Arial" w:cs="Arial"/>
            <w:noProof/>
            <w:sz w:val="24"/>
            <w:szCs w:val="24"/>
            <w:lang w:eastAsia="en-GB"/>
          </w:rPr>
          <w:drawing>
            <wp:inline distT="0" distB="0" distL="0" distR="0" wp14:anchorId="474C0400" wp14:editId="4A423F74">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Pr>
            <w:rFonts w:ascii="Arial" w:hAnsi="Arial" w:cs="Arial"/>
            <w:sz w:val="24"/>
            <w:szCs w:val="24"/>
          </w:rPr>
          <w:t xml:space="preserve">  </w:t>
        </w:r>
        <w:r>
          <w:rPr>
            <w:rFonts w:ascii="Arial" w:eastAsia="Times New Roman" w:hAnsi="Arial" w:cs="Arial"/>
            <w:b/>
            <w:noProof/>
            <w:color w:val="4B4B4B"/>
            <w:sz w:val="24"/>
            <w:szCs w:val="24"/>
            <w:lang w:eastAsia="en-GB"/>
          </w:rPr>
          <w:drawing>
            <wp:inline distT="0" distB="0" distL="0" distR="0" wp14:anchorId="6A891B9B" wp14:editId="28F4FAAD">
              <wp:extent cx="723900" cy="449992"/>
              <wp:effectExtent l="0" t="0" r="0" b="7620"/>
              <wp:docPr id="7" name="Picture 7"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Pr>
            <w:rFonts w:ascii="Arial" w:hAnsi="Arial" w:cs="Arial"/>
            <w:sz w:val="24"/>
            <w:szCs w:val="24"/>
          </w:rPr>
          <w:t xml:space="preserve">  </w:t>
        </w:r>
        <w:r>
          <w:rPr>
            <w:rFonts w:ascii="HTT Logo" w:hAnsi="HTT Logo"/>
            <w:noProof/>
            <w:color w:val="FF6600"/>
            <w:sz w:val="96"/>
            <w:szCs w:val="96"/>
            <w:lang w:eastAsia="en-GB"/>
          </w:rPr>
          <w:drawing>
            <wp:inline distT="0" distB="0" distL="0" distR="0" wp14:anchorId="594191DE" wp14:editId="4385D561">
              <wp:extent cx="648586" cy="42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08FCA37F" w14:textId="77777777" w:rsidR="00E90683" w:rsidRDefault="00423679" w:rsidP="005E64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15</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E2C5" w14:textId="77777777" w:rsidR="004E6551" w:rsidRDefault="004E6551">
      <w:pPr>
        <w:spacing w:after="0" w:line="240" w:lineRule="auto"/>
      </w:pPr>
      <w:r>
        <w:separator/>
      </w:r>
    </w:p>
  </w:footnote>
  <w:footnote w:type="continuationSeparator" w:id="0">
    <w:p w14:paraId="00E832E7" w14:textId="77777777" w:rsidR="004E6551" w:rsidRDefault="004E6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4BB"/>
    <w:multiLevelType w:val="hybridMultilevel"/>
    <w:tmpl w:val="FAE828C8"/>
    <w:lvl w:ilvl="0" w:tplc="FE2A3ECC">
      <w:start w:val="1"/>
      <w:numFmt w:val="decimal"/>
      <w:lvlText w:val="%1."/>
      <w:lvlJc w:val="left"/>
      <w:pPr>
        <w:tabs>
          <w:tab w:val="num" w:pos="540"/>
        </w:tabs>
        <w:ind w:left="540" w:hanging="360"/>
      </w:pPr>
      <w:rPr>
        <w:b/>
      </w:rPr>
    </w:lvl>
    <w:lvl w:ilvl="1" w:tplc="F614FD9C">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536830FC">
      <w:start w:val="8"/>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B244CF"/>
    <w:multiLevelType w:val="hybridMultilevel"/>
    <w:tmpl w:val="EFD0BB12"/>
    <w:lvl w:ilvl="0" w:tplc="A85C64B0">
      <w:start w:val="1"/>
      <w:numFmt w:val="bullet"/>
      <w:lvlText w:val=""/>
      <w:lvlJc w:val="left"/>
      <w:pPr>
        <w:ind w:left="720" w:hanging="360"/>
      </w:pPr>
      <w:rPr>
        <w:rFonts w:ascii="Symbol" w:hAnsi="Symbol" w:hint="default"/>
        <w:color w:val="000000"/>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9720B"/>
    <w:multiLevelType w:val="hybridMultilevel"/>
    <w:tmpl w:val="B1467198"/>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28325245"/>
    <w:multiLevelType w:val="hybridMultilevel"/>
    <w:tmpl w:val="C1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E183D"/>
    <w:multiLevelType w:val="hybridMultilevel"/>
    <w:tmpl w:val="4D006C88"/>
    <w:lvl w:ilvl="0" w:tplc="0220FA16">
      <w:start w:val="1"/>
      <w:numFmt w:val="bullet"/>
      <w:lvlText w:val=""/>
      <w:lvlJc w:val="left"/>
      <w:pPr>
        <w:ind w:left="720" w:hanging="360"/>
      </w:pPr>
      <w:rPr>
        <w:rFonts w:ascii="Symbol" w:hAnsi="Symbol"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F4D29"/>
    <w:multiLevelType w:val="hybridMultilevel"/>
    <w:tmpl w:val="E5C6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54F96"/>
    <w:multiLevelType w:val="hybridMultilevel"/>
    <w:tmpl w:val="ED649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CC2644"/>
    <w:multiLevelType w:val="multilevel"/>
    <w:tmpl w:val="8F8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2645C"/>
    <w:multiLevelType w:val="hybridMultilevel"/>
    <w:tmpl w:val="F3384902"/>
    <w:lvl w:ilvl="0" w:tplc="0220FA16">
      <w:start w:val="1"/>
      <w:numFmt w:val="bullet"/>
      <w:lvlText w:val=""/>
      <w:lvlJc w:val="left"/>
      <w:pPr>
        <w:ind w:left="720" w:hanging="360"/>
      </w:pPr>
      <w:rPr>
        <w:rFonts w:ascii="Symbol" w:hAnsi="Symbol"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77A46"/>
    <w:multiLevelType w:val="hybridMultilevel"/>
    <w:tmpl w:val="2238111E"/>
    <w:lvl w:ilvl="0" w:tplc="0220FA16">
      <w:start w:val="1"/>
      <w:numFmt w:val="bullet"/>
      <w:lvlText w:val=""/>
      <w:lvlJc w:val="left"/>
      <w:pPr>
        <w:ind w:left="720" w:hanging="360"/>
      </w:pPr>
      <w:rPr>
        <w:rFonts w:ascii="Symbol" w:hAnsi="Symbol"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7249DA"/>
    <w:multiLevelType w:val="hybridMultilevel"/>
    <w:tmpl w:val="B816A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731D09"/>
    <w:multiLevelType w:val="hybridMultilevel"/>
    <w:tmpl w:val="1450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D7078"/>
    <w:multiLevelType w:val="hybridMultilevel"/>
    <w:tmpl w:val="7138DDA4"/>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1223724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031485">
    <w:abstractNumId w:val="7"/>
  </w:num>
  <w:num w:numId="3" w16cid:durableId="75593902">
    <w:abstractNumId w:val="1"/>
  </w:num>
  <w:num w:numId="4" w16cid:durableId="214775338">
    <w:abstractNumId w:val="6"/>
  </w:num>
  <w:num w:numId="5" w16cid:durableId="420444313">
    <w:abstractNumId w:val="2"/>
  </w:num>
  <w:num w:numId="6" w16cid:durableId="1249776641">
    <w:abstractNumId w:val="3"/>
  </w:num>
  <w:num w:numId="7" w16cid:durableId="464085098">
    <w:abstractNumId w:val="10"/>
  </w:num>
  <w:num w:numId="8" w16cid:durableId="143739370">
    <w:abstractNumId w:val="5"/>
  </w:num>
  <w:num w:numId="9" w16cid:durableId="1615282358">
    <w:abstractNumId w:val="4"/>
  </w:num>
  <w:num w:numId="10" w16cid:durableId="1446268424">
    <w:abstractNumId w:val="12"/>
  </w:num>
  <w:num w:numId="11" w16cid:durableId="1089616425">
    <w:abstractNumId w:val="9"/>
  </w:num>
  <w:num w:numId="12" w16cid:durableId="130249844">
    <w:abstractNumId w:val="11"/>
  </w:num>
  <w:num w:numId="13" w16cid:durableId="1187672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79"/>
    <w:rsid w:val="00024966"/>
    <w:rsid w:val="000C0D45"/>
    <w:rsid w:val="003A7507"/>
    <w:rsid w:val="00423679"/>
    <w:rsid w:val="00426EBB"/>
    <w:rsid w:val="004E6551"/>
    <w:rsid w:val="008A0950"/>
    <w:rsid w:val="009915F5"/>
    <w:rsid w:val="00A60BBA"/>
    <w:rsid w:val="00AE6838"/>
    <w:rsid w:val="00B505CB"/>
    <w:rsid w:val="00BA6952"/>
    <w:rsid w:val="00D94F92"/>
    <w:rsid w:val="00E10217"/>
    <w:rsid w:val="00E36EBF"/>
    <w:rsid w:val="00FA7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3C19"/>
  <w15:chartTrackingRefBased/>
  <w15:docId w15:val="{A85F6DAE-0B94-4849-A11C-4257A69D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79"/>
    <w:pPr>
      <w:spacing w:after="200" w:line="276" w:lineRule="auto"/>
    </w:pPr>
  </w:style>
  <w:style w:type="paragraph" w:styleId="Heading1">
    <w:name w:val="heading 1"/>
    <w:basedOn w:val="Normal"/>
    <w:next w:val="Normal"/>
    <w:link w:val="Heading1Char"/>
    <w:qFormat/>
    <w:rsid w:val="00423679"/>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423679"/>
    <w:pPr>
      <w:keepNext/>
      <w:widowControl w:val="0"/>
      <w:spacing w:before="240" w:after="60" w:line="240" w:lineRule="auto"/>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423679"/>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rsid w:val="0042367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7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23679"/>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423679"/>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sid w:val="00423679"/>
    <w:rPr>
      <w:rFonts w:asciiTheme="majorHAnsi" w:eastAsiaTheme="majorEastAsia" w:hAnsiTheme="majorHAnsi" w:cstheme="majorBidi"/>
      <w:b/>
      <w:bCs/>
      <w:i/>
      <w:iCs/>
      <w:color w:val="4472C4" w:themeColor="accent1"/>
    </w:rPr>
  </w:style>
  <w:style w:type="paragraph" w:styleId="Header">
    <w:name w:val="header"/>
    <w:basedOn w:val="Normal"/>
    <w:link w:val="HeaderChar"/>
    <w:uiPriority w:val="99"/>
    <w:unhideWhenUsed/>
    <w:rsid w:val="00423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679"/>
  </w:style>
  <w:style w:type="paragraph" w:styleId="Footer">
    <w:name w:val="footer"/>
    <w:basedOn w:val="Normal"/>
    <w:link w:val="FooterChar"/>
    <w:uiPriority w:val="99"/>
    <w:unhideWhenUsed/>
    <w:rsid w:val="00423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679"/>
  </w:style>
  <w:style w:type="paragraph" w:styleId="NormalWeb">
    <w:name w:val="Normal (Web)"/>
    <w:basedOn w:val="Normal"/>
    <w:uiPriority w:val="99"/>
    <w:unhideWhenUsed/>
    <w:rsid w:val="0042367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42367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23679"/>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423679"/>
    <w:rPr>
      <w:color w:val="0563C1" w:themeColor="hyperlink"/>
      <w:u w:val="single"/>
    </w:rPr>
  </w:style>
  <w:style w:type="paragraph" w:styleId="BodyText">
    <w:name w:val="Body Text"/>
    <w:basedOn w:val="Normal"/>
    <w:link w:val="BodyTextChar"/>
    <w:rsid w:val="00423679"/>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423679"/>
    <w:rPr>
      <w:rFonts w:ascii="Times New Roman" w:eastAsia="Times New Roman" w:hAnsi="Times New Roman" w:cs="Times New Roman"/>
      <w:sz w:val="24"/>
      <w:szCs w:val="24"/>
      <w:lang w:val="en-US"/>
    </w:rPr>
  </w:style>
  <w:style w:type="paragraph" w:styleId="CommentText">
    <w:name w:val="annotation text"/>
    <w:basedOn w:val="Normal"/>
    <w:link w:val="CommentTextChar"/>
    <w:rsid w:val="0042367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423679"/>
    <w:rPr>
      <w:rFonts w:ascii="Times New Roman" w:eastAsia="Times New Roman" w:hAnsi="Times New Roman" w:cs="Times New Roman"/>
      <w:sz w:val="20"/>
      <w:szCs w:val="20"/>
      <w:lang w:val="en-US"/>
    </w:rPr>
  </w:style>
  <w:style w:type="paragraph" w:styleId="TOC1">
    <w:name w:val="toc 1"/>
    <w:basedOn w:val="Normal"/>
    <w:next w:val="Normal"/>
    <w:autoRedefine/>
    <w:uiPriority w:val="39"/>
    <w:qFormat/>
    <w:rsid w:val="00423679"/>
    <w:pPr>
      <w:tabs>
        <w:tab w:val="right" w:leader="dot" w:pos="9923"/>
      </w:tabs>
      <w:spacing w:after="0" w:line="480" w:lineRule="auto"/>
    </w:pPr>
    <w:rPr>
      <w:rFonts w:ascii="Arial" w:eastAsia="Times New Roman" w:hAnsi="Arial" w:cs="Times New Roman"/>
      <w:sz w:val="24"/>
      <w:szCs w:val="24"/>
    </w:rPr>
  </w:style>
  <w:style w:type="paragraph" w:customStyle="1" w:styleId="Default">
    <w:name w:val="Default"/>
    <w:rsid w:val="0042367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23679"/>
    <w:pPr>
      <w:ind w:left="720"/>
      <w:contextualSpacing/>
    </w:pPr>
  </w:style>
  <w:style w:type="table" w:styleId="TableGrid">
    <w:name w:val="Table Grid"/>
    <w:basedOn w:val="TableNormal"/>
    <w:uiPriority w:val="59"/>
    <w:rsid w:val="0042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23679"/>
    <w:rPr>
      <w:b/>
      <w:bCs/>
    </w:rPr>
  </w:style>
  <w:style w:type="character" w:styleId="CommentReference">
    <w:name w:val="annotation reference"/>
    <w:basedOn w:val="DefaultParagraphFont"/>
    <w:uiPriority w:val="99"/>
    <w:semiHidden/>
    <w:unhideWhenUsed/>
    <w:rsid w:val="00423679"/>
    <w:rPr>
      <w:sz w:val="16"/>
      <w:szCs w:val="16"/>
    </w:rPr>
  </w:style>
  <w:style w:type="paragraph" w:styleId="CommentSubject">
    <w:name w:val="annotation subject"/>
    <w:basedOn w:val="CommentText"/>
    <w:next w:val="CommentText"/>
    <w:link w:val="CommentSubjectChar"/>
    <w:uiPriority w:val="99"/>
    <w:semiHidden/>
    <w:unhideWhenUsed/>
    <w:rsid w:val="00BA6952"/>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A6952"/>
    <w:rPr>
      <w:rFonts w:ascii="Times New Roman" w:eastAsia="Times New Roman" w:hAnsi="Times New Roman" w:cs="Times New Roman"/>
      <w:b/>
      <w:bCs/>
      <w:sz w:val="20"/>
      <w:szCs w:val="20"/>
      <w:lang w:val="en-US"/>
    </w:rPr>
  </w:style>
  <w:style w:type="paragraph" w:styleId="Revision">
    <w:name w:val="Revision"/>
    <w:hidden/>
    <w:uiPriority w:val="99"/>
    <w:semiHidden/>
    <w:rsid w:val="003A7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ltr.gov.uk/" TargetMode="External"/><Relationship Id="rId18" Type="http://schemas.openxmlformats.org/officeDocument/2006/relationships/hyperlink" Target="http://www.civilservice.gov.uk/pensio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ivilservicecommission.independent.gov.uk/" TargetMode="External"/><Relationship Id="rId7" Type="http://schemas.openxmlformats.org/officeDocument/2006/relationships/image" Target="media/image1.png"/><Relationship Id="rId12" Type="http://schemas.openxmlformats.org/officeDocument/2006/relationships/hyperlink" Target="http://www.copfs.gov.uk/about-us/about-us" TargetMode="External"/><Relationship Id="rId17" Type="http://schemas.openxmlformats.org/officeDocument/2006/relationships/hyperlink" Target="https://www.gov.uk/government/publications/nationality-rul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lwweb02/my-workplace/equalities-inclusion?title=Staff_Disability_Advisory_Group&amp;layout=article&amp;id=9518" TargetMode="External"/><Relationship Id="rId20" Type="http://schemas.openxmlformats.org/officeDocument/2006/relationships/hyperlink" Target="http://www.civilservice.gov.uk/about/valu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chard.frew@kltr.gov.uk"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glwweb02/my-workplace/equalities-inclusion?title=Staff_Disability_Advisory_Group&amp;layout=article&amp;id=9518" TargetMode="External"/><Relationship Id="rId23" Type="http://schemas.openxmlformats.org/officeDocument/2006/relationships/hyperlink" Target="http://www.civilservice.gov.uk/about/values" TargetMode="External"/><Relationship Id="rId10" Type="http://schemas.openxmlformats.org/officeDocument/2006/relationships/hyperlink" Target="mailto:Recruitment@copfs.gov.uk" TargetMode="External"/><Relationship Id="rId19" Type="http://schemas.openxmlformats.org/officeDocument/2006/relationships/hyperlink" Target="http://www.civilservice.gov.uk/pension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opfs.gov.uk/about-copfs/careers/how-your-application-is-assessed/" TargetMode="External"/><Relationship Id="rId22" Type="http://schemas.openxmlformats.org/officeDocument/2006/relationships/hyperlink" Target="http://civilservicecommission.independent.gov.uk/contact-u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cid:image008.jpg@01D3FDB0.B057C590" TargetMode="External"/><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5454</Words>
  <Characters>31089</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Woollcombe</dc:creator>
  <cp:keywords/>
  <dc:description/>
  <cp:lastModifiedBy>Amelia Fitzgerald</cp:lastModifiedBy>
  <cp:revision>2</cp:revision>
  <dcterms:created xsi:type="dcterms:W3CDTF">2023-11-21T16:25:00Z</dcterms:created>
  <dcterms:modified xsi:type="dcterms:W3CDTF">2023-11-21T16:25:00Z</dcterms:modified>
</cp:coreProperties>
</file>