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5972337"/>
        <w:docPartObj>
          <w:docPartGallery w:val="Cover Pages"/>
          <w:docPartUnique/>
        </w:docPartObj>
      </w:sdtPr>
      <w:sdtEndPr>
        <w:rPr>
          <w:rFonts w:ascii="Arial" w:hAnsi="Arial" w:cs="Arial"/>
        </w:rPr>
      </w:sdtEndPr>
      <w:sdtContent>
        <w:p w14:paraId="189A8ABA" w14:textId="77777777" w:rsidR="000E0E4C" w:rsidRDefault="000E0E4C"/>
        <w:p w14:paraId="7BC8B019" w14:textId="77777777" w:rsidR="000E0E4C" w:rsidRPr="00E364B2" w:rsidRDefault="000E0E4C" w:rsidP="000E0E4C">
          <w:pPr>
            <w:rPr>
              <w:rFonts w:ascii="Arial" w:hAnsi="Arial" w:cs="Arial"/>
            </w:rPr>
          </w:pPr>
          <w:r w:rsidRPr="00E364B2">
            <w:rPr>
              <w:rFonts w:ascii="Arial" w:hAnsi="Arial" w:cs="Arial"/>
              <w:noProof/>
              <w:lang w:eastAsia="en-GB"/>
            </w:rPr>
            <w:drawing>
              <wp:inline distT="0" distB="0" distL="0" distR="0" wp14:anchorId="27D3BDFF" wp14:editId="012CB044">
                <wp:extent cx="23495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876300"/>
                        </a:xfrm>
                        <a:prstGeom prst="rect">
                          <a:avLst/>
                        </a:prstGeom>
                        <a:noFill/>
                        <a:ln>
                          <a:noFill/>
                        </a:ln>
                      </pic:spPr>
                    </pic:pic>
                  </a:graphicData>
                </a:graphic>
              </wp:inline>
            </w:drawing>
          </w:r>
        </w:p>
        <w:p w14:paraId="5D18A791" w14:textId="77777777" w:rsidR="000E0E4C" w:rsidRPr="00E364B2" w:rsidRDefault="000E0E4C" w:rsidP="000E0E4C">
          <w:pPr>
            <w:tabs>
              <w:tab w:val="left" w:pos="3660"/>
            </w:tabs>
            <w:rPr>
              <w:rFonts w:ascii="Arial" w:hAnsi="Arial" w:cs="Arial"/>
            </w:rPr>
          </w:pPr>
          <w:r w:rsidRPr="00E364B2">
            <w:rPr>
              <w:rFonts w:ascii="Arial" w:hAnsi="Arial" w:cs="Arial"/>
            </w:rPr>
            <w:tab/>
          </w:r>
        </w:p>
        <w:p w14:paraId="15E14284" w14:textId="77777777" w:rsidR="000E0E4C" w:rsidRPr="00E364B2" w:rsidRDefault="000E0E4C" w:rsidP="000E0E4C">
          <w:pPr>
            <w:tabs>
              <w:tab w:val="left" w:pos="3660"/>
            </w:tabs>
            <w:rPr>
              <w:rFonts w:ascii="Arial" w:hAnsi="Arial" w:cs="Arial"/>
            </w:rPr>
          </w:pPr>
        </w:p>
        <w:p w14:paraId="7DC17773" w14:textId="77777777" w:rsidR="000E0E4C" w:rsidRPr="00E364B2" w:rsidRDefault="000E0E4C" w:rsidP="000E0E4C">
          <w:pPr>
            <w:pStyle w:val="Title"/>
            <w:rPr>
              <w:rFonts w:ascii="Arial" w:hAnsi="Arial" w:cs="Arial"/>
            </w:rPr>
          </w:pPr>
          <w:r w:rsidRPr="00E364B2">
            <w:rPr>
              <w:rFonts w:ascii="Arial" w:hAnsi="Arial" w:cs="Arial"/>
            </w:rPr>
            <w:t>COPFS Application Pack</w:t>
          </w:r>
        </w:p>
        <w:p w14:paraId="5EC83102" w14:textId="655A7701" w:rsidR="006D47D1" w:rsidRPr="00196B2C" w:rsidRDefault="0017248C" w:rsidP="006D47D1">
          <w:pPr>
            <w:pStyle w:val="Title"/>
            <w:rPr>
              <w:rFonts w:ascii="Arial" w:hAnsi="Arial" w:cs="Arial"/>
              <w:color w:val="auto"/>
            </w:rPr>
          </w:pPr>
          <w:r>
            <w:rPr>
              <w:rFonts w:ascii="Arial" w:hAnsi="Arial" w:cs="Arial"/>
              <w:color w:val="auto"/>
              <w:szCs w:val="24"/>
            </w:rPr>
            <w:t>Senior Infrastructure Engineer</w:t>
          </w:r>
        </w:p>
        <w:p w14:paraId="4AEB215D" w14:textId="77777777" w:rsidR="000E0E4C" w:rsidRPr="00E364B2" w:rsidRDefault="000E0E4C" w:rsidP="000E0E4C">
          <w:pPr>
            <w:rPr>
              <w:rFonts w:ascii="Arial" w:hAnsi="Arial" w:cs="Arial"/>
            </w:rPr>
          </w:pPr>
        </w:p>
        <w:p w14:paraId="396BCC19" w14:textId="77777777" w:rsidR="000E0E4C" w:rsidRPr="00E364B2" w:rsidRDefault="000E0E4C" w:rsidP="000E0E4C">
          <w:pPr>
            <w:rPr>
              <w:rFonts w:ascii="Arial" w:hAnsi="Arial" w:cs="Arial"/>
            </w:rPr>
          </w:pPr>
        </w:p>
        <w:p w14:paraId="7781A75B" w14:textId="77777777" w:rsidR="000E0E4C" w:rsidRPr="00E364B2" w:rsidRDefault="000E0E4C" w:rsidP="000E0E4C">
          <w:pPr>
            <w:rPr>
              <w:rFonts w:ascii="Arial" w:hAnsi="Arial" w:cs="Arial"/>
            </w:rPr>
          </w:pPr>
        </w:p>
        <w:p w14:paraId="43FE4AD0" w14:textId="77777777" w:rsidR="00FB6A9D" w:rsidRDefault="000E0E4C" w:rsidP="000E0E4C">
          <w:pPr>
            <w:rPr>
              <w:rFonts w:ascii="Arial" w:hAnsi="Arial" w:cs="Arial"/>
            </w:rPr>
            <w:sectPr w:rsidR="00FB6A9D" w:rsidSect="000E0E4C">
              <w:footerReference w:type="default" r:id="rId9"/>
              <w:footerReference w:type="first" r:id="rId10"/>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Pr>
              <w:rFonts w:ascii="Arial" w:hAnsi="Arial" w:cs="Arial"/>
            </w:rPr>
            <w:br w:type="page"/>
          </w:r>
        </w:p>
        <w:p w14:paraId="0D88F80A" w14:textId="77777777" w:rsidR="000E0E4C" w:rsidRDefault="00144464"/>
      </w:sdtContent>
    </w:sdt>
    <w:p w14:paraId="5AA04F61" w14:textId="77777777" w:rsidR="002239B4" w:rsidRPr="00E364B2" w:rsidRDefault="002239B4" w:rsidP="002239B4">
      <w:pPr>
        <w:pStyle w:val="Title"/>
        <w:rPr>
          <w:rFonts w:ascii="Arial" w:hAnsi="Arial" w:cs="Arial"/>
        </w:rPr>
      </w:pPr>
      <w:r w:rsidRPr="00E364B2">
        <w:rPr>
          <w:rFonts w:ascii="Arial" w:hAnsi="Arial" w:cs="Arial"/>
        </w:rPr>
        <w:t>Contents</w:t>
      </w:r>
    </w:p>
    <w:p w14:paraId="53121B79" w14:textId="77777777" w:rsidR="002239B4" w:rsidRPr="00E364B2" w:rsidRDefault="002239B4" w:rsidP="002239B4">
      <w:pPr>
        <w:rPr>
          <w:rFonts w:ascii="Arial" w:hAnsi="Arial" w:cs="Arial"/>
        </w:rPr>
      </w:pPr>
    </w:p>
    <w:p w14:paraId="78B4C59F" w14:textId="77777777" w:rsidR="00614DA1" w:rsidRPr="00BF685F" w:rsidRDefault="00614DA1" w:rsidP="00C44274">
      <w:pPr>
        <w:pStyle w:val="TOC1"/>
      </w:pPr>
    </w:p>
    <w:p w14:paraId="4A0E6EB4" w14:textId="77777777" w:rsidR="00BF685F" w:rsidRPr="00BF685F" w:rsidRDefault="00C936D0" w:rsidP="00C44274">
      <w:pPr>
        <w:pStyle w:val="TOC1"/>
        <w:rPr>
          <w:rFonts w:asciiTheme="minorHAnsi" w:eastAsiaTheme="minorEastAsia" w:hAnsiTheme="minorHAnsi" w:cstheme="minorBidi"/>
          <w:noProof/>
          <w:szCs w:val="22"/>
          <w:lang w:eastAsia="en-GB"/>
        </w:rPr>
      </w:pPr>
      <w:r w:rsidRPr="00BF685F">
        <w:rPr>
          <w:sz w:val="32"/>
        </w:rPr>
        <w:fldChar w:fldCharType="begin"/>
      </w:r>
      <w:r w:rsidRPr="00BF685F">
        <w:rPr>
          <w:sz w:val="32"/>
        </w:rPr>
        <w:instrText xml:space="preserve"> TOC \o "1-1" \p " " \h \z \u </w:instrText>
      </w:r>
      <w:r w:rsidRPr="00BF685F">
        <w:rPr>
          <w:sz w:val="32"/>
        </w:rPr>
        <w:fldChar w:fldCharType="separate"/>
      </w:r>
      <w:hyperlink w:anchor="_Toc536025927" w:history="1">
        <w:r w:rsidR="00BF685F" w:rsidRPr="00BF685F">
          <w:rPr>
            <w:rStyle w:val="Hyperlink"/>
            <w:rFonts w:cs="Arial"/>
            <w:b/>
            <w:noProof/>
            <w:sz w:val="28"/>
          </w:rPr>
          <w:t>Introduction</w:t>
        </w:r>
        <w:r w:rsidR="00BF685F">
          <w:rPr>
            <w:rStyle w:val="Hyperlink"/>
            <w:rFonts w:cs="Arial"/>
            <w:b/>
            <w:noProof/>
            <w:sz w:val="28"/>
          </w:rPr>
          <w:t xml:space="preserve">                         </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_Toc536025927 \h </w:instrText>
        </w:r>
        <w:r w:rsidR="00BF685F" w:rsidRPr="00BF685F">
          <w:rPr>
            <w:noProof/>
            <w:webHidden/>
          </w:rPr>
        </w:r>
        <w:r w:rsidR="00BF685F" w:rsidRPr="00BF685F">
          <w:rPr>
            <w:noProof/>
            <w:webHidden/>
          </w:rPr>
          <w:fldChar w:fldCharType="separate"/>
        </w:r>
        <w:r w:rsidR="00BF685F" w:rsidRPr="00BF685F">
          <w:rPr>
            <w:noProof/>
            <w:webHidden/>
          </w:rPr>
          <w:t>1</w:t>
        </w:r>
        <w:r w:rsidR="00BF685F" w:rsidRPr="00BF685F">
          <w:rPr>
            <w:noProof/>
            <w:webHidden/>
          </w:rPr>
          <w:fldChar w:fldCharType="end"/>
        </w:r>
      </w:hyperlink>
    </w:p>
    <w:p w14:paraId="26B9D8AB" w14:textId="77777777" w:rsidR="00BF685F" w:rsidRPr="00BF685F" w:rsidRDefault="00144464" w:rsidP="00C44274">
      <w:pPr>
        <w:pStyle w:val="TOC1"/>
        <w:rPr>
          <w:rFonts w:asciiTheme="minorHAnsi" w:eastAsiaTheme="minorEastAsia" w:hAnsiTheme="minorHAnsi" w:cstheme="minorBidi"/>
          <w:noProof/>
          <w:szCs w:val="22"/>
          <w:lang w:eastAsia="en-GB"/>
        </w:rPr>
      </w:pPr>
      <w:hyperlink w:anchor="_Toc536025928" w:history="1">
        <w:r w:rsidR="00BF685F" w:rsidRPr="00BF685F">
          <w:rPr>
            <w:rStyle w:val="Hyperlink"/>
            <w:rFonts w:cs="Arial"/>
            <w:b/>
            <w:noProof/>
            <w:sz w:val="28"/>
          </w:rPr>
          <w:t>About COPFS</w:t>
        </w:r>
        <w:r w:rsidR="00BF685F">
          <w:rPr>
            <w:rStyle w:val="Hyperlink"/>
            <w:rFonts w:cs="Arial"/>
            <w:b/>
            <w:noProof/>
            <w:sz w:val="28"/>
          </w:rPr>
          <w:t xml:space="preserve">                      </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_Toc536025928 \h </w:instrText>
        </w:r>
        <w:r w:rsidR="00BF685F" w:rsidRPr="00BF685F">
          <w:rPr>
            <w:noProof/>
            <w:webHidden/>
          </w:rPr>
        </w:r>
        <w:r w:rsidR="00BF685F" w:rsidRPr="00BF685F">
          <w:rPr>
            <w:noProof/>
            <w:webHidden/>
          </w:rPr>
          <w:fldChar w:fldCharType="separate"/>
        </w:r>
        <w:r w:rsidR="00BF685F" w:rsidRPr="00BF685F">
          <w:rPr>
            <w:noProof/>
            <w:webHidden/>
          </w:rPr>
          <w:t>1</w:t>
        </w:r>
        <w:r w:rsidR="00BF685F" w:rsidRPr="00BF685F">
          <w:rPr>
            <w:noProof/>
            <w:webHidden/>
          </w:rPr>
          <w:fldChar w:fldCharType="end"/>
        </w:r>
      </w:hyperlink>
    </w:p>
    <w:p w14:paraId="42B9D377" w14:textId="77777777" w:rsidR="00BF685F" w:rsidRPr="00BF685F" w:rsidRDefault="00144464" w:rsidP="00C44274">
      <w:pPr>
        <w:pStyle w:val="TOC1"/>
        <w:rPr>
          <w:rFonts w:asciiTheme="minorHAnsi" w:eastAsiaTheme="minorEastAsia" w:hAnsiTheme="minorHAnsi" w:cstheme="minorBidi"/>
          <w:noProof/>
          <w:szCs w:val="22"/>
          <w:lang w:eastAsia="en-GB"/>
        </w:rPr>
      </w:pPr>
      <w:hyperlink w:anchor="_Toc536025929" w:history="1">
        <w:r w:rsidR="00BF685F" w:rsidRPr="00BF685F">
          <w:rPr>
            <w:rStyle w:val="Hyperlink"/>
            <w:rFonts w:cs="Arial"/>
            <w:b/>
            <w:noProof/>
            <w:sz w:val="28"/>
          </w:rPr>
          <w:t>Vacancy Information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_Toc536025929 \h </w:instrText>
        </w:r>
        <w:r w:rsidR="00BF685F" w:rsidRPr="00BF685F">
          <w:rPr>
            <w:noProof/>
            <w:webHidden/>
          </w:rPr>
        </w:r>
        <w:r w:rsidR="00BF685F" w:rsidRPr="00BF685F">
          <w:rPr>
            <w:noProof/>
            <w:webHidden/>
          </w:rPr>
          <w:fldChar w:fldCharType="separate"/>
        </w:r>
        <w:r w:rsidR="00BF685F" w:rsidRPr="00BF685F">
          <w:rPr>
            <w:noProof/>
            <w:webHidden/>
          </w:rPr>
          <w:t>2</w:t>
        </w:r>
        <w:r w:rsidR="00BF685F" w:rsidRPr="00BF685F">
          <w:rPr>
            <w:noProof/>
            <w:webHidden/>
          </w:rPr>
          <w:fldChar w:fldCharType="end"/>
        </w:r>
      </w:hyperlink>
    </w:p>
    <w:p w14:paraId="6DF250AC" w14:textId="77777777" w:rsidR="00BF685F" w:rsidRPr="00BF685F" w:rsidRDefault="00144464" w:rsidP="00C44274">
      <w:pPr>
        <w:pStyle w:val="TOC1"/>
        <w:rPr>
          <w:rFonts w:asciiTheme="minorHAnsi" w:eastAsiaTheme="minorEastAsia" w:hAnsiTheme="minorHAnsi" w:cstheme="minorBidi"/>
          <w:noProof/>
          <w:szCs w:val="22"/>
          <w:lang w:eastAsia="en-GB"/>
        </w:rPr>
      </w:pPr>
      <w:hyperlink w:anchor="_Toc536025930" w:history="1">
        <w:r w:rsidR="00BF685F" w:rsidRPr="00BF685F">
          <w:rPr>
            <w:rStyle w:val="Hyperlink"/>
            <w:rFonts w:cs="Arial"/>
            <w:b/>
            <w:noProof/>
            <w:sz w:val="28"/>
          </w:rPr>
          <w:t>Application and Selection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_Toc536025930 \h </w:instrText>
        </w:r>
        <w:r w:rsidR="00BF685F" w:rsidRPr="00BF685F">
          <w:rPr>
            <w:noProof/>
            <w:webHidden/>
          </w:rPr>
        </w:r>
        <w:r w:rsidR="00BF685F" w:rsidRPr="00BF685F">
          <w:rPr>
            <w:noProof/>
            <w:webHidden/>
          </w:rPr>
          <w:fldChar w:fldCharType="separate"/>
        </w:r>
        <w:r w:rsidR="00BF685F" w:rsidRPr="00BF685F">
          <w:rPr>
            <w:noProof/>
            <w:webHidden/>
          </w:rPr>
          <w:t>2</w:t>
        </w:r>
        <w:r w:rsidR="00BF685F" w:rsidRPr="00BF685F">
          <w:rPr>
            <w:noProof/>
            <w:webHidden/>
          </w:rPr>
          <w:fldChar w:fldCharType="end"/>
        </w:r>
      </w:hyperlink>
    </w:p>
    <w:p w14:paraId="040DCB87" w14:textId="77777777" w:rsidR="00BF685F" w:rsidRPr="00BF685F" w:rsidRDefault="00144464" w:rsidP="00C44274">
      <w:pPr>
        <w:pStyle w:val="TOC1"/>
        <w:rPr>
          <w:rFonts w:asciiTheme="minorHAnsi" w:eastAsiaTheme="minorEastAsia" w:hAnsiTheme="minorHAnsi" w:cstheme="minorBidi"/>
          <w:noProof/>
          <w:szCs w:val="22"/>
          <w:lang w:eastAsia="en-GB"/>
        </w:rPr>
      </w:pPr>
      <w:hyperlink w:anchor="_Toc536025931" w:history="1">
        <w:r w:rsidR="00BF685F" w:rsidRPr="00BF685F">
          <w:rPr>
            <w:rStyle w:val="Hyperlink"/>
            <w:rFonts w:cs="Arial"/>
            <w:b/>
            <w:noProof/>
            <w:sz w:val="28"/>
          </w:rPr>
          <w:t>Competencies</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_Toc536025931 \h </w:instrText>
        </w:r>
        <w:r w:rsidR="00BF685F" w:rsidRPr="00BF685F">
          <w:rPr>
            <w:noProof/>
            <w:webHidden/>
          </w:rPr>
        </w:r>
        <w:r w:rsidR="00BF685F" w:rsidRPr="00BF685F">
          <w:rPr>
            <w:noProof/>
            <w:webHidden/>
          </w:rPr>
          <w:fldChar w:fldCharType="separate"/>
        </w:r>
        <w:r w:rsidR="00BF685F" w:rsidRPr="00BF685F">
          <w:rPr>
            <w:noProof/>
            <w:webHidden/>
          </w:rPr>
          <w:t>7</w:t>
        </w:r>
        <w:r w:rsidR="00BF685F" w:rsidRPr="00BF685F">
          <w:rPr>
            <w:noProof/>
            <w:webHidden/>
          </w:rPr>
          <w:fldChar w:fldCharType="end"/>
        </w:r>
      </w:hyperlink>
    </w:p>
    <w:p w14:paraId="2045A308" w14:textId="77777777" w:rsidR="00BF685F" w:rsidRPr="00BF685F" w:rsidRDefault="00144464" w:rsidP="00C44274">
      <w:pPr>
        <w:pStyle w:val="TOC1"/>
        <w:rPr>
          <w:rFonts w:asciiTheme="minorHAnsi" w:eastAsiaTheme="minorEastAsia" w:hAnsiTheme="minorHAnsi" w:cstheme="minorBidi"/>
          <w:noProof/>
          <w:szCs w:val="22"/>
          <w:lang w:eastAsia="en-GB"/>
        </w:rPr>
      </w:pPr>
      <w:hyperlink w:anchor="_Toc536025932" w:history="1">
        <w:r w:rsidR="00BF685F" w:rsidRPr="00BF685F">
          <w:rPr>
            <w:rStyle w:val="Hyperlink"/>
            <w:rFonts w:cs="Arial"/>
            <w:b/>
            <w:noProof/>
            <w:sz w:val="28"/>
          </w:rPr>
          <w:t>Additional Information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_Toc536025932 \h </w:instrText>
        </w:r>
        <w:r w:rsidR="00BF685F" w:rsidRPr="00BF685F">
          <w:rPr>
            <w:noProof/>
            <w:webHidden/>
          </w:rPr>
        </w:r>
        <w:r w:rsidR="00BF685F" w:rsidRPr="00BF685F">
          <w:rPr>
            <w:noProof/>
            <w:webHidden/>
          </w:rPr>
          <w:fldChar w:fldCharType="separate"/>
        </w:r>
        <w:r w:rsidR="00BF685F" w:rsidRPr="00BF685F">
          <w:rPr>
            <w:noProof/>
            <w:webHidden/>
          </w:rPr>
          <w:t>12</w:t>
        </w:r>
        <w:r w:rsidR="00BF685F" w:rsidRPr="00BF685F">
          <w:rPr>
            <w:noProof/>
            <w:webHidden/>
          </w:rPr>
          <w:fldChar w:fldCharType="end"/>
        </w:r>
      </w:hyperlink>
    </w:p>
    <w:p w14:paraId="2A8C2B18" w14:textId="77777777" w:rsidR="00BF685F" w:rsidRPr="00BF685F" w:rsidRDefault="00144464" w:rsidP="00C44274">
      <w:pPr>
        <w:pStyle w:val="TOC1"/>
        <w:rPr>
          <w:rFonts w:asciiTheme="minorHAnsi" w:eastAsiaTheme="minorEastAsia" w:hAnsiTheme="minorHAnsi" w:cstheme="minorBidi"/>
          <w:noProof/>
          <w:szCs w:val="22"/>
          <w:lang w:eastAsia="en-GB"/>
        </w:rPr>
      </w:pPr>
      <w:hyperlink w:anchor="_Toc536025933" w:history="1">
        <w:r w:rsidR="00BF685F" w:rsidRPr="00BF685F">
          <w:rPr>
            <w:rStyle w:val="Hyperlink"/>
            <w:rFonts w:cs="Arial"/>
            <w:b/>
            <w:noProof/>
            <w:sz w:val="28"/>
          </w:rPr>
          <w:t>Civil Service Code</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_Toc536025933 \h </w:instrText>
        </w:r>
        <w:r w:rsidR="00BF685F" w:rsidRPr="00BF685F">
          <w:rPr>
            <w:noProof/>
            <w:webHidden/>
          </w:rPr>
        </w:r>
        <w:r w:rsidR="00BF685F" w:rsidRPr="00BF685F">
          <w:rPr>
            <w:noProof/>
            <w:webHidden/>
          </w:rPr>
          <w:fldChar w:fldCharType="separate"/>
        </w:r>
        <w:r w:rsidR="00BF685F" w:rsidRPr="00BF685F">
          <w:rPr>
            <w:noProof/>
            <w:webHidden/>
          </w:rPr>
          <w:t>13</w:t>
        </w:r>
        <w:r w:rsidR="00BF685F" w:rsidRPr="00BF685F">
          <w:rPr>
            <w:noProof/>
            <w:webHidden/>
          </w:rPr>
          <w:fldChar w:fldCharType="end"/>
        </w:r>
      </w:hyperlink>
    </w:p>
    <w:p w14:paraId="5E5E129B" w14:textId="77777777" w:rsidR="00BF685F" w:rsidRPr="00BF685F" w:rsidRDefault="00144464" w:rsidP="00C44274">
      <w:pPr>
        <w:pStyle w:val="TOC1"/>
        <w:rPr>
          <w:rFonts w:asciiTheme="minorHAnsi" w:eastAsiaTheme="minorEastAsia" w:hAnsiTheme="minorHAnsi" w:cstheme="minorBidi"/>
          <w:noProof/>
          <w:szCs w:val="22"/>
          <w:lang w:eastAsia="en-GB"/>
        </w:rPr>
      </w:pPr>
      <w:hyperlink w:anchor="_Toc536025934" w:history="1">
        <w:r w:rsidR="00BF685F" w:rsidRPr="00BF685F">
          <w:rPr>
            <w:rStyle w:val="Hyperlink"/>
            <w:rFonts w:cs="Arial"/>
            <w:b/>
            <w:noProof/>
            <w:sz w:val="28"/>
          </w:rPr>
          <w:t>Civil Service Commission</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_Toc536025934 \h </w:instrText>
        </w:r>
        <w:r w:rsidR="00BF685F" w:rsidRPr="00BF685F">
          <w:rPr>
            <w:noProof/>
            <w:webHidden/>
          </w:rPr>
        </w:r>
        <w:r w:rsidR="00BF685F" w:rsidRPr="00BF685F">
          <w:rPr>
            <w:noProof/>
            <w:webHidden/>
          </w:rPr>
          <w:fldChar w:fldCharType="separate"/>
        </w:r>
        <w:r w:rsidR="00BF685F" w:rsidRPr="00BF685F">
          <w:rPr>
            <w:noProof/>
            <w:webHidden/>
          </w:rPr>
          <w:t>14</w:t>
        </w:r>
        <w:r w:rsidR="00BF685F" w:rsidRPr="00BF685F">
          <w:rPr>
            <w:noProof/>
            <w:webHidden/>
          </w:rPr>
          <w:fldChar w:fldCharType="end"/>
        </w:r>
      </w:hyperlink>
    </w:p>
    <w:p w14:paraId="59FCAACF" w14:textId="77777777" w:rsidR="00BF685F" w:rsidRPr="00BF685F" w:rsidRDefault="00144464" w:rsidP="00C44274">
      <w:pPr>
        <w:pStyle w:val="TOC1"/>
        <w:rPr>
          <w:rFonts w:asciiTheme="minorHAnsi" w:eastAsiaTheme="minorEastAsia" w:hAnsiTheme="minorHAnsi" w:cstheme="minorBidi"/>
          <w:noProof/>
          <w:szCs w:val="22"/>
          <w:lang w:eastAsia="en-GB"/>
        </w:rPr>
      </w:pPr>
      <w:hyperlink w:anchor="_Toc536025935" w:history="1">
        <w:r w:rsidR="00BF685F" w:rsidRPr="00BF685F">
          <w:rPr>
            <w:rStyle w:val="Hyperlink"/>
            <w:rFonts w:cs="Arial"/>
            <w:b/>
            <w:noProof/>
            <w:sz w:val="28"/>
          </w:rPr>
          <w:t>Hints and tips</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_Toc536025935 \h </w:instrText>
        </w:r>
        <w:r w:rsidR="00BF685F" w:rsidRPr="00BF685F">
          <w:rPr>
            <w:noProof/>
            <w:webHidden/>
          </w:rPr>
        </w:r>
        <w:r w:rsidR="00BF685F" w:rsidRPr="00BF685F">
          <w:rPr>
            <w:noProof/>
            <w:webHidden/>
          </w:rPr>
          <w:fldChar w:fldCharType="separate"/>
        </w:r>
        <w:r w:rsidR="00BF685F" w:rsidRPr="00BF685F">
          <w:rPr>
            <w:noProof/>
            <w:webHidden/>
          </w:rPr>
          <w:t>15</w:t>
        </w:r>
        <w:r w:rsidR="00BF685F" w:rsidRPr="00BF685F">
          <w:rPr>
            <w:noProof/>
            <w:webHidden/>
          </w:rPr>
          <w:fldChar w:fldCharType="end"/>
        </w:r>
      </w:hyperlink>
    </w:p>
    <w:p w14:paraId="4D31B39F" w14:textId="77777777" w:rsidR="002239B4" w:rsidRPr="00E364B2" w:rsidRDefault="00C936D0" w:rsidP="002239B4">
      <w:pPr>
        <w:rPr>
          <w:rFonts w:ascii="Arial" w:hAnsi="Arial" w:cs="Arial"/>
          <w:sz w:val="24"/>
          <w:szCs w:val="24"/>
        </w:rPr>
        <w:sectPr w:rsidR="002239B4" w:rsidRPr="00E364B2" w:rsidSect="000E0E4C">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sidRPr="00BF685F">
        <w:rPr>
          <w:rFonts w:ascii="Arial" w:eastAsia="Times New Roman" w:hAnsi="Arial" w:cs="Arial"/>
          <w:b/>
          <w:sz w:val="32"/>
          <w:szCs w:val="24"/>
        </w:rPr>
        <w:fldChar w:fldCharType="end"/>
      </w:r>
      <w:r w:rsidR="002239B4" w:rsidRPr="00E364B2">
        <w:rPr>
          <w:rFonts w:ascii="Arial" w:hAnsi="Arial" w:cs="Arial"/>
          <w:sz w:val="24"/>
          <w:szCs w:val="24"/>
        </w:rPr>
        <w:br/>
      </w:r>
    </w:p>
    <w:p w14:paraId="06C4AE3C" w14:textId="77777777" w:rsidR="002239B4" w:rsidRPr="00E364B2" w:rsidRDefault="002239B4" w:rsidP="002239B4">
      <w:pPr>
        <w:tabs>
          <w:tab w:val="left" w:pos="2461"/>
        </w:tabs>
        <w:rPr>
          <w:rFonts w:ascii="Arial" w:hAnsi="Arial" w:cs="Arial"/>
        </w:rPr>
      </w:pPr>
      <w:r w:rsidRPr="00E364B2">
        <w:rPr>
          <w:rFonts w:ascii="Arial" w:hAnsi="Arial" w:cs="Arial"/>
        </w:rPr>
        <w:lastRenderedPageBreak/>
        <w:tab/>
      </w:r>
    </w:p>
    <w:p w14:paraId="425CF49C" w14:textId="77777777" w:rsidR="00614DA1" w:rsidRPr="00614DA1" w:rsidRDefault="002239B4" w:rsidP="00614DA1">
      <w:pPr>
        <w:pStyle w:val="Heading1"/>
        <w:jc w:val="left"/>
        <w:rPr>
          <w:rFonts w:ascii="Arial" w:hAnsi="Arial" w:cs="Arial"/>
          <w:b w:val="0"/>
          <w:sz w:val="52"/>
          <w:szCs w:val="52"/>
          <w:u w:val="single"/>
        </w:rPr>
      </w:pPr>
      <w:bookmarkStart w:id="0" w:name="_Toc536025927"/>
      <w:r w:rsidRPr="00614DA1">
        <w:rPr>
          <w:rFonts w:ascii="Arial" w:hAnsi="Arial" w:cs="Arial"/>
          <w:b w:val="0"/>
          <w:sz w:val="52"/>
          <w:szCs w:val="52"/>
          <w:u w:val="single"/>
        </w:rPr>
        <w:t>Introduction</w:t>
      </w:r>
      <w:bookmarkEnd w:id="0"/>
    </w:p>
    <w:p w14:paraId="0320E316" w14:textId="77777777" w:rsidR="00614DA1" w:rsidRDefault="00614DA1" w:rsidP="002239B4">
      <w:pPr>
        <w:rPr>
          <w:rFonts w:ascii="Arial" w:hAnsi="Arial" w:cs="Arial"/>
          <w:sz w:val="24"/>
          <w:szCs w:val="24"/>
        </w:rPr>
      </w:pPr>
    </w:p>
    <w:p w14:paraId="1FB47160" w14:textId="77777777" w:rsidR="002239B4" w:rsidRPr="00E364B2" w:rsidRDefault="002239B4" w:rsidP="002239B4">
      <w:pPr>
        <w:rPr>
          <w:rFonts w:ascii="Arial" w:hAnsi="Arial" w:cs="Arial"/>
          <w:sz w:val="24"/>
          <w:szCs w:val="24"/>
        </w:rPr>
      </w:pPr>
      <w:r w:rsidRPr="00E364B2">
        <w:rPr>
          <w:rFonts w:ascii="Arial" w:hAnsi="Arial" w:cs="Arial"/>
          <w:sz w:val="24"/>
          <w:szCs w:val="24"/>
        </w:rPr>
        <w:t xml:space="preserve">This pack is to guide you through the COPFS recruitment process. It is vital that you read this carefully as hints and tips are contained.  </w:t>
      </w:r>
    </w:p>
    <w:p w14:paraId="686E340F" w14:textId="77777777" w:rsidR="002239B4" w:rsidRPr="00E364B2" w:rsidRDefault="002239B4" w:rsidP="002239B4">
      <w:pPr>
        <w:rPr>
          <w:rFonts w:ascii="Arial" w:hAnsi="Arial" w:cs="Arial"/>
          <w:sz w:val="24"/>
          <w:szCs w:val="24"/>
        </w:rPr>
      </w:pPr>
      <w:r w:rsidRPr="00E364B2">
        <w:rPr>
          <w:rFonts w:ascii="Arial" w:hAnsi="Arial" w:cs="Arial"/>
          <w:sz w:val="24"/>
          <w:szCs w:val="24"/>
        </w:rPr>
        <w:t>If you have any further questions or require the application pack in an alternative format, you can contact:</w:t>
      </w:r>
    </w:p>
    <w:p w14:paraId="66D01F87" w14:textId="7CBC45B3" w:rsidR="002239B4" w:rsidRPr="00E364B2" w:rsidRDefault="002239B4" w:rsidP="002239B4">
      <w:pPr>
        <w:rPr>
          <w:rFonts w:ascii="Arial" w:hAnsi="Arial" w:cs="Arial"/>
          <w:sz w:val="24"/>
          <w:szCs w:val="24"/>
        </w:rPr>
      </w:pPr>
      <w:r w:rsidRPr="00E364B2">
        <w:rPr>
          <w:rFonts w:ascii="Arial" w:hAnsi="Arial" w:cs="Arial"/>
          <w:sz w:val="24"/>
          <w:szCs w:val="24"/>
        </w:rPr>
        <w:t xml:space="preserve">Email - </w:t>
      </w:r>
      <w:hyperlink r:id="rId11" w:history="1">
        <w:r w:rsidR="00BC3828" w:rsidRPr="00B377A6">
          <w:rPr>
            <w:rStyle w:val="Hyperlink"/>
            <w:rFonts w:ascii="Arial" w:hAnsi="Arial" w:cs="Arial"/>
            <w:sz w:val="24"/>
            <w:szCs w:val="24"/>
          </w:rPr>
          <w:t>Recruitment@copfs.gov.uk</w:t>
        </w:r>
      </w:hyperlink>
    </w:p>
    <w:p w14:paraId="59567674" w14:textId="0DEBC182" w:rsidR="002239B4" w:rsidRPr="00E364B2" w:rsidRDefault="002239B4" w:rsidP="002239B4">
      <w:pPr>
        <w:rPr>
          <w:rFonts w:ascii="Arial" w:hAnsi="Arial" w:cs="Arial"/>
          <w:sz w:val="24"/>
          <w:szCs w:val="24"/>
        </w:rPr>
      </w:pPr>
      <w:r w:rsidRPr="00E364B2">
        <w:rPr>
          <w:rFonts w:ascii="Arial" w:hAnsi="Arial" w:cs="Arial"/>
          <w:sz w:val="24"/>
          <w:szCs w:val="24"/>
        </w:rPr>
        <w:t xml:space="preserve">Telephone – </w:t>
      </w:r>
      <w:r w:rsidR="008F151E">
        <w:rPr>
          <w:rFonts w:ascii="Arial" w:hAnsi="Arial" w:cs="Arial"/>
          <w:sz w:val="24"/>
          <w:szCs w:val="24"/>
        </w:rPr>
        <w:t>07733 741065</w:t>
      </w:r>
    </w:p>
    <w:p w14:paraId="650B1602" w14:textId="77777777" w:rsidR="002239B4" w:rsidRPr="00E364B2" w:rsidRDefault="002239B4" w:rsidP="002239B4">
      <w:pPr>
        <w:rPr>
          <w:rFonts w:ascii="Arial" w:hAnsi="Arial" w:cs="Arial"/>
          <w:sz w:val="20"/>
          <w:szCs w:val="20"/>
        </w:rPr>
      </w:pPr>
    </w:p>
    <w:p w14:paraId="75582AB5" w14:textId="77777777" w:rsidR="002239B4" w:rsidRPr="00614DA1" w:rsidRDefault="002239B4" w:rsidP="00614DA1">
      <w:pPr>
        <w:pStyle w:val="Heading1"/>
        <w:jc w:val="left"/>
        <w:rPr>
          <w:rFonts w:ascii="Arial" w:hAnsi="Arial" w:cs="Arial"/>
          <w:b w:val="0"/>
          <w:sz w:val="52"/>
          <w:szCs w:val="52"/>
          <w:u w:val="single"/>
        </w:rPr>
      </w:pPr>
      <w:bookmarkStart w:id="1" w:name="_Toc536025928"/>
      <w:r w:rsidRPr="00614DA1">
        <w:rPr>
          <w:rFonts w:ascii="Arial" w:hAnsi="Arial" w:cs="Arial"/>
          <w:b w:val="0"/>
          <w:sz w:val="52"/>
          <w:szCs w:val="52"/>
          <w:u w:val="single"/>
        </w:rPr>
        <w:t>About COPFS</w:t>
      </w:r>
      <w:bookmarkEnd w:id="1"/>
    </w:p>
    <w:p w14:paraId="526B55BE" w14:textId="77777777" w:rsidR="002239B4" w:rsidRPr="00E364B2" w:rsidRDefault="002239B4" w:rsidP="002239B4">
      <w:pPr>
        <w:spacing w:after="150" w:line="300" w:lineRule="atLeast"/>
        <w:rPr>
          <w:rFonts w:ascii="Arial" w:eastAsia="Times New Roman" w:hAnsi="Arial" w:cs="Arial"/>
          <w:sz w:val="24"/>
          <w:szCs w:val="24"/>
          <w:lang w:eastAsia="en-GB"/>
        </w:rPr>
      </w:pPr>
      <w:r>
        <w:rPr>
          <w:rFonts w:ascii="Arial" w:eastAsia="Times New Roman" w:hAnsi="Arial" w:cs="Arial"/>
          <w:sz w:val="24"/>
          <w:szCs w:val="24"/>
          <w:lang w:eastAsia="en-GB"/>
        </w:rPr>
        <w:t>This is an exciting opportunity to join the</w:t>
      </w:r>
      <w:r w:rsidRPr="00E364B2">
        <w:rPr>
          <w:rFonts w:ascii="Arial" w:eastAsia="Times New Roman" w:hAnsi="Arial" w:cs="Arial"/>
          <w:sz w:val="24"/>
          <w:szCs w:val="24"/>
          <w:lang w:eastAsia="en-GB"/>
        </w:rPr>
        <w:t xml:space="preserve"> Crown Office and Procu</w:t>
      </w:r>
      <w:r>
        <w:rPr>
          <w:rFonts w:ascii="Arial" w:eastAsia="Times New Roman" w:hAnsi="Arial" w:cs="Arial"/>
          <w:sz w:val="24"/>
          <w:szCs w:val="24"/>
          <w:lang w:eastAsia="en-GB"/>
        </w:rPr>
        <w:t xml:space="preserve">rator Fiscal Service (COPFS), </w:t>
      </w:r>
      <w:r w:rsidRPr="00E364B2">
        <w:rPr>
          <w:rFonts w:ascii="Arial" w:eastAsia="Times New Roman" w:hAnsi="Arial" w:cs="Arial"/>
          <w:sz w:val="24"/>
          <w:szCs w:val="24"/>
          <w:lang w:eastAsia="en-GB"/>
        </w:rPr>
        <w:t>Scotland’s</w:t>
      </w:r>
      <w:r>
        <w:rPr>
          <w:rFonts w:ascii="Arial" w:eastAsia="Times New Roman" w:hAnsi="Arial" w:cs="Arial"/>
          <w:sz w:val="24"/>
          <w:szCs w:val="24"/>
          <w:lang w:eastAsia="en-GB"/>
        </w:rPr>
        <w:t xml:space="preserve"> only</w:t>
      </w:r>
      <w:r w:rsidRPr="00E364B2">
        <w:rPr>
          <w:rFonts w:ascii="Arial" w:eastAsia="Times New Roman" w:hAnsi="Arial" w:cs="Arial"/>
          <w:sz w:val="24"/>
          <w:szCs w:val="24"/>
          <w:lang w:eastAsia="en-GB"/>
        </w:rPr>
        <w:t xml:space="preserve"> prosecution service. We receive reports about crimes from the police and other reporting agencies and then decide what action to take, including whether to prosecute someone. We also </w:t>
      </w:r>
      <w:proofErr w:type="gramStart"/>
      <w:r w:rsidRPr="00E364B2">
        <w:rPr>
          <w:rFonts w:ascii="Arial" w:eastAsia="Times New Roman" w:hAnsi="Arial" w:cs="Arial"/>
          <w:sz w:val="24"/>
          <w:szCs w:val="24"/>
          <w:lang w:eastAsia="en-GB"/>
        </w:rPr>
        <w:t>look into</w:t>
      </w:r>
      <w:proofErr w:type="gramEnd"/>
      <w:r w:rsidRPr="00E364B2">
        <w:rPr>
          <w:rFonts w:ascii="Arial" w:eastAsia="Times New Roman" w:hAnsi="Arial" w:cs="Arial"/>
          <w:sz w:val="24"/>
          <w:szCs w:val="24"/>
          <w:lang w:eastAsia="en-GB"/>
        </w:rPr>
        <w:t xml:space="preserve"> deaths that need further explanation and investigate allegations of criminal conduct against police officers.</w:t>
      </w:r>
    </w:p>
    <w:p w14:paraId="7AC53AC1" w14:textId="77777777" w:rsidR="002239B4" w:rsidRPr="00E364B2" w:rsidRDefault="002239B4" w:rsidP="002239B4">
      <w:pPr>
        <w:spacing w:after="150" w:line="300" w:lineRule="atLeast"/>
        <w:rPr>
          <w:rFonts w:ascii="Arial" w:eastAsia="Times New Roman" w:hAnsi="Arial" w:cs="Arial"/>
          <w:sz w:val="24"/>
          <w:szCs w:val="24"/>
          <w:lang w:eastAsia="en-GB"/>
        </w:rPr>
      </w:pPr>
      <w:r w:rsidRPr="00E364B2">
        <w:rPr>
          <w:rFonts w:ascii="Arial" w:eastAsia="Times New Roman" w:hAnsi="Arial" w:cs="Arial"/>
          <w:sz w:val="24"/>
          <w:szCs w:val="24"/>
          <w:lang w:eastAsia="en-GB"/>
        </w:rPr>
        <w:t xml:space="preserve">COPFS plays a pivotal part in the justice system, working with others to make Scotland safe from crime, </w:t>
      </w:r>
      <w:proofErr w:type="gramStart"/>
      <w:r w:rsidRPr="00E364B2">
        <w:rPr>
          <w:rFonts w:ascii="Arial" w:eastAsia="Times New Roman" w:hAnsi="Arial" w:cs="Arial"/>
          <w:sz w:val="24"/>
          <w:szCs w:val="24"/>
          <w:lang w:eastAsia="en-GB"/>
        </w:rPr>
        <w:t>disorder</w:t>
      </w:r>
      <w:proofErr w:type="gramEnd"/>
      <w:r w:rsidRPr="00E364B2">
        <w:rPr>
          <w:rFonts w:ascii="Arial" w:eastAsia="Times New Roman" w:hAnsi="Arial" w:cs="Arial"/>
          <w:sz w:val="24"/>
          <w:szCs w:val="24"/>
          <w:lang w:eastAsia="en-GB"/>
        </w:rPr>
        <w:t xml:space="preserve"> and </w:t>
      </w:r>
      <w:r w:rsidRPr="00E364B2">
        <w:rPr>
          <w:rFonts w:ascii="Arial" w:eastAsia="Times New Roman" w:hAnsi="Arial" w:cs="Arial"/>
          <w:sz w:val="24"/>
          <w:szCs w:val="24"/>
          <w:lang w:eastAsia="en-GB"/>
        </w:rPr>
        <w:t xml:space="preserve">danger. The public interest is at the heart of all we do as independent prosecutors. We </w:t>
      </w:r>
      <w:proofErr w:type="gramStart"/>
      <w:r w:rsidRPr="00E364B2">
        <w:rPr>
          <w:rFonts w:ascii="Arial" w:eastAsia="Times New Roman" w:hAnsi="Arial" w:cs="Arial"/>
          <w:sz w:val="24"/>
          <w:szCs w:val="24"/>
          <w:lang w:eastAsia="en-GB"/>
        </w:rPr>
        <w:t>take into account</w:t>
      </w:r>
      <w:proofErr w:type="gramEnd"/>
      <w:r w:rsidRPr="00E364B2">
        <w:rPr>
          <w:rFonts w:ascii="Arial" w:eastAsia="Times New Roman" w:hAnsi="Arial" w:cs="Arial"/>
          <w:sz w:val="24"/>
          <w:szCs w:val="24"/>
          <w:lang w:eastAsia="en-GB"/>
        </w:rPr>
        <w:t xml:space="preserve"> the diverse needs of victims, witnesses, communities and the rights of those accused of crime. We support the Strategy for Justice in Scotland and</w:t>
      </w:r>
      <w:proofErr w:type="gramStart"/>
      <w:r w:rsidRPr="00E364B2">
        <w:rPr>
          <w:rFonts w:ascii="Arial" w:eastAsia="Times New Roman" w:hAnsi="Arial" w:cs="Arial"/>
          <w:sz w:val="24"/>
          <w:szCs w:val="24"/>
          <w:lang w:eastAsia="en-GB"/>
        </w:rPr>
        <w:t>, in particular, its</w:t>
      </w:r>
      <w:proofErr w:type="gramEnd"/>
      <w:r w:rsidRPr="00E364B2">
        <w:rPr>
          <w:rFonts w:ascii="Arial" w:eastAsia="Times New Roman" w:hAnsi="Arial" w:cs="Arial"/>
          <w:sz w:val="24"/>
          <w:szCs w:val="24"/>
          <w:lang w:eastAsia="en-GB"/>
        </w:rPr>
        <w:t xml:space="preserve"> priorities of:</w:t>
      </w:r>
    </w:p>
    <w:p w14:paraId="7B6BEB0E"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Reducing crime, particularly violent and serious organised crime</w:t>
      </w:r>
    </w:p>
    <w:p w14:paraId="76257C7B"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Tackling hate crime and sectarianism</w:t>
      </w:r>
    </w:p>
    <w:p w14:paraId="17257964"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Supporting victims and witnesses</w:t>
      </w:r>
    </w:p>
    <w:p w14:paraId="13AEAACD"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Increasing public confidence and reducing fear of crime</w:t>
      </w:r>
    </w:p>
    <w:p w14:paraId="2EDB3A2A" w14:textId="77777777" w:rsidR="002239B4" w:rsidRPr="00D74951" w:rsidRDefault="002239B4" w:rsidP="002239B4">
      <w:pPr>
        <w:rPr>
          <w:rStyle w:val="Hyperlink"/>
          <w:rFonts w:ascii="Verdana" w:hAnsi="Verdana"/>
          <w:sz w:val="20"/>
          <w:szCs w:val="20"/>
        </w:rPr>
      </w:pPr>
      <w:r w:rsidRPr="00D74951">
        <w:rPr>
          <w:rFonts w:ascii="Verdana" w:hAnsi="Verdana"/>
          <w:sz w:val="20"/>
          <w:szCs w:val="20"/>
        </w:rPr>
        <w:t xml:space="preserve">For further information about COPFS please visit our website - </w:t>
      </w:r>
      <w:hyperlink r:id="rId12" w:history="1">
        <w:r w:rsidRPr="00D74951">
          <w:rPr>
            <w:rStyle w:val="Hyperlink"/>
            <w:rFonts w:ascii="Verdana" w:hAnsi="Verdana"/>
            <w:sz w:val="20"/>
            <w:szCs w:val="20"/>
          </w:rPr>
          <w:t>http://www.copfs.gov.uk/about-us/about-us</w:t>
        </w:r>
      </w:hyperlink>
    </w:p>
    <w:p w14:paraId="2B531FDF" w14:textId="77777777" w:rsidR="002239B4" w:rsidRPr="00D74951" w:rsidRDefault="002239B4" w:rsidP="002239B4">
      <w:pPr>
        <w:jc w:val="both"/>
        <w:rPr>
          <w:rStyle w:val="Hyperlink"/>
          <w:rFonts w:ascii="Verdana" w:hAnsi="Verdana"/>
          <w:sz w:val="20"/>
          <w:szCs w:val="20"/>
        </w:rPr>
      </w:pPr>
      <w:r w:rsidRPr="00D74951">
        <w:rPr>
          <w:rStyle w:val="Hyperlink"/>
          <w:rFonts w:ascii="Verdana" w:hAnsi="Verdana"/>
          <w:sz w:val="20"/>
          <w:szCs w:val="20"/>
        </w:rPr>
        <w:t xml:space="preserve">Click here for information regarding COPFS Recruitment Privacy Notice </w:t>
      </w:r>
    </w:p>
    <w:p w14:paraId="2EFA73D9" w14:textId="77777777" w:rsidR="002239B4" w:rsidRDefault="002239B4" w:rsidP="002239B4">
      <w:pPr>
        <w:pStyle w:val="Title"/>
        <w:rPr>
          <w:rStyle w:val="Hyperlink"/>
          <w:rFonts w:ascii="Arial" w:hAnsi="Arial" w:cs="Arial"/>
          <w:color w:val="1F497D" w:themeColor="text2"/>
          <w:u w:val="none"/>
        </w:rPr>
      </w:pPr>
    </w:p>
    <w:p w14:paraId="593B0A65" w14:textId="77777777" w:rsidR="002239B4" w:rsidRDefault="002239B4" w:rsidP="002239B4">
      <w:pPr>
        <w:pStyle w:val="Title"/>
        <w:rPr>
          <w:rStyle w:val="Hyperlink"/>
          <w:rFonts w:ascii="Arial" w:hAnsi="Arial" w:cs="Arial"/>
          <w:color w:val="1F497D" w:themeColor="text2"/>
          <w:u w:val="none"/>
        </w:rPr>
      </w:pPr>
    </w:p>
    <w:p w14:paraId="490AB83B" w14:textId="77777777" w:rsidR="002239B4" w:rsidRDefault="002239B4" w:rsidP="002239B4">
      <w:pPr>
        <w:pStyle w:val="Title"/>
        <w:rPr>
          <w:rStyle w:val="Hyperlink"/>
          <w:rFonts w:ascii="Arial" w:hAnsi="Arial" w:cs="Arial"/>
          <w:color w:val="1F497D" w:themeColor="text2"/>
          <w:u w:val="none"/>
        </w:rPr>
      </w:pPr>
    </w:p>
    <w:p w14:paraId="3B4A8CB8" w14:textId="77777777" w:rsidR="002239B4" w:rsidRDefault="002239B4" w:rsidP="002239B4">
      <w:pPr>
        <w:pStyle w:val="Title"/>
        <w:rPr>
          <w:rStyle w:val="Hyperlink"/>
          <w:rFonts w:ascii="Arial" w:hAnsi="Arial" w:cs="Arial"/>
          <w:color w:val="1F497D" w:themeColor="text2"/>
          <w:u w:val="none"/>
        </w:rPr>
      </w:pPr>
    </w:p>
    <w:p w14:paraId="36054E27" w14:textId="77777777" w:rsidR="002239B4" w:rsidRDefault="002239B4" w:rsidP="002239B4">
      <w:pPr>
        <w:pStyle w:val="Title"/>
        <w:rPr>
          <w:rStyle w:val="Hyperlink"/>
          <w:rFonts w:ascii="Arial" w:hAnsi="Arial" w:cs="Arial"/>
          <w:color w:val="1F497D" w:themeColor="text2"/>
          <w:u w:val="none"/>
        </w:rPr>
      </w:pPr>
    </w:p>
    <w:p w14:paraId="049409CF" w14:textId="77777777" w:rsidR="002239B4" w:rsidRPr="009E3197" w:rsidRDefault="002239B4" w:rsidP="002239B4"/>
    <w:p w14:paraId="3E49034C" w14:textId="77777777" w:rsidR="002239B4" w:rsidRPr="007D5F2A" w:rsidRDefault="002239B4" w:rsidP="007D5F2A">
      <w:pPr>
        <w:pStyle w:val="Heading1"/>
        <w:jc w:val="left"/>
        <w:rPr>
          <w:rFonts w:ascii="Arial" w:hAnsi="Arial" w:cs="Arial"/>
          <w:b w:val="0"/>
          <w:sz w:val="52"/>
          <w:szCs w:val="52"/>
          <w:u w:val="single"/>
        </w:rPr>
      </w:pPr>
      <w:bookmarkStart w:id="2" w:name="_Toc536025929"/>
      <w:r w:rsidRPr="007D5F2A">
        <w:rPr>
          <w:rFonts w:ascii="Arial" w:hAnsi="Arial" w:cs="Arial"/>
          <w:b w:val="0"/>
          <w:sz w:val="52"/>
          <w:szCs w:val="52"/>
          <w:u w:val="single"/>
        </w:rPr>
        <w:lastRenderedPageBreak/>
        <w:t>Vacancy Information</w:t>
      </w:r>
      <w:bookmarkEnd w:id="2"/>
    </w:p>
    <w:p w14:paraId="4B4BFD2E" w14:textId="1ADDF316" w:rsidR="00A928A6" w:rsidRPr="00516F8F" w:rsidRDefault="0017248C" w:rsidP="006D47D1">
      <w:pPr>
        <w:tabs>
          <w:tab w:val="left" w:pos="990"/>
        </w:tabs>
        <w:spacing w:line="240" w:lineRule="auto"/>
        <w:rPr>
          <w:rFonts w:ascii="Arial" w:hAnsi="Arial" w:cs="Arial"/>
          <w:b/>
          <w:sz w:val="24"/>
          <w:szCs w:val="24"/>
        </w:rPr>
      </w:pPr>
      <w:bookmarkStart w:id="3" w:name="_Hlk54254054"/>
      <w:r>
        <w:rPr>
          <w:rFonts w:ascii="Arial" w:hAnsi="Arial" w:cs="Arial"/>
          <w:b/>
          <w:sz w:val="24"/>
          <w:szCs w:val="24"/>
        </w:rPr>
        <w:t>Senior Infrastructure Engineer</w:t>
      </w:r>
      <w:r w:rsidR="006D47D1" w:rsidRPr="00516F8F">
        <w:rPr>
          <w:rFonts w:ascii="Arial" w:hAnsi="Arial" w:cs="Arial"/>
          <w:b/>
          <w:sz w:val="24"/>
          <w:szCs w:val="24"/>
        </w:rPr>
        <w:br/>
        <w:t xml:space="preserve">Closing Date </w:t>
      </w:r>
      <w:r w:rsidR="00A928A6" w:rsidRPr="00516F8F">
        <w:rPr>
          <w:rFonts w:ascii="Arial" w:hAnsi="Arial" w:cs="Arial"/>
          <w:b/>
          <w:sz w:val="24"/>
          <w:szCs w:val="24"/>
        </w:rPr>
        <w:t xml:space="preserve">– </w:t>
      </w:r>
      <w:r>
        <w:rPr>
          <w:rFonts w:ascii="Arial" w:hAnsi="Arial" w:cs="Arial"/>
          <w:b/>
          <w:sz w:val="24"/>
          <w:szCs w:val="24"/>
        </w:rPr>
        <w:t>2</w:t>
      </w:r>
      <w:r w:rsidRPr="0017248C">
        <w:rPr>
          <w:rFonts w:ascii="Arial" w:hAnsi="Arial" w:cs="Arial"/>
          <w:b/>
          <w:sz w:val="24"/>
          <w:szCs w:val="24"/>
          <w:vertAlign w:val="superscript"/>
        </w:rPr>
        <w:t>nd</w:t>
      </w:r>
      <w:r>
        <w:rPr>
          <w:rFonts w:ascii="Arial" w:hAnsi="Arial" w:cs="Arial"/>
          <w:b/>
          <w:sz w:val="24"/>
          <w:szCs w:val="24"/>
        </w:rPr>
        <w:t xml:space="preserve"> April 2023 at 11.55pm</w:t>
      </w:r>
      <w:r w:rsidR="006D47D1" w:rsidRPr="00516F8F">
        <w:rPr>
          <w:rFonts w:ascii="Arial" w:hAnsi="Arial" w:cs="Arial"/>
          <w:b/>
          <w:sz w:val="24"/>
          <w:szCs w:val="24"/>
        </w:rPr>
        <w:br/>
        <w:t xml:space="preserve">Sift Date – </w:t>
      </w:r>
      <w:r>
        <w:rPr>
          <w:rFonts w:ascii="Arial" w:hAnsi="Arial" w:cs="Arial"/>
          <w:b/>
          <w:sz w:val="24"/>
          <w:szCs w:val="24"/>
        </w:rPr>
        <w:t>W/C 3</w:t>
      </w:r>
      <w:r w:rsidRPr="0017248C">
        <w:rPr>
          <w:rFonts w:ascii="Arial" w:hAnsi="Arial" w:cs="Arial"/>
          <w:b/>
          <w:sz w:val="24"/>
          <w:szCs w:val="24"/>
          <w:vertAlign w:val="superscript"/>
        </w:rPr>
        <w:t>rd</w:t>
      </w:r>
      <w:r>
        <w:rPr>
          <w:rFonts w:ascii="Arial" w:hAnsi="Arial" w:cs="Arial"/>
          <w:b/>
          <w:sz w:val="24"/>
          <w:szCs w:val="24"/>
        </w:rPr>
        <w:t xml:space="preserve"> April 2023</w:t>
      </w:r>
      <w:r w:rsidR="006D47D1" w:rsidRPr="00516F8F">
        <w:rPr>
          <w:rFonts w:ascii="Arial" w:hAnsi="Arial" w:cs="Arial"/>
          <w:b/>
          <w:sz w:val="24"/>
          <w:szCs w:val="24"/>
        </w:rPr>
        <w:br/>
        <w:t xml:space="preserve">Interviews </w:t>
      </w:r>
      <w:r w:rsidR="00A928A6" w:rsidRPr="00516F8F">
        <w:rPr>
          <w:rFonts w:ascii="Arial" w:hAnsi="Arial" w:cs="Arial"/>
          <w:b/>
          <w:sz w:val="24"/>
          <w:szCs w:val="24"/>
        </w:rPr>
        <w:t>–</w:t>
      </w:r>
      <w:r w:rsidR="006D47D1" w:rsidRPr="00516F8F">
        <w:rPr>
          <w:rFonts w:ascii="Arial" w:hAnsi="Arial" w:cs="Arial"/>
          <w:b/>
          <w:sz w:val="24"/>
          <w:szCs w:val="24"/>
        </w:rPr>
        <w:t xml:space="preserve"> </w:t>
      </w:r>
      <w:r>
        <w:rPr>
          <w:rFonts w:ascii="Arial" w:hAnsi="Arial" w:cs="Arial"/>
          <w:b/>
          <w:sz w:val="24"/>
          <w:szCs w:val="24"/>
        </w:rPr>
        <w:t>W/C 10</w:t>
      </w:r>
      <w:r w:rsidRPr="0017248C">
        <w:rPr>
          <w:rFonts w:ascii="Arial" w:hAnsi="Arial" w:cs="Arial"/>
          <w:b/>
          <w:sz w:val="24"/>
          <w:szCs w:val="24"/>
          <w:vertAlign w:val="superscript"/>
        </w:rPr>
        <w:t>th</w:t>
      </w:r>
      <w:r>
        <w:rPr>
          <w:rFonts w:ascii="Arial" w:hAnsi="Arial" w:cs="Arial"/>
          <w:b/>
          <w:sz w:val="24"/>
          <w:szCs w:val="24"/>
        </w:rPr>
        <w:t xml:space="preserve"> April</w:t>
      </w:r>
      <w:r w:rsidR="00516F8F" w:rsidRPr="00516F8F">
        <w:rPr>
          <w:rFonts w:ascii="Arial" w:hAnsi="Arial" w:cs="Arial"/>
          <w:b/>
          <w:sz w:val="24"/>
          <w:szCs w:val="24"/>
        </w:rPr>
        <w:t xml:space="preserve"> 2023</w:t>
      </w:r>
    </w:p>
    <w:p w14:paraId="4297DF83" w14:textId="70F0D9EA" w:rsidR="006D47D1" w:rsidRPr="004737F3" w:rsidRDefault="006D47D1" w:rsidP="006D47D1">
      <w:pPr>
        <w:tabs>
          <w:tab w:val="left" w:pos="990"/>
        </w:tabs>
        <w:spacing w:line="240" w:lineRule="auto"/>
        <w:rPr>
          <w:rFonts w:ascii="Arial" w:hAnsi="Arial" w:cs="Arial"/>
          <w:b/>
          <w:sz w:val="24"/>
          <w:szCs w:val="24"/>
        </w:rPr>
      </w:pPr>
      <w:r w:rsidRPr="004737F3">
        <w:rPr>
          <w:rFonts w:ascii="Arial" w:hAnsi="Arial" w:cs="Arial"/>
          <w:b/>
          <w:sz w:val="24"/>
          <w:szCs w:val="24"/>
        </w:rPr>
        <w:t>Whilst we will endeavour to meet the dates as specified there may be occasions when these dates will change.</w:t>
      </w:r>
    </w:p>
    <w:p w14:paraId="57667523" w14:textId="77777777" w:rsidR="006D47D1" w:rsidRPr="004737F3" w:rsidRDefault="006D47D1" w:rsidP="006D47D1">
      <w:pPr>
        <w:tabs>
          <w:tab w:val="left" w:pos="990"/>
        </w:tabs>
        <w:spacing w:line="240" w:lineRule="auto"/>
        <w:rPr>
          <w:rFonts w:ascii="Arial" w:hAnsi="Arial" w:cs="Arial"/>
          <w:b/>
          <w:sz w:val="24"/>
          <w:szCs w:val="24"/>
          <w:u w:val="single"/>
        </w:rPr>
      </w:pPr>
      <w:r w:rsidRPr="004737F3">
        <w:rPr>
          <w:rFonts w:ascii="Arial" w:hAnsi="Arial" w:cs="Arial"/>
          <w:b/>
          <w:sz w:val="24"/>
          <w:szCs w:val="24"/>
          <w:u w:val="single"/>
        </w:rPr>
        <w:t>Salary</w:t>
      </w:r>
    </w:p>
    <w:p w14:paraId="24E8A4B9" w14:textId="55575F05" w:rsidR="00A928A6" w:rsidRPr="00A928A6" w:rsidRDefault="00A928A6" w:rsidP="00A928A6">
      <w:pPr>
        <w:rPr>
          <w:rFonts w:ascii="Arial" w:hAnsi="Arial" w:cs="Arial"/>
          <w:bCs/>
          <w:sz w:val="24"/>
          <w:szCs w:val="24"/>
        </w:rPr>
      </w:pPr>
      <w:r w:rsidRPr="00A928A6">
        <w:rPr>
          <w:rFonts w:ascii="Arial" w:hAnsi="Arial" w:cs="Arial"/>
          <w:bCs/>
          <w:sz w:val="24"/>
          <w:szCs w:val="24"/>
        </w:rPr>
        <w:t>Starting salary would be £45,6</w:t>
      </w:r>
      <w:r w:rsidR="008F151E">
        <w:rPr>
          <w:rFonts w:ascii="Arial" w:hAnsi="Arial" w:cs="Arial"/>
          <w:bCs/>
          <w:sz w:val="24"/>
          <w:szCs w:val="24"/>
        </w:rPr>
        <w:t>42</w:t>
      </w:r>
      <w:r w:rsidRPr="00A928A6">
        <w:rPr>
          <w:rFonts w:ascii="Arial" w:hAnsi="Arial" w:cs="Arial"/>
          <w:bCs/>
          <w:sz w:val="24"/>
          <w:szCs w:val="24"/>
        </w:rPr>
        <w:t xml:space="preserve"> with the maximum salary on this scale being £5</w:t>
      </w:r>
      <w:r w:rsidR="006C0588">
        <w:rPr>
          <w:rFonts w:ascii="Arial" w:hAnsi="Arial" w:cs="Arial"/>
          <w:bCs/>
          <w:sz w:val="24"/>
          <w:szCs w:val="24"/>
        </w:rPr>
        <w:t>3</w:t>
      </w:r>
      <w:r w:rsidRPr="00A928A6">
        <w:rPr>
          <w:rFonts w:ascii="Arial" w:hAnsi="Arial" w:cs="Arial"/>
          <w:bCs/>
          <w:sz w:val="24"/>
          <w:szCs w:val="24"/>
        </w:rPr>
        <w:t xml:space="preserve">,860 which includes a £4,000 IT allowance and is subject to future COPFS pay awards. </w:t>
      </w:r>
    </w:p>
    <w:p w14:paraId="0C040E53" w14:textId="4FC34A10" w:rsidR="00A928A6" w:rsidRDefault="00A928A6" w:rsidP="00A928A6">
      <w:pPr>
        <w:rPr>
          <w:rFonts w:ascii="Arial" w:hAnsi="Arial" w:cs="Arial"/>
          <w:bCs/>
          <w:sz w:val="24"/>
          <w:szCs w:val="24"/>
        </w:rPr>
      </w:pPr>
      <w:r w:rsidRPr="00A928A6">
        <w:rPr>
          <w:rFonts w:ascii="Arial" w:hAnsi="Arial" w:cs="Arial"/>
          <w:bCs/>
          <w:sz w:val="24"/>
          <w:szCs w:val="24"/>
        </w:rPr>
        <w:t>Civil Service Pension employer contribution of 27.1% of your pay. This may amount to an employer contribution of £12,3</w:t>
      </w:r>
      <w:r w:rsidR="008F151E">
        <w:rPr>
          <w:rFonts w:ascii="Arial" w:hAnsi="Arial" w:cs="Arial"/>
          <w:bCs/>
          <w:sz w:val="24"/>
          <w:szCs w:val="24"/>
        </w:rPr>
        <w:t>69</w:t>
      </w:r>
      <w:r w:rsidRPr="00A928A6">
        <w:rPr>
          <w:rFonts w:ascii="Arial" w:hAnsi="Arial" w:cs="Arial"/>
          <w:bCs/>
          <w:sz w:val="24"/>
          <w:szCs w:val="24"/>
        </w:rPr>
        <w:t xml:space="preserve"> (based on the salary of £45,6</w:t>
      </w:r>
      <w:r w:rsidR="008F151E">
        <w:rPr>
          <w:rFonts w:ascii="Arial" w:hAnsi="Arial" w:cs="Arial"/>
          <w:bCs/>
          <w:sz w:val="24"/>
          <w:szCs w:val="24"/>
        </w:rPr>
        <w:t>4</w:t>
      </w:r>
      <w:r w:rsidRPr="00A928A6">
        <w:rPr>
          <w:rFonts w:ascii="Arial" w:hAnsi="Arial" w:cs="Arial"/>
          <w:bCs/>
          <w:sz w:val="24"/>
          <w:szCs w:val="24"/>
        </w:rPr>
        <w:t>2) per annum pro rata depending on pension scheme.</w:t>
      </w:r>
    </w:p>
    <w:p w14:paraId="11FD3510" w14:textId="31E4AB3C" w:rsidR="0017248C" w:rsidRDefault="0017248C" w:rsidP="00A928A6">
      <w:pPr>
        <w:rPr>
          <w:rFonts w:ascii="Arial" w:hAnsi="Arial" w:cs="Arial"/>
          <w:b/>
          <w:sz w:val="24"/>
          <w:szCs w:val="24"/>
          <w:u w:val="single"/>
        </w:rPr>
      </w:pPr>
      <w:r>
        <w:rPr>
          <w:rFonts w:ascii="Arial" w:hAnsi="Arial" w:cs="Arial"/>
          <w:b/>
          <w:sz w:val="24"/>
          <w:szCs w:val="24"/>
          <w:u w:val="single"/>
        </w:rPr>
        <w:t>Contract terms</w:t>
      </w:r>
    </w:p>
    <w:p w14:paraId="2C89F8F6" w14:textId="4B55F3E2" w:rsidR="0017248C" w:rsidRDefault="0017248C" w:rsidP="00A928A6">
      <w:pPr>
        <w:rPr>
          <w:rFonts w:ascii="Arial" w:hAnsi="Arial" w:cs="Arial"/>
          <w:bCs/>
          <w:sz w:val="24"/>
          <w:szCs w:val="24"/>
        </w:rPr>
      </w:pPr>
      <w:r>
        <w:rPr>
          <w:rFonts w:ascii="Arial" w:hAnsi="Arial" w:cs="Arial"/>
          <w:bCs/>
          <w:sz w:val="24"/>
          <w:szCs w:val="24"/>
        </w:rPr>
        <w:t>Permanent</w:t>
      </w:r>
    </w:p>
    <w:p w14:paraId="3B79FABF" w14:textId="16995BFB" w:rsidR="0017248C" w:rsidRPr="0017248C" w:rsidRDefault="0017248C" w:rsidP="00A928A6">
      <w:pPr>
        <w:rPr>
          <w:rFonts w:ascii="Arial" w:hAnsi="Arial" w:cs="Arial"/>
          <w:bCs/>
          <w:sz w:val="24"/>
          <w:szCs w:val="24"/>
        </w:rPr>
      </w:pPr>
      <w:r>
        <w:rPr>
          <w:rFonts w:ascii="Arial" w:hAnsi="Arial" w:cs="Arial"/>
          <w:bCs/>
          <w:sz w:val="24"/>
          <w:szCs w:val="24"/>
        </w:rPr>
        <w:t>Full Time</w:t>
      </w:r>
    </w:p>
    <w:p w14:paraId="4C36ABFD" w14:textId="4FBE757E" w:rsidR="00A928A6" w:rsidRDefault="00A928A6" w:rsidP="00A928A6">
      <w:pPr>
        <w:rPr>
          <w:rFonts w:ascii="Arial" w:hAnsi="Arial" w:cs="Arial"/>
          <w:b/>
          <w:sz w:val="24"/>
          <w:szCs w:val="24"/>
          <w:u w:val="single"/>
        </w:rPr>
      </w:pPr>
      <w:r w:rsidRPr="00A928A6">
        <w:rPr>
          <w:rFonts w:ascii="Arial" w:hAnsi="Arial" w:cs="Arial"/>
          <w:b/>
          <w:sz w:val="24"/>
          <w:szCs w:val="24"/>
          <w:u w:val="single"/>
        </w:rPr>
        <w:t>Location</w:t>
      </w:r>
    </w:p>
    <w:p w14:paraId="123099E6" w14:textId="21CB18F5" w:rsidR="00A928A6" w:rsidRPr="00A928A6" w:rsidRDefault="006C0588" w:rsidP="00A928A6">
      <w:pPr>
        <w:rPr>
          <w:rFonts w:ascii="Arial" w:hAnsi="Arial" w:cs="Arial"/>
          <w:bCs/>
          <w:sz w:val="24"/>
          <w:szCs w:val="24"/>
        </w:rPr>
      </w:pPr>
      <w:r>
        <w:rPr>
          <w:rFonts w:ascii="Arial" w:hAnsi="Arial" w:cs="Arial"/>
          <w:bCs/>
          <w:sz w:val="24"/>
          <w:szCs w:val="24"/>
        </w:rPr>
        <w:t>Legal House, Glasgow</w:t>
      </w:r>
    </w:p>
    <w:p w14:paraId="4E08898C" w14:textId="6D6B9166" w:rsidR="00A928A6" w:rsidRPr="0017248C" w:rsidRDefault="00A928A6" w:rsidP="00A928A6">
      <w:pPr>
        <w:rPr>
          <w:rFonts w:ascii="Arial" w:hAnsi="Arial" w:cs="Arial"/>
          <w:bCs/>
          <w:sz w:val="24"/>
          <w:szCs w:val="24"/>
        </w:rPr>
      </w:pPr>
      <w:r w:rsidRPr="00A928A6">
        <w:rPr>
          <w:rFonts w:ascii="Arial" w:hAnsi="Arial" w:cs="Arial"/>
          <w:bCs/>
          <w:sz w:val="24"/>
          <w:szCs w:val="24"/>
        </w:rPr>
        <w:t>There is the option for Home/Remote Working for this post. However, there will be a requirement to be in office at least one day a week</w:t>
      </w:r>
      <w:r w:rsidR="005F020F">
        <w:rPr>
          <w:rFonts w:ascii="Arial" w:hAnsi="Arial" w:cs="Arial"/>
          <w:bCs/>
          <w:sz w:val="24"/>
          <w:szCs w:val="24"/>
        </w:rPr>
        <w:t xml:space="preserve"> </w:t>
      </w:r>
      <w:r w:rsidR="00144464">
        <w:rPr>
          <w:rFonts w:ascii="Arial" w:hAnsi="Arial" w:cs="Arial"/>
          <w:bCs/>
          <w:sz w:val="24"/>
          <w:szCs w:val="24"/>
        </w:rPr>
        <w:t>or</w:t>
      </w:r>
      <w:r w:rsidR="005F020F">
        <w:rPr>
          <w:rFonts w:ascii="Arial" w:hAnsi="Arial" w:cs="Arial"/>
          <w:bCs/>
          <w:sz w:val="24"/>
          <w:szCs w:val="24"/>
        </w:rPr>
        <w:t xml:space="preserve"> as and when required</w:t>
      </w:r>
      <w:r w:rsidRPr="00A928A6">
        <w:rPr>
          <w:rFonts w:ascii="Arial" w:hAnsi="Arial" w:cs="Arial"/>
          <w:bCs/>
          <w:sz w:val="24"/>
          <w:szCs w:val="24"/>
        </w:rPr>
        <w:t xml:space="preserve">. </w:t>
      </w:r>
    </w:p>
    <w:p w14:paraId="58AE314C" w14:textId="615200AD" w:rsidR="00A928A6" w:rsidRPr="00A928A6" w:rsidRDefault="00A928A6" w:rsidP="00A928A6">
      <w:pPr>
        <w:rPr>
          <w:rFonts w:ascii="Arial" w:hAnsi="Arial" w:cs="Arial"/>
          <w:sz w:val="24"/>
          <w:szCs w:val="24"/>
        </w:rPr>
      </w:pPr>
      <w:r w:rsidRPr="00A928A6">
        <w:rPr>
          <w:rFonts w:ascii="Arial" w:eastAsia="Verdana" w:hAnsi="Arial" w:cs="Arial"/>
          <w:sz w:val="24"/>
          <w:szCs w:val="24"/>
        </w:rPr>
        <w:t>The role holder may be asked to attend other locations as part of general business activities with COPFS justice sector partners or other COPFS locations</w:t>
      </w:r>
      <w:r w:rsidRPr="00A928A6">
        <w:rPr>
          <w:rFonts w:ascii="Arial" w:hAnsi="Arial" w:cs="Arial"/>
          <w:sz w:val="24"/>
          <w:szCs w:val="24"/>
        </w:rPr>
        <w:t>.</w:t>
      </w:r>
    </w:p>
    <w:p w14:paraId="61A6CA9B" w14:textId="77777777" w:rsidR="006D47D1" w:rsidRPr="004737F3" w:rsidRDefault="006D47D1" w:rsidP="006D47D1">
      <w:pPr>
        <w:rPr>
          <w:rFonts w:ascii="Arial" w:hAnsi="Arial" w:cs="Arial"/>
          <w:sz w:val="24"/>
          <w:szCs w:val="24"/>
        </w:rPr>
      </w:pPr>
      <w:r w:rsidRPr="004737F3">
        <w:rPr>
          <w:rFonts w:ascii="Arial" w:hAnsi="Arial" w:cs="Arial"/>
          <w:b/>
          <w:sz w:val="24"/>
          <w:szCs w:val="24"/>
          <w:u w:val="single"/>
        </w:rPr>
        <w:t>Job Description</w:t>
      </w:r>
    </w:p>
    <w:p w14:paraId="63A2F37C" w14:textId="43CDA5C1" w:rsidR="005D6970" w:rsidRDefault="005D6970" w:rsidP="00A928A6">
      <w:pPr>
        <w:rPr>
          <w:rFonts w:ascii="Arial" w:hAnsi="Arial" w:cs="Arial"/>
          <w:sz w:val="24"/>
          <w:szCs w:val="24"/>
        </w:rPr>
      </w:pPr>
      <w:bookmarkStart w:id="4" w:name="_Hlk92271940"/>
      <w:r w:rsidRPr="005D6970">
        <w:rPr>
          <w:rFonts w:ascii="Arial" w:hAnsi="Arial" w:cs="Arial"/>
          <w:sz w:val="24"/>
          <w:szCs w:val="24"/>
        </w:rPr>
        <w:t>The ISD Digital Architecture team is responsible for the architectural strategy, principles, designs, and configurations in use across COPFS. Working with colleagues across the Digital Portfolio and IT Operations groups to identify, evaluate, recommend, and implement technical solutions to meet both current project requirements and broader strategic aims. Close collaboration with all other aspects of ISD and business areas within COPFS are essential.</w:t>
      </w:r>
    </w:p>
    <w:p w14:paraId="5818BB05" w14:textId="3D4D903B" w:rsidR="00A928A6" w:rsidRPr="00A928A6" w:rsidRDefault="00A928A6" w:rsidP="00A928A6">
      <w:pPr>
        <w:rPr>
          <w:rFonts w:ascii="Arial" w:hAnsi="Arial" w:cs="Arial"/>
          <w:sz w:val="24"/>
          <w:szCs w:val="24"/>
        </w:rPr>
      </w:pPr>
      <w:r w:rsidRPr="00A928A6">
        <w:rPr>
          <w:rFonts w:ascii="Arial" w:hAnsi="Arial" w:cs="Arial"/>
          <w:b/>
          <w:sz w:val="24"/>
          <w:szCs w:val="24"/>
        </w:rPr>
        <w:t>Role Specific Responsibilities, Activities and Duties</w:t>
      </w:r>
    </w:p>
    <w:bookmarkEnd w:id="4"/>
    <w:p w14:paraId="5ABDC653" w14:textId="77777777" w:rsidR="005D6970" w:rsidRPr="005D6970" w:rsidRDefault="005D6970" w:rsidP="005D6970">
      <w:pPr>
        <w:pStyle w:val="ListParagraph"/>
        <w:numPr>
          <w:ilvl w:val="0"/>
          <w:numId w:val="41"/>
        </w:numPr>
        <w:spacing w:after="160" w:line="259" w:lineRule="auto"/>
        <w:rPr>
          <w:rFonts w:ascii="Arial" w:hAnsi="Arial" w:cs="Arial"/>
          <w:sz w:val="24"/>
          <w:szCs w:val="24"/>
        </w:rPr>
      </w:pPr>
      <w:r w:rsidRPr="005D6970">
        <w:rPr>
          <w:rFonts w:ascii="Arial" w:hAnsi="Arial" w:cs="Arial"/>
          <w:sz w:val="24"/>
          <w:szCs w:val="24"/>
        </w:rPr>
        <w:t xml:space="preserve">Support COPFS digital solutions through full lifecycle including design, implementation, </w:t>
      </w:r>
      <w:proofErr w:type="gramStart"/>
      <w:r w:rsidRPr="005D6970">
        <w:rPr>
          <w:rFonts w:ascii="Arial" w:hAnsi="Arial" w:cs="Arial"/>
          <w:sz w:val="24"/>
          <w:szCs w:val="24"/>
        </w:rPr>
        <w:t>operation</w:t>
      </w:r>
      <w:proofErr w:type="gramEnd"/>
      <w:r w:rsidRPr="005D6970">
        <w:rPr>
          <w:rFonts w:ascii="Arial" w:hAnsi="Arial" w:cs="Arial"/>
          <w:sz w:val="24"/>
          <w:szCs w:val="24"/>
        </w:rPr>
        <w:t xml:space="preserve"> and replacement.</w:t>
      </w:r>
    </w:p>
    <w:p w14:paraId="3D6E481A" w14:textId="77777777" w:rsidR="005D6970" w:rsidRPr="005D6970" w:rsidRDefault="005D6970" w:rsidP="005D6970">
      <w:pPr>
        <w:pStyle w:val="ListParagraph"/>
        <w:numPr>
          <w:ilvl w:val="0"/>
          <w:numId w:val="41"/>
        </w:numPr>
        <w:spacing w:after="160" w:line="259" w:lineRule="auto"/>
        <w:rPr>
          <w:rFonts w:ascii="Arial" w:hAnsi="Arial" w:cs="Arial"/>
          <w:sz w:val="24"/>
          <w:szCs w:val="24"/>
        </w:rPr>
      </w:pPr>
      <w:r w:rsidRPr="005D6970">
        <w:rPr>
          <w:rFonts w:ascii="Arial" w:hAnsi="Arial" w:cs="Arial"/>
          <w:sz w:val="24"/>
          <w:szCs w:val="24"/>
        </w:rPr>
        <w:t>Lead, support and assist technical implementation teams to deliver quality solutions to specification and in line with project timelines.</w:t>
      </w:r>
    </w:p>
    <w:p w14:paraId="4AD0E124" w14:textId="77777777" w:rsidR="005D6970" w:rsidRPr="005D6970" w:rsidRDefault="005D6970" w:rsidP="005D6970">
      <w:pPr>
        <w:pStyle w:val="ListParagraph"/>
        <w:numPr>
          <w:ilvl w:val="0"/>
          <w:numId w:val="41"/>
        </w:numPr>
        <w:spacing w:after="160" w:line="259" w:lineRule="auto"/>
        <w:rPr>
          <w:rFonts w:ascii="Arial" w:hAnsi="Arial" w:cs="Arial"/>
          <w:sz w:val="24"/>
          <w:szCs w:val="24"/>
        </w:rPr>
      </w:pPr>
      <w:r w:rsidRPr="005D6970">
        <w:rPr>
          <w:rFonts w:ascii="Arial" w:hAnsi="Arial" w:cs="Arial"/>
          <w:sz w:val="24"/>
          <w:szCs w:val="24"/>
        </w:rPr>
        <w:t>Assess third party designs for suitability for COPFS providing feedback and suggestions to best contribute to COPFS aims</w:t>
      </w:r>
    </w:p>
    <w:p w14:paraId="4A59F7CC" w14:textId="77777777" w:rsidR="005D6970" w:rsidRPr="005D6970" w:rsidRDefault="005D6970" w:rsidP="005D6970">
      <w:pPr>
        <w:pStyle w:val="ListParagraph"/>
        <w:numPr>
          <w:ilvl w:val="0"/>
          <w:numId w:val="41"/>
        </w:numPr>
        <w:spacing w:after="160" w:line="259" w:lineRule="auto"/>
        <w:rPr>
          <w:rFonts w:ascii="Arial" w:hAnsi="Arial" w:cs="Arial"/>
          <w:sz w:val="24"/>
          <w:szCs w:val="24"/>
        </w:rPr>
      </w:pPr>
      <w:r w:rsidRPr="005D6970">
        <w:rPr>
          <w:rFonts w:ascii="Arial" w:hAnsi="Arial" w:cs="Arial"/>
          <w:sz w:val="24"/>
          <w:szCs w:val="24"/>
        </w:rPr>
        <w:t xml:space="preserve">Deliver solution documentation and handover training in line with COPFS Service Transition procedure. </w:t>
      </w:r>
    </w:p>
    <w:p w14:paraId="36001E16" w14:textId="77777777" w:rsidR="005D6970" w:rsidRPr="00516F8F" w:rsidRDefault="005D6970" w:rsidP="005D6970">
      <w:pPr>
        <w:pStyle w:val="ListParagraph"/>
        <w:spacing w:after="160" w:line="259" w:lineRule="auto"/>
        <w:ind w:left="360"/>
        <w:rPr>
          <w:rFonts w:ascii="Arial" w:hAnsi="Arial" w:cs="Arial"/>
          <w:sz w:val="24"/>
          <w:szCs w:val="24"/>
        </w:rPr>
      </w:pPr>
    </w:p>
    <w:p w14:paraId="608258BB" w14:textId="77777777" w:rsidR="00A928A6" w:rsidRPr="00A928A6" w:rsidRDefault="00A928A6" w:rsidP="00A928A6">
      <w:pPr>
        <w:rPr>
          <w:rFonts w:ascii="Arial" w:hAnsi="Arial" w:cs="Arial"/>
          <w:color w:val="000000"/>
          <w:sz w:val="24"/>
          <w:szCs w:val="24"/>
        </w:rPr>
      </w:pPr>
      <w:r w:rsidRPr="00A928A6">
        <w:rPr>
          <w:rFonts w:ascii="Arial" w:hAnsi="Arial" w:cs="Arial"/>
          <w:b/>
          <w:sz w:val="24"/>
          <w:szCs w:val="24"/>
        </w:rPr>
        <w:t>Please note this is not an exhaustive list and other duties may be required as appropriate to the role</w:t>
      </w:r>
    </w:p>
    <w:p w14:paraId="36207331" w14:textId="3A9E4050" w:rsidR="006D47D1" w:rsidRPr="00516F8F" w:rsidRDefault="006D47D1" w:rsidP="006D47D1">
      <w:pPr>
        <w:spacing w:after="0" w:line="240" w:lineRule="auto"/>
        <w:rPr>
          <w:rFonts w:ascii="Arial" w:eastAsia="Times New Roman" w:hAnsi="Arial" w:cs="Arial"/>
          <w:b/>
          <w:bCs/>
          <w:sz w:val="24"/>
          <w:szCs w:val="24"/>
          <w:u w:val="single"/>
          <w:lang w:eastAsia="en-GB"/>
        </w:rPr>
      </w:pPr>
      <w:r w:rsidRPr="00516F8F">
        <w:rPr>
          <w:rFonts w:ascii="Arial" w:eastAsia="Times New Roman" w:hAnsi="Arial" w:cs="Arial"/>
          <w:b/>
          <w:bCs/>
          <w:sz w:val="24"/>
          <w:szCs w:val="24"/>
          <w:u w:val="single"/>
          <w:lang w:eastAsia="en-GB"/>
        </w:rPr>
        <w:t>Essential Criteria</w:t>
      </w:r>
    </w:p>
    <w:p w14:paraId="64161819" w14:textId="1C016832" w:rsidR="00A928A6" w:rsidRDefault="00A928A6" w:rsidP="006D47D1">
      <w:pPr>
        <w:spacing w:after="0" w:line="240" w:lineRule="auto"/>
        <w:rPr>
          <w:rFonts w:ascii="Arial" w:eastAsia="Times New Roman" w:hAnsi="Arial" w:cs="Arial"/>
          <w:b/>
          <w:bCs/>
          <w:color w:val="FF0000"/>
          <w:sz w:val="24"/>
          <w:szCs w:val="24"/>
          <w:lang w:eastAsia="en-GB"/>
        </w:rPr>
      </w:pPr>
    </w:p>
    <w:p w14:paraId="56DFDFB1" w14:textId="77777777" w:rsidR="008158DC" w:rsidRPr="00CD7595" w:rsidRDefault="008158DC" w:rsidP="008158DC">
      <w:pPr>
        <w:spacing w:after="0" w:line="240" w:lineRule="auto"/>
        <w:rPr>
          <w:rFonts w:ascii="Arial" w:eastAsia="Times New Roman" w:hAnsi="Arial" w:cs="Arial"/>
          <w:sz w:val="24"/>
          <w:szCs w:val="24"/>
          <w:lang w:eastAsia="en-GB"/>
        </w:rPr>
      </w:pPr>
      <w:bookmarkStart w:id="5" w:name="_Hlk126853208"/>
      <w:r w:rsidRPr="0008683A">
        <w:rPr>
          <w:rFonts w:ascii="Arial" w:eastAsia="Times New Roman" w:hAnsi="Arial" w:cs="Arial"/>
          <w:sz w:val="24"/>
          <w:szCs w:val="24"/>
          <w:lang w:eastAsia="en-GB"/>
        </w:rPr>
        <w:t xml:space="preserve">The two lead competencies listed in this pack form the key essential criteria for the role.  </w:t>
      </w:r>
      <w:r>
        <w:rPr>
          <w:rFonts w:ascii="Arial" w:eastAsia="Times New Roman" w:hAnsi="Arial" w:cs="Arial"/>
          <w:sz w:val="24"/>
          <w:szCs w:val="24"/>
          <w:lang w:eastAsia="en-GB"/>
        </w:rPr>
        <w:t>C</w:t>
      </w:r>
      <w:r w:rsidRPr="0008683A">
        <w:rPr>
          <w:rFonts w:ascii="Arial" w:eastAsia="Times New Roman" w:hAnsi="Arial" w:cs="Arial"/>
          <w:sz w:val="24"/>
          <w:szCs w:val="24"/>
          <w:lang w:eastAsia="en-GB"/>
        </w:rPr>
        <w:t>andidates will also be required to demonstrate their technical knowledge at interview</w:t>
      </w:r>
      <w:r>
        <w:rPr>
          <w:rFonts w:ascii="Arial" w:eastAsia="Times New Roman" w:hAnsi="Arial" w:cs="Arial"/>
          <w:sz w:val="24"/>
          <w:szCs w:val="24"/>
          <w:lang w:eastAsia="en-GB"/>
        </w:rPr>
        <w:t xml:space="preserve"> as well as the following criteria</w:t>
      </w:r>
      <w:r w:rsidRPr="0008683A">
        <w:rPr>
          <w:rFonts w:ascii="Arial" w:eastAsia="Times New Roman" w:hAnsi="Arial" w:cs="Arial"/>
          <w:sz w:val="24"/>
          <w:szCs w:val="24"/>
          <w:lang w:eastAsia="en-GB"/>
        </w:rPr>
        <w:t>:</w:t>
      </w:r>
    </w:p>
    <w:bookmarkEnd w:id="5"/>
    <w:p w14:paraId="292B0DD4" w14:textId="77777777" w:rsidR="00011393" w:rsidRPr="002239B4" w:rsidRDefault="00011393" w:rsidP="006D47D1">
      <w:pPr>
        <w:spacing w:after="0" w:line="240" w:lineRule="auto"/>
        <w:rPr>
          <w:rFonts w:ascii="Arial" w:eastAsia="Times New Roman" w:hAnsi="Arial" w:cs="Arial"/>
          <w:color w:val="FF0000"/>
          <w:sz w:val="24"/>
          <w:szCs w:val="24"/>
          <w:lang w:eastAsia="en-GB"/>
        </w:rPr>
      </w:pPr>
    </w:p>
    <w:bookmarkEnd w:id="3"/>
    <w:p w14:paraId="528B3FA6" w14:textId="77777777" w:rsidR="005D6970" w:rsidRPr="005D6970" w:rsidRDefault="005D6970" w:rsidP="005D6970">
      <w:pPr>
        <w:pStyle w:val="ListParagraph"/>
        <w:numPr>
          <w:ilvl w:val="0"/>
          <w:numId w:val="42"/>
        </w:numPr>
        <w:spacing w:after="160" w:line="259" w:lineRule="auto"/>
        <w:rPr>
          <w:rFonts w:ascii="Arial" w:hAnsi="Arial" w:cs="Arial"/>
          <w:sz w:val="24"/>
          <w:szCs w:val="24"/>
        </w:rPr>
      </w:pPr>
      <w:r w:rsidRPr="005D6970">
        <w:rPr>
          <w:rFonts w:ascii="Arial" w:hAnsi="Arial" w:cs="Arial"/>
          <w:sz w:val="24"/>
          <w:szCs w:val="24"/>
        </w:rPr>
        <w:t>Broad technical knowledge and experience of delivering and maintaining solutions across the range of enterprise IT Solutions including Knowledge of Microsoft server/client stack, M365</w:t>
      </w:r>
    </w:p>
    <w:p w14:paraId="4315A9CF" w14:textId="77777777" w:rsidR="005D6970" w:rsidRPr="005D6970" w:rsidRDefault="005D6970" w:rsidP="005D6970">
      <w:pPr>
        <w:pStyle w:val="ListParagraph"/>
        <w:numPr>
          <w:ilvl w:val="0"/>
          <w:numId w:val="42"/>
        </w:numPr>
        <w:spacing w:after="160" w:line="259" w:lineRule="auto"/>
        <w:rPr>
          <w:rFonts w:ascii="Arial" w:hAnsi="Arial" w:cs="Arial"/>
          <w:sz w:val="24"/>
          <w:szCs w:val="24"/>
        </w:rPr>
      </w:pPr>
      <w:r w:rsidRPr="005D6970">
        <w:rPr>
          <w:rFonts w:ascii="Arial" w:hAnsi="Arial" w:cs="Arial"/>
          <w:sz w:val="24"/>
          <w:szCs w:val="24"/>
        </w:rPr>
        <w:t>Cloud experience/knowledge from one or more vendors</w:t>
      </w:r>
    </w:p>
    <w:p w14:paraId="3354FABB" w14:textId="77777777" w:rsidR="005D6970" w:rsidRPr="00516F8F" w:rsidRDefault="005D6970" w:rsidP="005D6970">
      <w:pPr>
        <w:pStyle w:val="ListParagraph"/>
        <w:spacing w:after="160" w:line="259" w:lineRule="auto"/>
        <w:ind w:left="360"/>
        <w:rPr>
          <w:rFonts w:ascii="Arial" w:hAnsi="Arial" w:cs="Arial"/>
          <w:sz w:val="24"/>
          <w:szCs w:val="24"/>
        </w:rPr>
      </w:pPr>
    </w:p>
    <w:p w14:paraId="6DBFF319" w14:textId="4C18E8DC" w:rsidR="00011393" w:rsidRPr="00516F8F" w:rsidRDefault="00011393" w:rsidP="00011393">
      <w:pPr>
        <w:spacing w:after="0" w:line="240" w:lineRule="auto"/>
        <w:rPr>
          <w:rFonts w:ascii="Arial" w:eastAsia="Times New Roman" w:hAnsi="Arial" w:cs="Arial"/>
          <w:b/>
          <w:bCs/>
          <w:sz w:val="24"/>
          <w:szCs w:val="24"/>
          <w:u w:val="single"/>
          <w:lang w:eastAsia="en-GB"/>
        </w:rPr>
      </w:pPr>
      <w:r w:rsidRPr="00516F8F">
        <w:rPr>
          <w:rFonts w:ascii="Arial" w:eastAsia="Times New Roman" w:hAnsi="Arial" w:cs="Arial"/>
          <w:b/>
          <w:bCs/>
          <w:sz w:val="24"/>
          <w:szCs w:val="24"/>
          <w:u w:val="single"/>
          <w:lang w:eastAsia="en-GB"/>
        </w:rPr>
        <w:t>Desirable Criteria</w:t>
      </w:r>
    </w:p>
    <w:p w14:paraId="187F7BE0" w14:textId="77777777" w:rsidR="00011393" w:rsidRDefault="00011393" w:rsidP="00011393">
      <w:pPr>
        <w:pStyle w:val="ListParagraph"/>
        <w:spacing w:after="160" w:line="259" w:lineRule="auto"/>
        <w:ind w:left="360"/>
        <w:rPr>
          <w:rFonts w:ascii="Verdana" w:hAnsi="Verdana"/>
        </w:rPr>
      </w:pPr>
    </w:p>
    <w:p w14:paraId="3B3FD778" w14:textId="77777777" w:rsidR="005D6970" w:rsidRPr="005D6970" w:rsidRDefault="005D6970" w:rsidP="005D6970">
      <w:pPr>
        <w:pStyle w:val="ListParagraph"/>
        <w:numPr>
          <w:ilvl w:val="0"/>
          <w:numId w:val="43"/>
        </w:numPr>
        <w:rPr>
          <w:rFonts w:ascii="Arial" w:hAnsi="Arial" w:cs="Arial"/>
          <w:sz w:val="24"/>
          <w:szCs w:val="24"/>
        </w:rPr>
      </w:pPr>
      <w:r w:rsidRPr="005D6970">
        <w:rPr>
          <w:rFonts w:ascii="Arial" w:hAnsi="Arial" w:cs="Arial"/>
          <w:sz w:val="24"/>
          <w:szCs w:val="24"/>
        </w:rPr>
        <w:t xml:space="preserve">Certification in relevant architecture frameworks </w:t>
      </w:r>
      <w:proofErr w:type="gramStart"/>
      <w:r w:rsidRPr="005D6970">
        <w:rPr>
          <w:rFonts w:ascii="Arial" w:hAnsi="Arial" w:cs="Arial"/>
          <w:sz w:val="24"/>
          <w:szCs w:val="24"/>
        </w:rPr>
        <w:t>e.g.</w:t>
      </w:r>
      <w:proofErr w:type="gramEnd"/>
      <w:r w:rsidRPr="005D6970">
        <w:rPr>
          <w:rFonts w:ascii="Arial" w:hAnsi="Arial" w:cs="Arial"/>
          <w:sz w:val="24"/>
          <w:szCs w:val="24"/>
        </w:rPr>
        <w:t xml:space="preserve"> TOGAF, Zachman, SOA</w:t>
      </w:r>
    </w:p>
    <w:p w14:paraId="1B39EAD1" w14:textId="77777777" w:rsidR="005D6970" w:rsidRPr="005D6970" w:rsidRDefault="005D6970" w:rsidP="005D6970">
      <w:pPr>
        <w:pStyle w:val="ListParagraph"/>
        <w:numPr>
          <w:ilvl w:val="0"/>
          <w:numId w:val="43"/>
        </w:numPr>
        <w:rPr>
          <w:rFonts w:ascii="Arial" w:hAnsi="Arial" w:cs="Arial"/>
          <w:sz w:val="24"/>
          <w:szCs w:val="24"/>
        </w:rPr>
      </w:pPr>
      <w:r w:rsidRPr="005D6970">
        <w:rPr>
          <w:rFonts w:ascii="Arial" w:hAnsi="Arial" w:cs="Arial"/>
          <w:sz w:val="24"/>
          <w:szCs w:val="24"/>
        </w:rPr>
        <w:t>Experience with Unix/Linux systems</w:t>
      </w:r>
    </w:p>
    <w:p w14:paraId="17F20DB3" w14:textId="77777777" w:rsidR="005D6970" w:rsidRPr="005D6970" w:rsidRDefault="005D6970" w:rsidP="005D6970">
      <w:pPr>
        <w:pStyle w:val="ListParagraph"/>
        <w:numPr>
          <w:ilvl w:val="0"/>
          <w:numId w:val="43"/>
        </w:numPr>
        <w:rPr>
          <w:rFonts w:ascii="Arial" w:hAnsi="Arial" w:cs="Arial"/>
          <w:sz w:val="24"/>
          <w:szCs w:val="24"/>
        </w:rPr>
      </w:pPr>
      <w:r w:rsidRPr="005D6970">
        <w:rPr>
          <w:rFonts w:ascii="Arial" w:hAnsi="Arial" w:cs="Arial"/>
          <w:sz w:val="24"/>
          <w:szCs w:val="24"/>
        </w:rPr>
        <w:t>Experience in an IT architecture role delivering enterprise level services</w:t>
      </w:r>
    </w:p>
    <w:p w14:paraId="3C04413A" w14:textId="77777777" w:rsidR="005D6970" w:rsidRPr="005D6970" w:rsidRDefault="005D6970" w:rsidP="005D6970">
      <w:pPr>
        <w:pStyle w:val="ListParagraph"/>
        <w:numPr>
          <w:ilvl w:val="0"/>
          <w:numId w:val="43"/>
        </w:numPr>
        <w:rPr>
          <w:rFonts w:ascii="Arial" w:hAnsi="Arial" w:cs="Arial"/>
          <w:sz w:val="24"/>
          <w:szCs w:val="24"/>
        </w:rPr>
      </w:pPr>
      <w:r w:rsidRPr="005D6970">
        <w:rPr>
          <w:rFonts w:ascii="Arial" w:hAnsi="Arial" w:cs="Arial"/>
          <w:sz w:val="24"/>
          <w:szCs w:val="24"/>
        </w:rPr>
        <w:t xml:space="preserve">Knowledge and experience of VMWare, Azure, Palo Alto, F5 and/or Cisco </w:t>
      </w:r>
    </w:p>
    <w:p w14:paraId="7BD646CD" w14:textId="669F29A4" w:rsidR="00011393" w:rsidRDefault="005D6970" w:rsidP="005D6970">
      <w:pPr>
        <w:pStyle w:val="ListParagraph"/>
        <w:numPr>
          <w:ilvl w:val="0"/>
          <w:numId w:val="43"/>
        </w:numPr>
        <w:rPr>
          <w:rFonts w:ascii="Arial" w:hAnsi="Arial" w:cs="Arial"/>
          <w:sz w:val="24"/>
          <w:szCs w:val="24"/>
        </w:rPr>
      </w:pPr>
      <w:r w:rsidRPr="005D6970">
        <w:rPr>
          <w:rFonts w:ascii="Arial" w:hAnsi="Arial" w:cs="Arial"/>
          <w:sz w:val="24"/>
          <w:szCs w:val="24"/>
        </w:rPr>
        <w:t>Certification in Cloud architecture</w:t>
      </w:r>
    </w:p>
    <w:p w14:paraId="030D75CA" w14:textId="77777777" w:rsidR="005D6970" w:rsidRPr="00516F8F" w:rsidRDefault="005D6970" w:rsidP="005D6970">
      <w:pPr>
        <w:pStyle w:val="ListParagraph"/>
        <w:ind w:left="360"/>
        <w:rPr>
          <w:rFonts w:ascii="Arial" w:hAnsi="Arial" w:cs="Arial"/>
          <w:sz w:val="24"/>
          <w:szCs w:val="24"/>
        </w:rPr>
      </w:pPr>
    </w:p>
    <w:tbl>
      <w:tblPr>
        <w:tblStyle w:val="TableGrid"/>
        <w:tblW w:w="0" w:type="auto"/>
        <w:tblLook w:val="04A0" w:firstRow="1" w:lastRow="0" w:firstColumn="1" w:lastColumn="0" w:noHBand="0" w:noVBand="1"/>
      </w:tblPr>
      <w:tblGrid>
        <w:gridCol w:w="3420"/>
        <w:gridCol w:w="3421"/>
      </w:tblGrid>
      <w:tr w:rsidR="009222D9" w:rsidRPr="00724893" w14:paraId="55159BA4" w14:textId="77777777" w:rsidTr="00E43634">
        <w:tc>
          <w:tcPr>
            <w:tcW w:w="3420" w:type="dxa"/>
            <w:shd w:val="clear" w:color="auto" w:fill="D9D9D9" w:themeFill="background1" w:themeFillShade="D9"/>
          </w:tcPr>
          <w:p w14:paraId="4519BDD2"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Recruitment Activity</w:t>
            </w:r>
          </w:p>
        </w:tc>
        <w:tc>
          <w:tcPr>
            <w:tcW w:w="3421" w:type="dxa"/>
            <w:shd w:val="clear" w:color="auto" w:fill="D9D9D9" w:themeFill="background1" w:themeFillShade="D9"/>
          </w:tcPr>
          <w:p w14:paraId="07940878"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Anticipated Dates</w:t>
            </w:r>
          </w:p>
        </w:tc>
      </w:tr>
      <w:tr w:rsidR="009222D9" w:rsidRPr="00724893" w14:paraId="02A45B53" w14:textId="77777777" w:rsidTr="00E43634">
        <w:tc>
          <w:tcPr>
            <w:tcW w:w="3420" w:type="dxa"/>
          </w:tcPr>
          <w:p w14:paraId="3900B753"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Closing Date</w:t>
            </w:r>
          </w:p>
        </w:tc>
        <w:tc>
          <w:tcPr>
            <w:tcW w:w="3421" w:type="dxa"/>
          </w:tcPr>
          <w:p w14:paraId="6B85AF56" w14:textId="1BDF3CA9" w:rsidR="009222D9" w:rsidRPr="00A928A6" w:rsidRDefault="005D6970" w:rsidP="00E43634">
            <w:pPr>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2</w:t>
            </w:r>
            <w:r w:rsidRPr="005D6970">
              <w:rPr>
                <w:rStyle w:val="Hyperlink"/>
                <w:rFonts w:ascii="Arial" w:hAnsi="Arial" w:cs="Arial"/>
                <w:color w:val="000000" w:themeColor="text1"/>
                <w:sz w:val="24"/>
                <w:szCs w:val="24"/>
                <w:u w:val="none"/>
              </w:rPr>
              <w:t>nd April 2023 at 11.55pm</w:t>
            </w:r>
          </w:p>
        </w:tc>
      </w:tr>
      <w:tr w:rsidR="009222D9" w:rsidRPr="00724893" w14:paraId="1C3FB365" w14:textId="77777777" w:rsidTr="00E43634">
        <w:tc>
          <w:tcPr>
            <w:tcW w:w="3420" w:type="dxa"/>
          </w:tcPr>
          <w:p w14:paraId="765033F9"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Sift</w:t>
            </w:r>
          </w:p>
        </w:tc>
        <w:tc>
          <w:tcPr>
            <w:tcW w:w="3421" w:type="dxa"/>
          </w:tcPr>
          <w:p w14:paraId="7DE6D9D5" w14:textId="04D66108" w:rsidR="009222D9" w:rsidRPr="00A928A6" w:rsidRDefault="005D6970" w:rsidP="00E43634">
            <w:pPr>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W</w:t>
            </w:r>
            <w:r w:rsidRPr="005D6970">
              <w:rPr>
                <w:rStyle w:val="Hyperlink"/>
                <w:rFonts w:ascii="Arial" w:hAnsi="Arial" w:cs="Arial"/>
                <w:color w:val="000000" w:themeColor="text1"/>
                <w:sz w:val="24"/>
                <w:szCs w:val="24"/>
                <w:u w:val="none"/>
              </w:rPr>
              <w:t xml:space="preserve">/C </w:t>
            </w:r>
            <w:r>
              <w:rPr>
                <w:rStyle w:val="Hyperlink"/>
                <w:rFonts w:ascii="Arial" w:hAnsi="Arial" w:cs="Arial"/>
                <w:color w:val="000000" w:themeColor="text1"/>
                <w:sz w:val="24"/>
                <w:szCs w:val="24"/>
                <w:u w:val="none"/>
              </w:rPr>
              <w:t>3</w:t>
            </w:r>
            <w:r w:rsidRPr="005D6970">
              <w:rPr>
                <w:rStyle w:val="Hyperlink"/>
                <w:rFonts w:ascii="Arial" w:hAnsi="Arial" w:cs="Arial"/>
                <w:color w:val="000000" w:themeColor="text1"/>
                <w:sz w:val="24"/>
                <w:szCs w:val="24"/>
                <w:u w:val="none"/>
              </w:rPr>
              <w:t>rd April</w:t>
            </w:r>
            <w:r w:rsidR="00516F8F">
              <w:rPr>
                <w:rStyle w:val="Hyperlink"/>
                <w:rFonts w:ascii="Arial" w:hAnsi="Arial" w:cs="Arial"/>
                <w:color w:val="000000" w:themeColor="text1"/>
                <w:sz w:val="24"/>
                <w:szCs w:val="24"/>
                <w:u w:val="none"/>
              </w:rPr>
              <w:t xml:space="preserve"> 2023</w:t>
            </w:r>
          </w:p>
        </w:tc>
      </w:tr>
      <w:tr w:rsidR="009222D9" w:rsidRPr="00724893" w14:paraId="127EACB8" w14:textId="77777777" w:rsidTr="00E43634">
        <w:tc>
          <w:tcPr>
            <w:tcW w:w="3420" w:type="dxa"/>
          </w:tcPr>
          <w:p w14:paraId="52D1FCA3"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Interviews</w:t>
            </w:r>
          </w:p>
        </w:tc>
        <w:tc>
          <w:tcPr>
            <w:tcW w:w="3421" w:type="dxa"/>
          </w:tcPr>
          <w:p w14:paraId="5CD5D5FA" w14:textId="1518C770" w:rsidR="009222D9" w:rsidRPr="00A928A6" w:rsidRDefault="005D6970" w:rsidP="00E43634">
            <w:pPr>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W</w:t>
            </w:r>
            <w:r w:rsidRPr="005D6970">
              <w:rPr>
                <w:rStyle w:val="Hyperlink"/>
                <w:rFonts w:ascii="Arial" w:hAnsi="Arial" w:cs="Arial"/>
                <w:color w:val="000000" w:themeColor="text1"/>
                <w:sz w:val="24"/>
                <w:szCs w:val="24"/>
                <w:u w:val="none"/>
              </w:rPr>
              <w:t>/C 10th April</w:t>
            </w:r>
            <w:r w:rsidR="00516F8F">
              <w:rPr>
                <w:rStyle w:val="Hyperlink"/>
                <w:rFonts w:ascii="Arial" w:hAnsi="Arial" w:cs="Arial"/>
                <w:color w:val="000000" w:themeColor="text1"/>
                <w:sz w:val="24"/>
                <w:szCs w:val="24"/>
                <w:u w:val="none"/>
              </w:rPr>
              <w:t xml:space="preserve"> 2023</w:t>
            </w:r>
          </w:p>
        </w:tc>
      </w:tr>
    </w:tbl>
    <w:p w14:paraId="5A599306" w14:textId="77777777" w:rsidR="00011393" w:rsidRDefault="00011393" w:rsidP="009222D9">
      <w:pPr>
        <w:ind w:left="720"/>
        <w:rPr>
          <w:rStyle w:val="Hyperlink"/>
          <w:rFonts w:ascii="Arial" w:hAnsi="Arial" w:cs="Arial"/>
          <w:color w:val="auto"/>
          <w:sz w:val="24"/>
          <w:szCs w:val="24"/>
          <w:u w:val="none"/>
        </w:rPr>
      </w:pPr>
    </w:p>
    <w:p w14:paraId="506782C8" w14:textId="6CE2F839" w:rsidR="002239B4" w:rsidRPr="009222D9" w:rsidRDefault="009222D9" w:rsidP="00011393">
      <w:pPr>
        <w:rPr>
          <w:rFonts w:ascii="Arial" w:hAnsi="Arial" w:cs="Arial"/>
        </w:rPr>
      </w:pPr>
      <w:r w:rsidRPr="009222D9">
        <w:rPr>
          <w:rStyle w:val="Hyperlink"/>
          <w:rFonts w:ascii="Arial" w:hAnsi="Arial" w:cs="Arial"/>
          <w:color w:val="auto"/>
          <w:sz w:val="24"/>
          <w:szCs w:val="24"/>
          <w:u w:val="none"/>
        </w:rPr>
        <w:t>Please note that these dates may be subject to change</w:t>
      </w:r>
    </w:p>
    <w:p w14:paraId="2E110E85" w14:textId="77777777" w:rsidR="002239B4" w:rsidRPr="007D5F2A" w:rsidRDefault="002239B4" w:rsidP="007D5F2A">
      <w:pPr>
        <w:pStyle w:val="Heading1"/>
        <w:jc w:val="left"/>
        <w:rPr>
          <w:rFonts w:ascii="Arial" w:hAnsi="Arial" w:cs="Arial"/>
          <w:b w:val="0"/>
          <w:sz w:val="52"/>
          <w:szCs w:val="52"/>
          <w:u w:val="single"/>
        </w:rPr>
      </w:pPr>
      <w:bookmarkStart w:id="6" w:name="_Toc536025930"/>
      <w:r w:rsidRPr="007D5F2A">
        <w:rPr>
          <w:rFonts w:ascii="Arial" w:hAnsi="Arial" w:cs="Arial"/>
          <w:b w:val="0"/>
          <w:sz w:val="52"/>
          <w:szCs w:val="52"/>
          <w:u w:val="single"/>
        </w:rPr>
        <w:t>Application and Selection</w:t>
      </w:r>
      <w:bookmarkEnd w:id="6"/>
    </w:p>
    <w:p w14:paraId="2E475196" w14:textId="4D16D314" w:rsidR="0064278E" w:rsidRDefault="009222D9" w:rsidP="009222D9">
      <w:pPr>
        <w:tabs>
          <w:tab w:val="left" w:pos="9639"/>
          <w:tab w:val="left" w:pos="11880"/>
        </w:tabs>
        <w:spacing w:line="240" w:lineRule="auto"/>
        <w:rPr>
          <w:rFonts w:ascii="Arial" w:hAnsi="Arial" w:cs="Arial"/>
          <w:b/>
          <w:sz w:val="24"/>
          <w:szCs w:val="24"/>
        </w:rPr>
      </w:pPr>
      <w:r w:rsidRPr="00724893">
        <w:rPr>
          <w:rFonts w:ascii="Arial" w:hAnsi="Arial" w:cs="Arial"/>
          <w:b/>
          <w:sz w:val="24"/>
          <w:szCs w:val="24"/>
        </w:rPr>
        <w:t xml:space="preserve">Completing your </w:t>
      </w:r>
      <w:proofErr w:type="gramStart"/>
      <w:r w:rsidRPr="00724893">
        <w:rPr>
          <w:rFonts w:ascii="Arial" w:hAnsi="Arial" w:cs="Arial"/>
          <w:b/>
          <w:sz w:val="24"/>
          <w:szCs w:val="24"/>
        </w:rPr>
        <w:t>Application</w:t>
      </w:r>
      <w:proofErr w:type="gramEnd"/>
    </w:p>
    <w:p w14:paraId="21D3A450" w14:textId="72A9F48C" w:rsidR="0064278E" w:rsidRPr="0064278E" w:rsidRDefault="0064278E" w:rsidP="009222D9">
      <w:pPr>
        <w:tabs>
          <w:tab w:val="left" w:pos="9639"/>
          <w:tab w:val="left" w:pos="11880"/>
        </w:tabs>
        <w:spacing w:line="240" w:lineRule="auto"/>
        <w:rPr>
          <w:rFonts w:ascii="Arial" w:hAnsi="Arial" w:cs="Arial"/>
          <w:bCs/>
          <w:sz w:val="24"/>
          <w:szCs w:val="24"/>
        </w:rPr>
      </w:pPr>
      <w:bookmarkStart w:id="7" w:name="_Hlk124513961"/>
      <w:r w:rsidRPr="0064278E">
        <w:rPr>
          <w:rFonts w:ascii="Arial" w:hAnsi="Arial" w:cs="Arial"/>
          <w:bCs/>
          <w:sz w:val="24"/>
          <w:szCs w:val="24"/>
        </w:rPr>
        <w:t xml:space="preserve">Please submit a CV and a fully completed Personal Information Form to </w:t>
      </w:r>
      <w:hyperlink r:id="rId13" w:history="1">
        <w:r w:rsidRPr="0064278E">
          <w:rPr>
            <w:rStyle w:val="Hyperlink"/>
            <w:rFonts w:ascii="Arial" w:hAnsi="Arial" w:cs="Arial"/>
            <w:sz w:val="24"/>
            <w:szCs w:val="24"/>
          </w:rPr>
          <w:t>recruitment@copfs.gov.uk</w:t>
        </w:r>
      </w:hyperlink>
      <w:bookmarkEnd w:id="7"/>
    </w:p>
    <w:p w14:paraId="069F4AA4"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64278E">
        <w:rPr>
          <w:rFonts w:ascii="Arial" w:hAnsi="Arial" w:cs="Arial"/>
          <w:sz w:val="24"/>
          <w:szCs w:val="24"/>
        </w:rPr>
        <w:t>COPFS follow the Civil Service approach</w:t>
      </w:r>
      <w:r w:rsidRPr="00724893">
        <w:rPr>
          <w:rFonts w:ascii="Arial" w:hAnsi="Arial" w:cs="Arial"/>
          <w:sz w:val="24"/>
          <w:szCs w:val="24"/>
        </w:rPr>
        <w:t xml:space="preserve"> to </w:t>
      </w:r>
      <w:proofErr w:type="gramStart"/>
      <w:r w:rsidRPr="00724893">
        <w:rPr>
          <w:rFonts w:ascii="Arial" w:hAnsi="Arial" w:cs="Arial"/>
          <w:sz w:val="24"/>
          <w:szCs w:val="24"/>
        </w:rPr>
        <w:t>competency based</w:t>
      </w:r>
      <w:proofErr w:type="gramEnd"/>
      <w:r w:rsidRPr="00724893">
        <w:rPr>
          <w:rFonts w:ascii="Arial" w:hAnsi="Arial" w:cs="Arial"/>
          <w:sz w:val="24"/>
          <w:szCs w:val="24"/>
        </w:rPr>
        <w:t xml:space="preserve"> recruitment.    This means the panel will be looking for specific examples of how you have met the competencies that you will be assessed against.  </w:t>
      </w:r>
    </w:p>
    <w:p w14:paraId="27FF278F" w14:textId="062E1D60"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The </w:t>
      </w:r>
      <w:hyperlink r:id="rId14" w:history="1">
        <w:r w:rsidRPr="00724893">
          <w:rPr>
            <w:rStyle w:val="Hyperlink"/>
            <w:rFonts w:ascii="Arial" w:hAnsi="Arial" w:cs="Arial"/>
            <w:sz w:val="24"/>
            <w:szCs w:val="24"/>
          </w:rPr>
          <w:t>COPFS Competency Framework</w:t>
        </w:r>
      </w:hyperlink>
      <w:r w:rsidRPr="00724893">
        <w:rPr>
          <w:rFonts w:ascii="Arial" w:hAnsi="Arial" w:cs="Arial"/>
          <w:sz w:val="24"/>
          <w:szCs w:val="24"/>
        </w:rPr>
        <w:t xml:space="preserve"> details the level of competence required for each Grade, a description for each competency and what behaviours are expected at each level.  You should refer to the Framework to gain an understanding of role; </w:t>
      </w:r>
      <w:proofErr w:type="gramStart"/>
      <w:r w:rsidRPr="00724893">
        <w:rPr>
          <w:rFonts w:ascii="Arial" w:hAnsi="Arial" w:cs="Arial"/>
          <w:sz w:val="24"/>
          <w:szCs w:val="24"/>
        </w:rPr>
        <w:t>however</w:t>
      </w:r>
      <w:proofErr w:type="gramEnd"/>
      <w:r w:rsidRPr="00724893">
        <w:rPr>
          <w:rFonts w:ascii="Arial" w:hAnsi="Arial" w:cs="Arial"/>
          <w:sz w:val="24"/>
          <w:szCs w:val="24"/>
        </w:rPr>
        <w:t xml:space="preserve"> for the purposes of this exercise we have detailed the key competencies within this pack.</w:t>
      </w:r>
    </w:p>
    <w:p w14:paraId="029D5259"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Candidates must remember that the Competency Framework is not exhaustive and provides an indication of the general level of working.  Your evidence should also take account of your skills, the job </w:t>
      </w:r>
      <w:proofErr w:type="gramStart"/>
      <w:r w:rsidRPr="00724893">
        <w:rPr>
          <w:rFonts w:ascii="Arial" w:hAnsi="Arial" w:cs="Arial"/>
          <w:sz w:val="24"/>
          <w:szCs w:val="24"/>
        </w:rPr>
        <w:t>role</w:t>
      </w:r>
      <w:proofErr w:type="gramEnd"/>
      <w:r w:rsidRPr="00724893">
        <w:rPr>
          <w:rFonts w:ascii="Arial" w:hAnsi="Arial" w:cs="Arial"/>
          <w:sz w:val="24"/>
          <w:szCs w:val="24"/>
        </w:rPr>
        <w:t xml:space="preserve"> and its accountabilities. </w:t>
      </w:r>
    </w:p>
    <w:p w14:paraId="686CD90D" w14:textId="77777777" w:rsidR="009222D9" w:rsidRPr="00724893" w:rsidRDefault="009222D9" w:rsidP="009222D9">
      <w:pPr>
        <w:autoSpaceDE w:val="0"/>
        <w:autoSpaceDN w:val="0"/>
        <w:adjustRightInd w:val="0"/>
        <w:spacing w:line="240" w:lineRule="auto"/>
        <w:rPr>
          <w:rFonts w:ascii="Arial" w:hAnsi="Arial" w:cs="Arial"/>
          <w:sz w:val="24"/>
          <w:szCs w:val="24"/>
        </w:rPr>
      </w:pPr>
      <w:r w:rsidRPr="00724893">
        <w:rPr>
          <w:rFonts w:ascii="Arial" w:hAnsi="Arial" w:cs="Arial"/>
          <w:sz w:val="24"/>
          <w:szCs w:val="24"/>
        </w:rPr>
        <w:t xml:space="preserve">The recruitment panel expect you to ensure that the examples given in your application form are concise and meet with the recommended word count of 250 words per competency. Answers </w:t>
      </w:r>
      <w:proofErr w:type="gramStart"/>
      <w:r w:rsidRPr="00724893">
        <w:rPr>
          <w:rFonts w:ascii="Arial" w:hAnsi="Arial" w:cs="Arial"/>
          <w:sz w:val="24"/>
          <w:szCs w:val="24"/>
        </w:rPr>
        <w:t>in excess of</w:t>
      </w:r>
      <w:proofErr w:type="gramEnd"/>
      <w:r w:rsidRPr="00724893">
        <w:rPr>
          <w:rFonts w:ascii="Arial" w:hAnsi="Arial" w:cs="Arial"/>
          <w:sz w:val="24"/>
          <w:szCs w:val="24"/>
        </w:rPr>
        <w:t xml:space="preserve"> 300 words will not be assessed beyond this count which will likely affect your score. </w:t>
      </w:r>
    </w:p>
    <w:p w14:paraId="32CFB4D2" w14:textId="77777777" w:rsidR="009222D9" w:rsidRPr="00724893" w:rsidRDefault="009222D9" w:rsidP="009222D9">
      <w:pPr>
        <w:autoSpaceDE w:val="0"/>
        <w:autoSpaceDN w:val="0"/>
        <w:adjustRightInd w:val="0"/>
        <w:spacing w:line="240" w:lineRule="auto"/>
        <w:rPr>
          <w:rFonts w:ascii="Arial" w:hAnsi="Arial" w:cs="Arial"/>
          <w:sz w:val="24"/>
          <w:szCs w:val="24"/>
        </w:rPr>
      </w:pPr>
      <w:r w:rsidRPr="00724893">
        <w:rPr>
          <w:rFonts w:ascii="Arial" w:hAnsi="Arial" w:cs="Arial"/>
          <w:sz w:val="24"/>
          <w:szCs w:val="24"/>
        </w:rPr>
        <w:t>The examples you provide will ideally be from a recent work-related context but might equally well be derived from other activities away from the workplace (</w:t>
      </w:r>
      <w:proofErr w:type="gramStart"/>
      <w:r w:rsidRPr="00724893">
        <w:rPr>
          <w:rFonts w:ascii="Arial" w:hAnsi="Arial" w:cs="Arial"/>
          <w:sz w:val="24"/>
          <w:szCs w:val="24"/>
        </w:rPr>
        <w:t>e.g.</w:t>
      </w:r>
      <w:proofErr w:type="gramEnd"/>
      <w:r w:rsidRPr="00724893">
        <w:rPr>
          <w:rFonts w:ascii="Arial" w:hAnsi="Arial" w:cs="Arial"/>
          <w:sz w:val="24"/>
          <w:szCs w:val="24"/>
        </w:rPr>
        <w:t xml:space="preserve"> voluntary work, outside interests) provided they are relevant to the job role.  The Selection Panel will consider the suitability of the example used (</w:t>
      </w:r>
      <w:proofErr w:type="gramStart"/>
      <w:r w:rsidRPr="00724893">
        <w:rPr>
          <w:rFonts w:ascii="Arial" w:hAnsi="Arial" w:cs="Arial"/>
          <w:sz w:val="24"/>
          <w:szCs w:val="24"/>
        </w:rPr>
        <w:t>i.e.</w:t>
      </w:r>
      <w:proofErr w:type="gramEnd"/>
      <w:r w:rsidRPr="00724893">
        <w:rPr>
          <w:rFonts w:ascii="Arial" w:hAnsi="Arial" w:cs="Arial"/>
          <w:sz w:val="24"/>
          <w:szCs w:val="24"/>
        </w:rPr>
        <w:t xml:space="preserve"> relevance and complexity) in assessing your application and/or performance at interview.</w:t>
      </w:r>
    </w:p>
    <w:p w14:paraId="6558B8C0" w14:textId="77777777" w:rsidR="009222D9" w:rsidRPr="00724893" w:rsidRDefault="009222D9" w:rsidP="009222D9">
      <w:pPr>
        <w:tabs>
          <w:tab w:val="left" w:pos="9639"/>
          <w:tab w:val="left" w:pos="11880"/>
        </w:tabs>
        <w:spacing w:line="240" w:lineRule="auto"/>
        <w:rPr>
          <w:rFonts w:ascii="Arial" w:hAnsi="Arial" w:cs="Arial"/>
          <w:sz w:val="24"/>
          <w:szCs w:val="24"/>
        </w:rPr>
      </w:pPr>
      <w:r w:rsidRPr="00724893">
        <w:rPr>
          <w:rFonts w:ascii="Arial" w:hAnsi="Arial" w:cs="Arial"/>
          <w:b/>
          <w:sz w:val="24"/>
          <w:szCs w:val="24"/>
        </w:rPr>
        <w:t>Part B</w:t>
      </w:r>
      <w:r w:rsidRPr="00724893">
        <w:rPr>
          <w:rFonts w:ascii="Arial" w:hAnsi="Arial" w:cs="Arial"/>
          <w:sz w:val="24"/>
          <w:szCs w:val="24"/>
        </w:rPr>
        <w:t xml:space="preserve">, </w:t>
      </w:r>
      <w:r w:rsidRPr="00724893">
        <w:rPr>
          <w:rFonts w:ascii="Arial" w:hAnsi="Arial" w:cs="Arial"/>
          <w:b/>
          <w:sz w:val="24"/>
          <w:szCs w:val="24"/>
        </w:rPr>
        <w:t>section 4</w:t>
      </w:r>
      <w:r w:rsidRPr="00724893">
        <w:rPr>
          <w:rFonts w:ascii="Arial" w:hAnsi="Arial" w:cs="Arial"/>
          <w:sz w:val="24"/>
          <w:szCs w:val="24"/>
        </w:rPr>
        <w:t xml:space="preserve"> of the application form is where you must provide specific and job relevant evidence of competency related behaviours in each of the key competencies detailed on pages 12-15.</w:t>
      </w:r>
    </w:p>
    <w:p w14:paraId="17B47D23" w14:textId="77777777" w:rsidR="009222D9" w:rsidRPr="00724893" w:rsidRDefault="009222D9" w:rsidP="009222D9">
      <w:pPr>
        <w:spacing w:line="240" w:lineRule="auto"/>
        <w:rPr>
          <w:rFonts w:ascii="Arial" w:hAnsi="Arial" w:cs="Arial"/>
          <w:sz w:val="24"/>
          <w:szCs w:val="24"/>
        </w:rPr>
      </w:pPr>
      <w:proofErr w:type="gramStart"/>
      <w:r w:rsidRPr="00724893">
        <w:rPr>
          <w:rFonts w:ascii="Arial" w:hAnsi="Arial" w:cs="Arial"/>
          <w:sz w:val="24"/>
          <w:szCs w:val="24"/>
        </w:rPr>
        <w:t>In order to</w:t>
      </w:r>
      <w:proofErr w:type="gramEnd"/>
      <w:r w:rsidRPr="00724893">
        <w:rPr>
          <w:rFonts w:ascii="Arial" w:hAnsi="Arial" w:cs="Arial"/>
          <w:sz w:val="24"/>
          <w:szCs w:val="24"/>
        </w:rPr>
        <w:t xml:space="preserve"> do this, we recommend you adhere to the ‘STAR’ (Situation, Task, Action, Result) method to present your answers:</w:t>
      </w:r>
    </w:p>
    <w:p w14:paraId="023163F6" w14:textId="77777777" w:rsidR="009222D9" w:rsidRPr="00724893" w:rsidRDefault="009222D9" w:rsidP="009222D9">
      <w:pPr>
        <w:spacing w:line="240" w:lineRule="auto"/>
        <w:rPr>
          <w:rFonts w:ascii="Arial" w:hAnsi="Arial" w:cs="Arial"/>
          <w:b/>
          <w:bCs/>
          <w:sz w:val="24"/>
          <w:szCs w:val="24"/>
        </w:rPr>
      </w:pPr>
      <w:r w:rsidRPr="00724893">
        <w:rPr>
          <w:rFonts w:ascii="Arial" w:hAnsi="Arial" w:cs="Arial"/>
          <w:b/>
          <w:bCs/>
          <w:sz w:val="24"/>
          <w:szCs w:val="24"/>
        </w:rPr>
        <w:t>S – Situation</w:t>
      </w:r>
    </w:p>
    <w:p w14:paraId="3BD4895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This part of your answer is to describe the scenario you are going to use.  A brief overview is all that is necessary.</w:t>
      </w:r>
    </w:p>
    <w:p w14:paraId="63A5B88E" w14:textId="77777777" w:rsidR="009222D9" w:rsidRPr="00724893" w:rsidRDefault="009222D9" w:rsidP="009222D9">
      <w:pPr>
        <w:spacing w:line="240" w:lineRule="auto"/>
        <w:rPr>
          <w:rFonts w:ascii="Arial" w:hAnsi="Arial" w:cs="Arial"/>
          <w:sz w:val="24"/>
          <w:szCs w:val="24"/>
        </w:rPr>
      </w:pPr>
      <w:r w:rsidRPr="00724893">
        <w:rPr>
          <w:rFonts w:ascii="Arial" w:hAnsi="Arial" w:cs="Arial"/>
          <w:b/>
          <w:bCs/>
          <w:sz w:val="24"/>
          <w:szCs w:val="24"/>
        </w:rPr>
        <w:t>T – Task</w:t>
      </w:r>
    </w:p>
    <w:p w14:paraId="67A60A4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Again, a brief sentence or two is all that is needed. The task will be your objective or goal, it may also be relevant to note any consequences to you not achieving it.</w:t>
      </w:r>
    </w:p>
    <w:p w14:paraId="67E55F2B" w14:textId="77777777" w:rsidR="009222D9" w:rsidRPr="00724893" w:rsidRDefault="009222D9" w:rsidP="009222D9">
      <w:pPr>
        <w:spacing w:line="240" w:lineRule="auto"/>
        <w:rPr>
          <w:rFonts w:ascii="Arial" w:hAnsi="Arial" w:cs="Arial"/>
          <w:b/>
          <w:bCs/>
          <w:sz w:val="24"/>
          <w:szCs w:val="24"/>
        </w:rPr>
      </w:pPr>
      <w:r w:rsidRPr="00724893">
        <w:rPr>
          <w:rFonts w:ascii="Arial" w:hAnsi="Arial" w:cs="Arial"/>
          <w:b/>
          <w:bCs/>
          <w:sz w:val="24"/>
          <w:szCs w:val="24"/>
        </w:rPr>
        <w:t>A – Actions.</w:t>
      </w:r>
    </w:p>
    <w:p w14:paraId="6580EDDA"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This is the most important part of your example in terms of assessment.  You should explain what you did within your described situation and task.  </w:t>
      </w:r>
    </w:p>
    <w:p w14:paraId="1E31C05B"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It is important to note what YOU did, so actions should start with </w:t>
      </w:r>
      <w:r w:rsidRPr="00724893">
        <w:rPr>
          <w:rFonts w:ascii="Arial" w:hAnsi="Arial" w:cs="Arial"/>
          <w:b/>
          <w:bCs/>
          <w:sz w:val="24"/>
          <w:szCs w:val="24"/>
        </w:rPr>
        <w:t>“I”</w:t>
      </w:r>
      <w:r w:rsidRPr="00724893">
        <w:rPr>
          <w:rFonts w:ascii="Arial" w:hAnsi="Arial" w:cs="Arial"/>
          <w:sz w:val="24"/>
          <w:szCs w:val="24"/>
        </w:rPr>
        <w:t xml:space="preserve"> and contain a specific action word (</w:t>
      </w:r>
      <w:proofErr w:type="gramStart"/>
      <w:r w:rsidRPr="00724893">
        <w:rPr>
          <w:rFonts w:ascii="Arial" w:hAnsi="Arial" w:cs="Arial"/>
          <w:sz w:val="24"/>
          <w:szCs w:val="24"/>
        </w:rPr>
        <w:t>e.g.</w:t>
      </w:r>
      <w:proofErr w:type="gramEnd"/>
      <w:r w:rsidRPr="00724893">
        <w:rPr>
          <w:rFonts w:ascii="Arial" w:hAnsi="Arial" w:cs="Arial"/>
          <w:sz w:val="24"/>
          <w:szCs w:val="24"/>
        </w:rPr>
        <w:t xml:space="preserve"> organised, presented, researched, etc).  You should also note how you carried out actions (</w:t>
      </w:r>
      <w:proofErr w:type="gramStart"/>
      <w:r w:rsidRPr="00724893">
        <w:rPr>
          <w:rFonts w:ascii="Arial" w:hAnsi="Arial" w:cs="Arial"/>
          <w:sz w:val="24"/>
          <w:szCs w:val="24"/>
        </w:rPr>
        <w:t>e.g.</w:t>
      </w:r>
      <w:proofErr w:type="gramEnd"/>
      <w:r w:rsidRPr="00724893">
        <w:rPr>
          <w:rFonts w:ascii="Arial" w:hAnsi="Arial" w:cs="Arial"/>
          <w:sz w:val="24"/>
          <w:szCs w:val="24"/>
        </w:rPr>
        <w:t xml:space="preserve"> face to face, over the phone, etc).</w:t>
      </w:r>
    </w:p>
    <w:p w14:paraId="75AD15B5"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When preparing your answers at home, actions should read like bullet points.</w:t>
      </w:r>
    </w:p>
    <w:p w14:paraId="0C26B8DE" w14:textId="77777777" w:rsidR="009222D9" w:rsidRPr="00724893" w:rsidRDefault="009222D9" w:rsidP="009222D9">
      <w:pPr>
        <w:spacing w:line="240" w:lineRule="auto"/>
        <w:rPr>
          <w:rFonts w:ascii="Arial" w:hAnsi="Arial" w:cs="Arial"/>
          <w:sz w:val="24"/>
          <w:szCs w:val="24"/>
        </w:rPr>
      </w:pPr>
      <w:r w:rsidRPr="00724893">
        <w:rPr>
          <w:rFonts w:ascii="Arial" w:hAnsi="Arial" w:cs="Arial"/>
          <w:b/>
          <w:bCs/>
          <w:sz w:val="24"/>
          <w:szCs w:val="24"/>
        </w:rPr>
        <w:t>R – Result</w:t>
      </w:r>
    </w:p>
    <w:p w14:paraId="448ED6B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Like the situation and task, this should be kept brief and describe the outcome of your situation.  You may also consider some reflection points (</w:t>
      </w:r>
      <w:proofErr w:type="gramStart"/>
      <w:r w:rsidRPr="00724893">
        <w:rPr>
          <w:rFonts w:ascii="Arial" w:hAnsi="Arial" w:cs="Arial"/>
          <w:sz w:val="24"/>
          <w:szCs w:val="24"/>
        </w:rPr>
        <w:t>e.g.</w:t>
      </w:r>
      <w:proofErr w:type="gramEnd"/>
      <w:r w:rsidRPr="00724893">
        <w:rPr>
          <w:rFonts w:ascii="Arial" w:hAnsi="Arial" w:cs="Arial"/>
          <w:sz w:val="24"/>
          <w:szCs w:val="24"/>
        </w:rPr>
        <w:t xml:space="preserve"> would you do anything differently, has there been an evaluation). </w:t>
      </w:r>
    </w:p>
    <w:p w14:paraId="36D021EB"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Following the STAR method helps present your example in a chronological order which</w:t>
      </w:r>
      <w:r>
        <w:rPr>
          <w:rFonts w:ascii="Arial" w:hAnsi="Arial" w:cs="Arial"/>
          <w:sz w:val="24"/>
          <w:szCs w:val="24"/>
        </w:rPr>
        <w:t xml:space="preserve"> focuses on what you have done.</w:t>
      </w:r>
    </w:p>
    <w:p w14:paraId="69B1FC60" w14:textId="77777777" w:rsidR="009222D9" w:rsidRPr="00724893" w:rsidRDefault="009222D9" w:rsidP="009222D9">
      <w:pPr>
        <w:pStyle w:val="Heading1"/>
        <w:tabs>
          <w:tab w:val="num" w:pos="567"/>
        </w:tabs>
        <w:spacing w:after="200"/>
        <w:jc w:val="left"/>
        <w:rPr>
          <w:rFonts w:ascii="Arial" w:hAnsi="Arial" w:cs="Arial"/>
          <w:szCs w:val="24"/>
        </w:rPr>
      </w:pPr>
      <w:bookmarkStart w:id="8" w:name="_Toc194912967"/>
      <w:r w:rsidRPr="00724893">
        <w:rPr>
          <w:rFonts w:ascii="Arial" w:hAnsi="Arial" w:cs="Arial"/>
          <w:szCs w:val="24"/>
        </w:rPr>
        <w:t>Understanding the sift procedure</w:t>
      </w:r>
      <w:bookmarkEnd w:id="8"/>
    </w:p>
    <w:p w14:paraId="6C2BDE11"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Where there are specific essential criteria or a post attracts more applicants than can reasonably be handled at interview, applications may be “sifted</w:t>
      </w:r>
      <w:proofErr w:type="gramStart"/>
      <w:r w:rsidRPr="00724893">
        <w:rPr>
          <w:rFonts w:ascii="Arial" w:hAnsi="Arial" w:cs="Arial"/>
          <w:sz w:val="24"/>
          <w:szCs w:val="24"/>
        </w:rPr>
        <w:t>”</w:t>
      </w:r>
      <w:proofErr w:type="gramEnd"/>
      <w:r w:rsidRPr="00724893">
        <w:rPr>
          <w:rFonts w:ascii="Arial" w:hAnsi="Arial" w:cs="Arial"/>
          <w:sz w:val="24"/>
          <w:szCs w:val="24"/>
        </w:rPr>
        <w:t xml:space="preserve"> and a shortlist produced.  This formal action will be conducted by a Sift Panel who will usually (but not always) be the same as the Selection Panel. The information you provide in part 4 of the application will form the basis for the sift.  </w:t>
      </w:r>
    </w:p>
    <w:p w14:paraId="69F3214B" w14:textId="77777777" w:rsidR="009222D9" w:rsidRPr="00724893" w:rsidRDefault="009222D9" w:rsidP="009222D9">
      <w:pPr>
        <w:pStyle w:val="Heading2"/>
        <w:spacing w:before="0" w:after="200"/>
        <w:rPr>
          <w:rFonts w:cs="Arial"/>
        </w:rPr>
      </w:pPr>
      <w:r w:rsidRPr="00724893">
        <w:rPr>
          <w:rFonts w:cs="Arial"/>
        </w:rPr>
        <w:t>Further Assessment of Suitability</w:t>
      </w:r>
    </w:p>
    <w:p w14:paraId="2F512279" w14:textId="77777777" w:rsidR="009222D9" w:rsidRDefault="009222D9" w:rsidP="009222D9">
      <w:pPr>
        <w:spacing w:line="240" w:lineRule="auto"/>
        <w:rPr>
          <w:rFonts w:ascii="Arial" w:hAnsi="Arial" w:cs="Arial"/>
          <w:sz w:val="24"/>
          <w:szCs w:val="24"/>
        </w:rPr>
      </w:pPr>
      <w:r w:rsidRPr="00724893">
        <w:rPr>
          <w:rFonts w:ascii="Arial" w:hAnsi="Arial" w:cs="Arial"/>
          <w:sz w:val="24"/>
          <w:szCs w:val="24"/>
        </w:rPr>
        <w:t>The board i</w:t>
      </w:r>
      <w:r>
        <w:rPr>
          <w:rFonts w:ascii="Arial" w:hAnsi="Arial" w:cs="Arial"/>
          <w:sz w:val="24"/>
          <w:szCs w:val="24"/>
        </w:rPr>
        <w:t>n advance of the interviews may</w:t>
      </w:r>
      <w:r w:rsidRPr="00724893">
        <w:rPr>
          <w:rFonts w:ascii="Arial" w:hAnsi="Arial" w:cs="Arial"/>
          <w:sz w:val="24"/>
          <w:szCs w:val="24"/>
        </w:rPr>
        <w:t xml:space="preserve"> require further evidence to assess candidates for specific posts.  This may be used as a method to further sift candidates or as part of their overall assessment.</w:t>
      </w:r>
    </w:p>
    <w:p w14:paraId="56A448D5" w14:textId="77777777" w:rsidR="009222D9" w:rsidRPr="00724893" w:rsidRDefault="009222D9" w:rsidP="009222D9">
      <w:pPr>
        <w:spacing w:line="240" w:lineRule="auto"/>
        <w:rPr>
          <w:rFonts w:ascii="Arial" w:hAnsi="Arial" w:cs="Arial"/>
          <w:sz w:val="24"/>
          <w:szCs w:val="24"/>
        </w:rPr>
      </w:pPr>
      <w:r>
        <w:rPr>
          <w:rFonts w:ascii="Arial" w:hAnsi="Arial" w:cs="Arial"/>
          <w:sz w:val="24"/>
          <w:szCs w:val="24"/>
        </w:rPr>
        <w:t>Should this be the case you will be advised directly.</w:t>
      </w:r>
    </w:p>
    <w:p w14:paraId="778AFB27" w14:textId="77777777" w:rsidR="009222D9" w:rsidRPr="00724893" w:rsidRDefault="009222D9" w:rsidP="009222D9">
      <w:pPr>
        <w:pStyle w:val="Heading1"/>
        <w:tabs>
          <w:tab w:val="num" w:pos="567"/>
        </w:tabs>
        <w:spacing w:before="240" w:after="60"/>
        <w:jc w:val="left"/>
        <w:rPr>
          <w:rFonts w:ascii="Arial" w:hAnsi="Arial" w:cs="Arial"/>
          <w:szCs w:val="24"/>
        </w:rPr>
      </w:pPr>
      <w:bookmarkStart w:id="9" w:name="_Toc194912968"/>
      <w:r w:rsidRPr="00724893">
        <w:rPr>
          <w:rFonts w:ascii="Arial" w:hAnsi="Arial" w:cs="Arial"/>
          <w:szCs w:val="24"/>
        </w:rPr>
        <w:t>The Interview</w:t>
      </w:r>
      <w:bookmarkEnd w:id="9"/>
      <w:r w:rsidRPr="00724893">
        <w:rPr>
          <w:rFonts w:ascii="Arial" w:hAnsi="Arial" w:cs="Arial"/>
          <w:szCs w:val="24"/>
        </w:rPr>
        <w:t xml:space="preserve"> </w:t>
      </w:r>
      <w:r w:rsidRPr="00724893">
        <w:rPr>
          <w:rFonts w:ascii="Arial" w:hAnsi="Arial" w:cs="Arial"/>
          <w:szCs w:val="24"/>
        </w:rPr>
        <w:br/>
      </w:r>
    </w:p>
    <w:p w14:paraId="29D1F6F6"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When at interview, the Selection Panel will try to put you at ease. The Chairperson will explain what is going to happen and who will ask the questions. You can also ask questions, seek </w:t>
      </w:r>
      <w:proofErr w:type="gramStart"/>
      <w:r w:rsidRPr="00724893">
        <w:rPr>
          <w:rFonts w:ascii="Arial" w:hAnsi="Arial" w:cs="Arial"/>
          <w:sz w:val="24"/>
          <w:szCs w:val="24"/>
        </w:rPr>
        <w:t>clarification</w:t>
      </w:r>
      <w:proofErr w:type="gramEnd"/>
      <w:r w:rsidRPr="00724893">
        <w:rPr>
          <w:rFonts w:ascii="Arial" w:hAnsi="Arial" w:cs="Arial"/>
          <w:sz w:val="24"/>
          <w:szCs w:val="24"/>
        </w:rPr>
        <w:t xml:space="preserve"> or add extra information at any time and will be given a specific opportunity to do so at the end.  </w:t>
      </w:r>
    </w:p>
    <w:p w14:paraId="76FC1581"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selection panel will comprise at least two members.  If you find that your line manager (or someone with whom you are familiar) is interviewing you do not be surprised if they treat you formally, they must treat all candidates equitably and must not give you an unfair advantage through over-familiarity.  </w:t>
      </w:r>
    </w:p>
    <w:p w14:paraId="3FD1E369"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For any </w:t>
      </w:r>
      <w:proofErr w:type="gramStart"/>
      <w:r w:rsidRPr="00724893">
        <w:rPr>
          <w:rFonts w:ascii="Arial" w:hAnsi="Arial" w:cs="Arial"/>
          <w:sz w:val="24"/>
          <w:szCs w:val="24"/>
        </w:rPr>
        <w:t>particular post</w:t>
      </w:r>
      <w:proofErr w:type="gramEnd"/>
      <w:r w:rsidRPr="00724893">
        <w:rPr>
          <w:rFonts w:ascii="Arial" w:hAnsi="Arial" w:cs="Arial"/>
          <w:sz w:val="24"/>
          <w:szCs w:val="24"/>
        </w:rPr>
        <w:t xml:space="preserve">, everyone’s interview will be similar in that all candidates will be asked the same core questions.  Any follow-up questions will depend on the answers you give and won’t necessarily be the same as those for other candidates. </w:t>
      </w:r>
    </w:p>
    <w:p w14:paraId="720DFC32" w14:textId="77777777" w:rsidR="009222D9" w:rsidRPr="00724893" w:rsidRDefault="009222D9" w:rsidP="009222D9">
      <w:pPr>
        <w:spacing w:line="240" w:lineRule="auto"/>
        <w:rPr>
          <w:rFonts w:ascii="Arial" w:hAnsi="Arial" w:cs="Arial"/>
          <w:sz w:val="24"/>
          <w:szCs w:val="24"/>
          <w:u w:val="single"/>
        </w:rPr>
      </w:pPr>
      <w:r w:rsidRPr="00724893">
        <w:rPr>
          <w:rFonts w:ascii="Arial" w:hAnsi="Arial" w:cs="Arial"/>
          <w:sz w:val="24"/>
          <w:szCs w:val="24"/>
          <w:u w:val="single"/>
        </w:rPr>
        <w:t>Interview Questions</w:t>
      </w:r>
    </w:p>
    <w:p w14:paraId="1D910E31"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Competency Based Selection is based on the underlying principle that past behaviors are the best predictor of future behavior.  If a candidate can demonstrate how they have faced challenges and achieved success with similar issues in the past, they will be able to apply these to the challenges of the new job in the future.</w:t>
      </w:r>
    </w:p>
    <w:p w14:paraId="60DA235F" w14:textId="77777777" w:rsidR="009222D9" w:rsidRPr="00724893" w:rsidRDefault="009222D9" w:rsidP="009222D9">
      <w:pPr>
        <w:pStyle w:val="CommentText"/>
        <w:rPr>
          <w:rFonts w:ascii="Arial" w:hAnsi="Arial" w:cs="Arial"/>
          <w:sz w:val="24"/>
          <w:szCs w:val="24"/>
        </w:rPr>
      </w:pPr>
    </w:p>
    <w:p w14:paraId="2B8BEED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All questions for candidates will be designed to test suitability based on the knowledge, skills and understanding of the candidate in relation to the requirements of the role and the competencies associated with the vacancy. The candidates should then provide specific examples to demonstrate how they have met the competencies required.</w:t>
      </w:r>
    </w:p>
    <w:p w14:paraId="3256AD8F"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You will be asked </w:t>
      </w:r>
      <w:proofErr w:type="gramStart"/>
      <w:r w:rsidRPr="00724893">
        <w:rPr>
          <w:rFonts w:ascii="Arial" w:hAnsi="Arial" w:cs="Arial"/>
          <w:sz w:val="24"/>
          <w:szCs w:val="24"/>
        </w:rPr>
        <w:t>competency based</w:t>
      </w:r>
      <w:proofErr w:type="gramEnd"/>
      <w:r w:rsidRPr="00724893">
        <w:rPr>
          <w:rFonts w:ascii="Arial" w:hAnsi="Arial" w:cs="Arial"/>
          <w:sz w:val="24"/>
          <w:szCs w:val="24"/>
        </w:rPr>
        <w:t xml:space="preserve"> questions and you will be expected to talk about how you actually tackled a real problem.  The questions will relate to competencies and essential criteria stated in the </w:t>
      </w:r>
      <w:proofErr w:type="gramStart"/>
      <w:r w:rsidRPr="00724893">
        <w:rPr>
          <w:rFonts w:ascii="Arial" w:hAnsi="Arial" w:cs="Arial"/>
          <w:sz w:val="24"/>
          <w:szCs w:val="24"/>
        </w:rPr>
        <w:t>advert,</w:t>
      </w:r>
      <w:proofErr w:type="gramEnd"/>
      <w:r w:rsidRPr="00724893">
        <w:rPr>
          <w:rFonts w:ascii="Arial" w:hAnsi="Arial" w:cs="Arial"/>
          <w:sz w:val="24"/>
          <w:szCs w:val="24"/>
        </w:rPr>
        <w:t xml:space="preserve"> therefore the key is to prepare examples from your career that highlight the various skills that you would be required to show in your new job.  You should also be prepared to answer questions about any desirable criteria which is stated within the advert.</w:t>
      </w:r>
    </w:p>
    <w:p w14:paraId="424D1FAA"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In answering these questions, you should respond by giving a real specific example, ideally using the STAR method.  Candidates are reminder to use ‘I’ not ‘WE’ so that the Selection Panel obtains a full understanding of what you did within a specific example.</w:t>
      </w:r>
    </w:p>
    <w:p w14:paraId="23C498FF"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Candidates should be prepared to talk about their example in a lot of detail.  The Selection Panel will ask you </w:t>
      </w:r>
      <w:proofErr w:type="gramStart"/>
      <w:r w:rsidRPr="00724893">
        <w:rPr>
          <w:rFonts w:ascii="Arial" w:hAnsi="Arial" w:cs="Arial"/>
          <w:sz w:val="24"/>
          <w:szCs w:val="24"/>
        </w:rPr>
        <w:t>probing</w:t>
      </w:r>
      <w:proofErr w:type="gramEnd"/>
      <w:r w:rsidRPr="00724893">
        <w:rPr>
          <w:rFonts w:ascii="Arial" w:hAnsi="Arial" w:cs="Arial"/>
          <w:sz w:val="24"/>
          <w:szCs w:val="24"/>
        </w:rPr>
        <w:t xml:space="preserve"> questions to ensure they fully understand the situation you are describing.  The Panel will also be interested in the outcome of the situation and whether there was anything you learned from the experience.</w:t>
      </w:r>
    </w:p>
    <w:p w14:paraId="482E391E"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There are things you can do to help yourself prepare for the competency interview:</w:t>
      </w:r>
    </w:p>
    <w:p w14:paraId="3051FC81"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Read and understand the “STAR” method, this will help you to answer the question correctly, and maximise your score.</w:t>
      </w:r>
    </w:p>
    <w:p w14:paraId="5450BB13"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 </w:t>
      </w:r>
    </w:p>
    <w:p w14:paraId="3825BC6B"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Prepare examples for each of the competencies.  The perfect competency answer may be one element of a bigger picture - if you use too big an example you will just skim over the surface of the actions rather than providing the detailed answers they need to hear.  It may be helpful to have an example of the following sorts of situations to hand: </w:t>
      </w:r>
    </w:p>
    <w:p w14:paraId="1ABA19A8"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situation where you resolved conflict with a colleague</w:t>
      </w:r>
    </w:p>
    <w:p w14:paraId="70771221"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time you worked to a pressured deadline</w:t>
      </w:r>
    </w:p>
    <w:p w14:paraId="22FF5C7F"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The performance or project you are most proud of</w:t>
      </w:r>
    </w:p>
    <w:p w14:paraId="398C4C2E"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time when something went wrong and what you did to resolve it</w:t>
      </w:r>
    </w:p>
    <w:p w14:paraId="56534498"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working as a team to achieve a common goal</w:t>
      </w:r>
    </w:p>
    <w:p w14:paraId="537B6AC9"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motivating others, if relevant</w:t>
      </w:r>
    </w:p>
    <w:p w14:paraId="40BC8C9E"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Examples of showing specific skills relevant for the job you're going for</w:t>
      </w:r>
    </w:p>
    <w:p w14:paraId="1C6B5CF2" w14:textId="77777777" w:rsidR="009222D9" w:rsidRPr="00724893" w:rsidRDefault="009222D9" w:rsidP="009222D9">
      <w:pPr>
        <w:spacing w:after="0" w:line="240" w:lineRule="auto"/>
        <w:rPr>
          <w:rFonts w:ascii="Arial" w:hAnsi="Arial" w:cs="Arial"/>
          <w:b/>
          <w:bCs/>
          <w:sz w:val="24"/>
          <w:szCs w:val="24"/>
        </w:rPr>
      </w:pPr>
      <w:r w:rsidRPr="00724893">
        <w:rPr>
          <w:rFonts w:ascii="Arial" w:hAnsi="Arial" w:cs="Arial"/>
          <w:sz w:val="24"/>
          <w:szCs w:val="24"/>
        </w:rPr>
        <w:t xml:space="preserve">Rehearse your answers in front of a friend or family member. </w:t>
      </w:r>
    </w:p>
    <w:p w14:paraId="5DD977B2"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We would advise that you don’t use jargon unless you are </w:t>
      </w:r>
      <w:proofErr w:type="gramStart"/>
      <w:r w:rsidRPr="00724893">
        <w:rPr>
          <w:rFonts w:ascii="Arial" w:hAnsi="Arial" w:cs="Arial"/>
          <w:sz w:val="24"/>
          <w:szCs w:val="24"/>
        </w:rPr>
        <w:t>absolutely sure</w:t>
      </w:r>
      <w:proofErr w:type="gramEnd"/>
      <w:r w:rsidRPr="00724893">
        <w:rPr>
          <w:rFonts w:ascii="Arial" w:hAnsi="Arial" w:cs="Arial"/>
          <w:sz w:val="24"/>
          <w:szCs w:val="24"/>
        </w:rPr>
        <w:t xml:space="preserve"> all the members of the selection panel will understand. </w:t>
      </w:r>
      <w:r w:rsidRPr="00724893">
        <w:rPr>
          <w:rFonts w:ascii="Arial" w:hAnsi="Arial" w:cs="Arial"/>
          <w:sz w:val="24"/>
          <w:szCs w:val="24"/>
        </w:rPr>
        <w:br/>
      </w:r>
    </w:p>
    <w:p w14:paraId="7AD1C1F3"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By preparing in this way you will feel more comfortable with being able to perform at your best at interview.  Focus and </w:t>
      </w:r>
      <w:proofErr w:type="gramStart"/>
      <w:r w:rsidRPr="00724893">
        <w:rPr>
          <w:rFonts w:ascii="Arial" w:hAnsi="Arial" w:cs="Arial"/>
          <w:sz w:val="24"/>
          <w:szCs w:val="24"/>
        </w:rPr>
        <w:t>hone in on</w:t>
      </w:r>
      <w:proofErr w:type="gramEnd"/>
      <w:r w:rsidRPr="00724893">
        <w:rPr>
          <w:rFonts w:ascii="Arial" w:hAnsi="Arial" w:cs="Arial"/>
          <w:sz w:val="24"/>
          <w:szCs w:val="24"/>
        </w:rPr>
        <w:t xml:space="preserve"> your own contribution and ensure that you show yourself in a good light, whilst of course being honest. </w:t>
      </w:r>
    </w:p>
    <w:p w14:paraId="5C0A82C2"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u w:val="single"/>
        </w:rPr>
        <w:t>Candidate Notes</w:t>
      </w:r>
      <w:r w:rsidRPr="00724893">
        <w:rPr>
          <w:rFonts w:ascii="Arial" w:hAnsi="Arial" w:cs="Arial"/>
          <w:sz w:val="24"/>
          <w:szCs w:val="24"/>
        </w:rPr>
        <w:br/>
        <w:t xml:space="preserve">Candidates are advised that they may bring personal notes to their interview, however these should be used as reference material only.  </w:t>
      </w:r>
    </w:p>
    <w:p w14:paraId="1A473381"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The Scoring System</w:t>
      </w:r>
    </w:p>
    <w:p w14:paraId="388FAC56"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same </w:t>
      </w:r>
      <w:proofErr w:type="gramStart"/>
      <w:r w:rsidRPr="00724893">
        <w:rPr>
          <w:rFonts w:ascii="Arial" w:hAnsi="Arial" w:cs="Arial"/>
          <w:sz w:val="24"/>
          <w:szCs w:val="24"/>
        </w:rPr>
        <w:t>3 point</w:t>
      </w:r>
      <w:proofErr w:type="gramEnd"/>
      <w:r w:rsidRPr="00724893">
        <w:rPr>
          <w:rFonts w:ascii="Arial" w:hAnsi="Arial" w:cs="Arial"/>
          <w:sz w:val="24"/>
          <w:szCs w:val="24"/>
        </w:rPr>
        <w:t xml:space="preserve"> scale is used to score applications at the sift stage and candidates at the interview stage.</w:t>
      </w:r>
    </w:p>
    <w:tbl>
      <w:tblPr>
        <w:tblW w:w="5000" w:type="pct"/>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839"/>
        <w:gridCol w:w="5906"/>
      </w:tblGrid>
      <w:tr w:rsidR="009222D9" w:rsidRPr="00724893" w14:paraId="4E093EC5" w14:textId="77777777" w:rsidTr="00E43634">
        <w:trPr>
          <w:tblCellSpacing w:w="15" w:type="dxa"/>
        </w:trPr>
        <w:tc>
          <w:tcPr>
            <w:tcW w:w="0" w:type="auto"/>
            <w:vAlign w:val="center"/>
          </w:tcPr>
          <w:p w14:paraId="7AD33C3A" w14:textId="77777777" w:rsidR="009222D9" w:rsidRPr="00724893" w:rsidRDefault="009222D9" w:rsidP="00E43634">
            <w:pPr>
              <w:pStyle w:val="NormalWeb"/>
              <w:spacing w:before="0" w:after="0"/>
              <w:rPr>
                <w:rFonts w:ascii="Arial" w:hAnsi="Arial" w:cs="Arial"/>
              </w:rPr>
            </w:pPr>
            <w:r w:rsidRPr="00724893">
              <w:rPr>
                <w:rStyle w:val="Strong"/>
                <w:rFonts w:ascii="Arial" w:hAnsi="Arial" w:cs="Arial"/>
              </w:rPr>
              <w:t> Score</w:t>
            </w:r>
          </w:p>
        </w:tc>
        <w:tc>
          <w:tcPr>
            <w:tcW w:w="0" w:type="auto"/>
            <w:vAlign w:val="center"/>
          </w:tcPr>
          <w:p w14:paraId="14BA66DF" w14:textId="77777777" w:rsidR="009222D9" w:rsidRPr="00724893" w:rsidRDefault="009222D9" w:rsidP="00E43634">
            <w:pPr>
              <w:pStyle w:val="NormalWeb"/>
              <w:spacing w:before="0" w:after="0"/>
              <w:rPr>
                <w:rFonts w:ascii="Arial" w:hAnsi="Arial" w:cs="Arial"/>
              </w:rPr>
            </w:pPr>
            <w:r w:rsidRPr="00724893">
              <w:rPr>
                <w:rFonts w:ascii="Arial" w:hAnsi="Arial" w:cs="Arial"/>
              </w:rPr>
              <w:t> </w:t>
            </w:r>
            <w:r w:rsidRPr="00724893">
              <w:rPr>
                <w:rStyle w:val="Strong"/>
                <w:rFonts w:ascii="Arial" w:hAnsi="Arial" w:cs="Arial"/>
              </w:rPr>
              <w:t>Evidence</w:t>
            </w:r>
          </w:p>
        </w:tc>
      </w:tr>
      <w:tr w:rsidR="009222D9" w:rsidRPr="00724893" w14:paraId="32E03385" w14:textId="77777777" w:rsidTr="00E43634">
        <w:trPr>
          <w:tblCellSpacing w:w="15" w:type="dxa"/>
        </w:trPr>
        <w:tc>
          <w:tcPr>
            <w:tcW w:w="0" w:type="auto"/>
            <w:vAlign w:val="center"/>
          </w:tcPr>
          <w:p w14:paraId="53B9E987" w14:textId="77777777" w:rsidR="009222D9" w:rsidRPr="00724893" w:rsidRDefault="009222D9" w:rsidP="00E43634">
            <w:pPr>
              <w:pStyle w:val="NormalWeb"/>
              <w:spacing w:before="0" w:after="0"/>
              <w:rPr>
                <w:rFonts w:ascii="Arial" w:hAnsi="Arial" w:cs="Arial"/>
              </w:rPr>
            </w:pPr>
            <w:r w:rsidRPr="00724893">
              <w:rPr>
                <w:rFonts w:ascii="Arial" w:hAnsi="Arial" w:cs="Arial"/>
              </w:rPr>
              <w:t> 3</w:t>
            </w:r>
          </w:p>
        </w:tc>
        <w:tc>
          <w:tcPr>
            <w:tcW w:w="0" w:type="auto"/>
            <w:vAlign w:val="center"/>
          </w:tcPr>
          <w:p w14:paraId="1E40B158"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demonstrated highly effective behaviour</w:t>
            </w:r>
            <w:r w:rsidRPr="00724893">
              <w:rPr>
                <w:rFonts w:ascii="Arial" w:hAnsi="Arial" w:cs="Arial"/>
                <w:sz w:val="24"/>
                <w:szCs w:val="24"/>
              </w:rPr>
              <w:t xml:space="preserve"> against the requirements of the role and level of competence required.</w:t>
            </w:r>
          </w:p>
        </w:tc>
      </w:tr>
      <w:tr w:rsidR="009222D9" w:rsidRPr="00724893" w14:paraId="47961624" w14:textId="77777777" w:rsidTr="00E43634">
        <w:trPr>
          <w:tblCellSpacing w:w="15" w:type="dxa"/>
        </w:trPr>
        <w:tc>
          <w:tcPr>
            <w:tcW w:w="0" w:type="auto"/>
            <w:vAlign w:val="center"/>
          </w:tcPr>
          <w:p w14:paraId="5E2531C8" w14:textId="77777777" w:rsidR="009222D9" w:rsidRPr="00724893" w:rsidRDefault="009222D9" w:rsidP="00E43634">
            <w:pPr>
              <w:pStyle w:val="NormalWeb"/>
              <w:spacing w:before="0" w:after="0"/>
              <w:rPr>
                <w:rFonts w:ascii="Arial" w:hAnsi="Arial" w:cs="Arial"/>
              </w:rPr>
            </w:pPr>
            <w:r w:rsidRPr="00724893">
              <w:rPr>
                <w:rFonts w:ascii="Arial" w:hAnsi="Arial" w:cs="Arial"/>
              </w:rPr>
              <w:t> 2</w:t>
            </w:r>
          </w:p>
        </w:tc>
        <w:tc>
          <w:tcPr>
            <w:tcW w:w="0" w:type="auto"/>
            <w:vAlign w:val="center"/>
          </w:tcPr>
          <w:p w14:paraId="53F3B5E6"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demonstrated effective behaviour </w:t>
            </w:r>
            <w:r w:rsidRPr="00724893">
              <w:rPr>
                <w:rFonts w:ascii="Arial" w:hAnsi="Arial" w:cs="Arial"/>
                <w:sz w:val="24"/>
                <w:szCs w:val="24"/>
              </w:rPr>
              <w:t>against the requirements of the role and level of competence required.</w:t>
            </w:r>
          </w:p>
        </w:tc>
      </w:tr>
      <w:tr w:rsidR="009222D9" w:rsidRPr="00724893" w14:paraId="04A129B7" w14:textId="77777777" w:rsidTr="00E43634">
        <w:trPr>
          <w:tblCellSpacing w:w="15" w:type="dxa"/>
        </w:trPr>
        <w:tc>
          <w:tcPr>
            <w:tcW w:w="0" w:type="auto"/>
            <w:vAlign w:val="center"/>
          </w:tcPr>
          <w:p w14:paraId="63DC37E5" w14:textId="77777777" w:rsidR="009222D9" w:rsidRPr="00724893" w:rsidRDefault="009222D9" w:rsidP="00E43634">
            <w:pPr>
              <w:pStyle w:val="NormalWeb"/>
              <w:spacing w:before="0" w:after="0"/>
              <w:rPr>
                <w:rFonts w:ascii="Arial" w:hAnsi="Arial" w:cs="Arial"/>
              </w:rPr>
            </w:pPr>
            <w:r w:rsidRPr="00724893">
              <w:rPr>
                <w:rFonts w:ascii="Arial" w:hAnsi="Arial" w:cs="Arial"/>
              </w:rPr>
              <w:t> 1</w:t>
            </w:r>
          </w:p>
        </w:tc>
        <w:tc>
          <w:tcPr>
            <w:tcW w:w="0" w:type="auto"/>
            <w:vAlign w:val="center"/>
          </w:tcPr>
          <w:p w14:paraId="12593DB6"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partially demonstrated </w:t>
            </w:r>
            <w:r w:rsidRPr="00724893">
              <w:rPr>
                <w:rStyle w:val="Strong"/>
                <w:rFonts w:ascii="Arial" w:hAnsi="Arial" w:cs="Arial"/>
                <w:sz w:val="24"/>
                <w:szCs w:val="24"/>
              </w:rPr>
              <w:t xml:space="preserve">effective behaviour </w:t>
            </w:r>
            <w:r w:rsidRPr="00724893">
              <w:rPr>
                <w:rFonts w:ascii="Arial" w:hAnsi="Arial" w:cs="Arial"/>
                <w:sz w:val="24"/>
                <w:szCs w:val="24"/>
              </w:rPr>
              <w:t>against the requirements of the role and level of competence required, but there are a few minor gaps that can be investigated at interview or developed on the job.</w:t>
            </w:r>
          </w:p>
        </w:tc>
      </w:tr>
      <w:tr w:rsidR="009222D9" w:rsidRPr="00724893" w14:paraId="2CF36BD5" w14:textId="77777777" w:rsidTr="00E43634">
        <w:trPr>
          <w:tblCellSpacing w:w="15" w:type="dxa"/>
        </w:trPr>
        <w:tc>
          <w:tcPr>
            <w:tcW w:w="0" w:type="auto"/>
            <w:vAlign w:val="center"/>
          </w:tcPr>
          <w:p w14:paraId="35CA069B" w14:textId="77777777" w:rsidR="009222D9" w:rsidRPr="00724893" w:rsidRDefault="009222D9" w:rsidP="00E43634">
            <w:pPr>
              <w:pStyle w:val="NormalWeb"/>
              <w:spacing w:before="0" w:after="0"/>
              <w:rPr>
                <w:rFonts w:ascii="Arial" w:hAnsi="Arial" w:cs="Arial"/>
              </w:rPr>
            </w:pPr>
            <w:r w:rsidRPr="00724893">
              <w:rPr>
                <w:rFonts w:ascii="Arial" w:hAnsi="Arial" w:cs="Arial"/>
              </w:rPr>
              <w:t> 0</w:t>
            </w:r>
          </w:p>
        </w:tc>
        <w:tc>
          <w:tcPr>
            <w:tcW w:w="0" w:type="auto"/>
            <w:vAlign w:val="center"/>
          </w:tcPr>
          <w:p w14:paraId="226C39D5" w14:textId="77777777" w:rsidR="009222D9" w:rsidRPr="00724893" w:rsidRDefault="009222D9" w:rsidP="00E43634">
            <w:pPr>
              <w:pStyle w:val="NormalWeb"/>
              <w:spacing w:before="0" w:after="0"/>
              <w:rPr>
                <w:rFonts w:ascii="Arial" w:hAnsi="Arial" w:cs="Arial"/>
              </w:rPr>
            </w:pPr>
            <w:r w:rsidRPr="00724893">
              <w:rPr>
                <w:rFonts w:ascii="Arial" w:hAnsi="Arial" w:cs="Arial"/>
              </w:rPr>
              <w:t xml:space="preserve">The candidate </w:t>
            </w:r>
            <w:r w:rsidRPr="00724893">
              <w:rPr>
                <w:rStyle w:val="Strong"/>
                <w:rFonts w:ascii="Arial" w:hAnsi="Arial" w:cs="Arial"/>
              </w:rPr>
              <w:t>failed</w:t>
            </w:r>
            <w:r w:rsidRPr="00724893">
              <w:rPr>
                <w:rFonts w:ascii="Arial" w:hAnsi="Arial" w:cs="Arial"/>
              </w:rPr>
              <w:t xml:space="preserve"> </w:t>
            </w:r>
            <w:r w:rsidRPr="00724893">
              <w:rPr>
                <w:rFonts w:ascii="Arial" w:hAnsi="Arial" w:cs="Arial"/>
                <w:b/>
              </w:rPr>
              <w:t>to demonstrate</w:t>
            </w:r>
            <w:r w:rsidRPr="00724893">
              <w:rPr>
                <w:rFonts w:ascii="Arial" w:hAnsi="Arial" w:cs="Arial"/>
              </w:rPr>
              <w:t xml:space="preserve"> that they meet the level of competence required.</w:t>
            </w:r>
          </w:p>
        </w:tc>
      </w:tr>
    </w:tbl>
    <w:p w14:paraId="117CA0D9" w14:textId="77777777" w:rsidR="009222D9" w:rsidRPr="00724893" w:rsidRDefault="009222D9" w:rsidP="009222D9">
      <w:pPr>
        <w:pStyle w:val="Header"/>
        <w:rPr>
          <w:rFonts w:ascii="Arial" w:hAnsi="Arial" w:cs="Arial"/>
          <w:sz w:val="24"/>
          <w:szCs w:val="24"/>
        </w:rPr>
      </w:pPr>
    </w:p>
    <w:p w14:paraId="75336FD5" w14:textId="77777777" w:rsidR="009222D9" w:rsidRPr="00724893" w:rsidRDefault="009222D9" w:rsidP="009222D9">
      <w:pPr>
        <w:pStyle w:val="Header"/>
        <w:rPr>
          <w:rFonts w:ascii="Arial" w:hAnsi="Arial" w:cs="Arial"/>
          <w:sz w:val="24"/>
          <w:szCs w:val="24"/>
        </w:rPr>
      </w:pPr>
      <w:r w:rsidRPr="00724893">
        <w:rPr>
          <w:rFonts w:ascii="Arial" w:hAnsi="Arial" w:cs="Arial"/>
          <w:sz w:val="24"/>
          <w:szCs w:val="24"/>
        </w:rPr>
        <w:t xml:space="preserve">Board members set the sift pass mark for each individual campaign however candidates will usually be required to obtain a score of at least ‘2’ at each stage, although a score of ‘1’ for a single essential competency should not rule a candidate out if scores are high for all other competencies. </w:t>
      </w:r>
    </w:p>
    <w:p w14:paraId="515637C3" w14:textId="77777777" w:rsidR="009222D9" w:rsidRPr="00724893" w:rsidRDefault="009222D9" w:rsidP="009222D9">
      <w:pPr>
        <w:pStyle w:val="Header"/>
        <w:rPr>
          <w:rFonts w:ascii="Arial" w:hAnsi="Arial" w:cs="Arial"/>
          <w:sz w:val="24"/>
          <w:szCs w:val="24"/>
        </w:rPr>
      </w:pPr>
    </w:p>
    <w:p w14:paraId="326F5A36" w14:textId="76999B71" w:rsidR="009222D9" w:rsidRPr="009601B0" w:rsidRDefault="009222D9" w:rsidP="009222D9">
      <w:pPr>
        <w:spacing w:line="240" w:lineRule="auto"/>
        <w:rPr>
          <w:rFonts w:ascii="Arial" w:hAnsi="Arial" w:cs="Arial"/>
          <w:sz w:val="24"/>
          <w:szCs w:val="24"/>
        </w:rPr>
      </w:pPr>
      <w:r w:rsidRPr="00724893">
        <w:rPr>
          <w:rFonts w:ascii="Arial" w:hAnsi="Arial" w:cs="Arial"/>
          <w:sz w:val="24"/>
          <w:szCs w:val="24"/>
        </w:rPr>
        <w:t>Applicants who score zero in any of the competences or essential skills/experience/qualifications will not be selected for appointment.</w:t>
      </w:r>
      <w:bookmarkStart w:id="10" w:name="_Toc194912965"/>
    </w:p>
    <w:p w14:paraId="74E48A81"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Guaranteed Interview Scheme</w:t>
      </w:r>
      <w:bookmarkEnd w:id="10"/>
    </w:p>
    <w:p w14:paraId="7EA25C3D"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COPFS is committed to valuing diversity and equality of opportunity and participates in the Disability Confident scheme as awarded by Job Centre Plus.  </w:t>
      </w:r>
    </w:p>
    <w:p w14:paraId="35B98739"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Under this scheme, all candidates who consider them to be disabled in terms of the Equality Act 2010, and who meet the essential minimum criteria for the post, will be guaranteed an interview. </w:t>
      </w:r>
    </w:p>
    <w:p w14:paraId="29856150"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For the purposes of the scheme, the minimum criterion to quality for interview requires adequate demonstration of all competences tested and to meet the essential criteria.  </w:t>
      </w:r>
    </w:p>
    <w:p w14:paraId="7CF2F81A"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This will be applicable at all stages of recruitment, </w:t>
      </w:r>
      <w:proofErr w:type="gramStart"/>
      <w:r w:rsidRPr="00724893">
        <w:rPr>
          <w:rFonts w:ascii="Arial" w:hAnsi="Arial" w:cs="Arial"/>
          <w:sz w:val="24"/>
          <w:szCs w:val="24"/>
        </w:rPr>
        <w:t>i.e.</w:t>
      </w:r>
      <w:proofErr w:type="gramEnd"/>
      <w:r w:rsidRPr="00724893">
        <w:rPr>
          <w:rFonts w:ascii="Arial" w:hAnsi="Arial" w:cs="Arial"/>
          <w:sz w:val="24"/>
          <w:szCs w:val="24"/>
        </w:rPr>
        <w:t xml:space="preserve"> if you do not pass the standard required at sift or technical assessment (if applicable), you will not proceed to interview.</w:t>
      </w:r>
    </w:p>
    <w:p w14:paraId="1024E693" w14:textId="77777777" w:rsidR="009222D9" w:rsidRPr="00724893" w:rsidRDefault="009222D9" w:rsidP="009222D9">
      <w:pPr>
        <w:rPr>
          <w:rFonts w:ascii="Arial" w:eastAsia="Times New Roman" w:hAnsi="Arial" w:cs="Arial"/>
          <w:b/>
          <w:snapToGrid w:val="0"/>
          <w:sz w:val="28"/>
          <w:szCs w:val="24"/>
        </w:rPr>
      </w:pPr>
      <w:r w:rsidRPr="00724893">
        <w:rPr>
          <w:rFonts w:ascii="Arial" w:hAnsi="Arial" w:cs="Arial"/>
          <w:b/>
          <w:sz w:val="24"/>
          <w:szCs w:val="24"/>
        </w:rPr>
        <w:t>Selection Information</w:t>
      </w:r>
    </w:p>
    <w:p w14:paraId="72AE42E2"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selection panel will recommend the candidate(s) for appointment in order of merit. </w:t>
      </w:r>
    </w:p>
    <w:p w14:paraId="2248BBC2" w14:textId="77777777" w:rsidR="009222D9" w:rsidRPr="00724893" w:rsidRDefault="009222D9" w:rsidP="009222D9">
      <w:pPr>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You may ask for feedback on your performance however this may not be available.  </w:t>
      </w:r>
      <w:proofErr w:type="gramStart"/>
      <w:r w:rsidRPr="00724893">
        <w:rPr>
          <w:rFonts w:ascii="Arial" w:hAnsi="Arial" w:cs="Arial"/>
          <w:sz w:val="24"/>
          <w:szCs w:val="24"/>
        </w:rPr>
        <w:t>However</w:t>
      </w:r>
      <w:proofErr w:type="gramEnd"/>
      <w:r w:rsidRPr="00724893">
        <w:rPr>
          <w:rFonts w:ascii="Arial" w:hAnsi="Arial" w:cs="Arial"/>
          <w:sz w:val="24"/>
          <w:szCs w:val="24"/>
        </w:rPr>
        <w:t xml:space="preserve"> candidate rating forms will be available.</w:t>
      </w:r>
    </w:p>
    <w:p w14:paraId="5B57CB6E"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Please note that we will not meet any expenses you may incur in association with this recruitment exercise (tests or interview), nor if you </w:t>
      </w:r>
      <w:proofErr w:type="gramStart"/>
      <w:r w:rsidRPr="00724893">
        <w:rPr>
          <w:rFonts w:ascii="Arial" w:hAnsi="Arial" w:cs="Arial"/>
          <w:sz w:val="24"/>
          <w:szCs w:val="24"/>
        </w:rPr>
        <w:t>have to</w:t>
      </w:r>
      <w:proofErr w:type="gramEnd"/>
      <w:r w:rsidRPr="00724893">
        <w:rPr>
          <w:rFonts w:ascii="Arial" w:hAnsi="Arial" w:cs="Arial"/>
          <w:sz w:val="24"/>
          <w:szCs w:val="24"/>
        </w:rPr>
        <w:t xml:space="preserve"> relocate to take up appointment (this is also applicable to any current COPFS staff who may make an application for an externally advertised post).</w:t>
      </w:r>
    </w:p>
    <w:p w14:paraId="52241F84" w14:textId="77777777" w:rsidR="009222D9" w:rsidRPr="00724893" w:rsidRDefault="009222D9" w:rsidP="009222D9">
      <w:pPr>
        <w:spacing w:after="0" w:line="240" w:lineRule="auto"/>
        <w:rPr>
          <w:rFonts w:ascii="Arial" w:hAnsi="Arial" w:cs="Arial"/>
          <w:b/>
          <w:sz w:val="24"/>
          <w:szCs w:val="24"/>
        </w:rPr>
      </w:pPr>
      <w:r w:rsidRPr="00724893">
        <w:rPr>
          <w:rFonts w:ascii="Arial" w:hAnsi="Arial" w:cs="Arial"/>
          <w:b/>
          <w:sz w:val="24"/>
          <w:szCs w:val="24"/>
        </w:rPr>
        <w:t xml:space="preserve">Appeal </w:t>
      </w:r>
      <w:r w:rsidRPr="00724893">
        <w:rPr>
          <w:rFonts w:ascii="Arial" w:hAnsi="Arial" w:cs="Arial"/>
          <w:b/>
          <w:sz w:val="24"/>
          <w:szCs w:val="24"/>
        </w:rPr>
        <w:br/>
      </w:r>
    </w:p>
    <w:p w14:paraId="4ED9DBA6"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All candidates are entitled to the right of appeal against any selection decision (</w:t>
      </w:r>
      <w:proofErr w:type="gramStart"/>
      <w:r w:rsidRPr="00724893">
        <w:rPr>
          <w:rFonts w:ascii="Arial" w:hAnsi="Arial" w:cs="Arial"/>
          <w:sz w:val="24"/>
          <w:szCs w:val="24"/>
        </w:rPr>
        <w:t>i.e.</w:t>
      </w:r>
      <w:proofErr w:type="gramEnd"/>
      <w:r w:rsidRPr="00724893">
        <w:rPr>
          <w:rFonts w:ascii="Arial" w:hAnsi="Arial" w:cs="Arial"/>
          <w:sz w:val="24"/>
          <w:szCs w:val="24"/>
        </w:rPr>
        <w:t xml:space="preserve"> at sift or interview).</w:t>
      </w:r>
    </w:p>
    <w:p w14:paraId="16CC6133" w14:textId="77777777" w:rsidR="009222D9" w:rsidRPr="00724893" w:rsidRDefault="009222D9" w:rsidP="009222D9">
      <w:pPr>
        <w:pStyle w:val="CommentText"/>
        <w:rPr>
          <w:rFonts w:ascii="Arial" w:hAnsi="Arial" w:cs="Arial"/>
          <w:sz w:val="24"/>
          <w:szCs w:val="24"/>
        </w:rPr>
      </w:pPr>
    </w:p>
    <w:p w14:paraId="39B9989A"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Appeals against selection decisions can be made on the following grounds:</w:t>
      </w:r>
      <w:r w:rsidRPr="00724893">
        <w:rPr>
          <w:rFonts w:ascii="Arial" w:hAnsi="Arial" w:cs="Arial"/>
          <w:sz w:val="24"/>
          <w:szCs w:val="24"/>
        </w:rPr>
        <w:br/>
      </w:r>
    </w:p>
    <w:p w14:paraId="202012D4" w14:textId="77777777" w:rsidR="009222D9" w:rsidRPr="00724893" w:rsidRDefault="009222D9" w:rsidP="009222D9">
      <w:pPr>
        <w:numPr>
          <w:ilvl w:val="1"/>
          <w:numId w:val="12"/>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 procedural irregularity that can be seen to have materially disadvantaged the individual candidate; and/or</w:t>
      </w:r>
    </w:p>
    <w:p w14:paraId="097F226A" w14:textId="77777777" w:rsidR="009222D9" w:rsidRPr="00724893" w:rsidRDefault="009222D9" w:rsidP="009222D9">
      <w:pPr>
        <w:numPr>
          <w:ilvl w:val="1"/>
          <w:numId w:val="12"/>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an infringement of COPFS’ equal opportunities policy causing actual disadvantage</w:t>
      </w:r>
      <w:r w:rsidRPr="00724893">
        <w:rPr>
          <w:rFonts w:ascii="Arial" w:hAnsi="Arial" w:cs="Arial"/>
          <w:sz w:val="24"/>
          <w:szCs w:val="24"/>
        </w:rPr>
        <w:br/>
      </w:r>
    </w:p>
    <w:p w14:paraId="6D57F65A" w14:textId="71727751" w:rsidR="009222D9" w:rsidRDefault="009222D9" w:rsidP="009222D9">
      <w:pPr>
        <w:spacing w:line="240" w:lineRule="auto"/>
        <w:rPr>
          <w:rFonts w:ascii="Arial" w:hAnsi="Arial" w:cs="Arial"/>
          <w:sz w:val="24"/>
          <w:szCs w:val="24"/>
        </w:rPr>
      </w:pPr>
      <w:r w:rsidRPr="00724893">
        <w:rPr>
          <w:rFonts w:ascii="Arial" w:hAnsi="Arial" w:cs="Arial"/>
          <w:sz w:val="24"/>
          <w:szCs w:val="24"/>
        </w:rPr>
        <w:t>Appeals out with these grounds will not be considered.  The appeal must be submitted in writing, justifying the grounds, to the HR Resource Team within five working days of receiving the results or feedback (if available). Where an appeal is upheld, COPFS will take steps to remove disadvantage or compensate for actual loss.</w:t>
      </w:r>
    </w:p>
    <w:p w14:paraId="4F58436E" w14:textId="77777777" w:rsidR="005D6970" w:rsidRDefault="005D6970" w:rsidP="009222D9">
      <w:pPr>
        <w:spacing w:line="240" w:lineRule="auto"/>
        <w:rPr>
          <w:rFonts w:ascii="Arial" w:hAnsi="Arial" w:cs="Arial"/>
          <w:sz w:val="24"/>
          <w:szCs w:val="24"/>
        </w:rPr>
      </w:pPr>
    </w:p>
    <w:p w14:paraId="5762CEA7" w14:textId="77777777" w:rsidR="009601B0" w:rsidRDefault="009601B0" w:rsidP="009601B0">
      <w:pPr>
        <w:pStyle w:val="Title"/>
        <w:rPr>
          <w:rFonts w:ascii="Arial" w:hAnsi="Arial" w:cs="Arial"/>
          <w:b/>
          <w:color w:val="0000FF" w:themeColor="hyperlink"/>
          <w:sz w:val="36"/>
          <w:szCs w:val="24"/>
          <w:u w:val="single"/>
        </w:rPr>
      </w:pPr>
      <w:bookmarkStart w:id="11" w:name="_Hlk88742603"/>
      <w:r>
        <w:rPr>
          <w:rFonts w:ascii="Arial" w:hAnsi="Arial" w:cs="Arial"/>
          <w:b/>
          <w:sz w:val="36"/>
          <w:szCs w:val="24"/>
        </w:rPr>
        <w:t>Equality &amp; Diversity</w:t>
      </w:r>
    </w:p>
    <w:p w14:paraId="049ED468" w14:textId="77777777" w:rsidR="009601B0" w:rsidRDefault="009601B0" w:rsidP="009601B0">
      <w:pPr>
        <w:spacing w:line="240" w:lineRule="auto"/>
        <w:rPr>
          <w:rFonts w:ascii="Arial" w:hAnsi="Arial" w:cs="Arial"/>
          <w:sz w:val="24"/>
          <w:szCs w:val="24"/>
        </w:rPr>
      </w:pPr>
      <w:r>
        <w:rPr>
          <w:rFonts w:ascii="Arial" w:hAnsi="Arial" w:cs="Arial"/>
          <w:sz w:val="24"/>
          <w:szCs w:val="24"/>
        </w:rPr>
        <w:t xml:space="preserve">COPFS is proud to maintain an inclusive workplace and we encourage applicants from all backgrounds. </w:t>
      </w:r>
    </w:p>
    <w:p w14:paraId="5C47574C" w14:textId="77777777" w:rsidR="009601B0" w:rsidRDefault="009601B0" w:rsidP="009601B0">
      <w:pPr>
        <w:spacing w:line="240" w:lineRule="auto"/>
        <w:rPr>
          <w:rFonts w:ascii="Arial" w:hAnsi="Arial" w:cs="Arial"/>
          <w:sz w:val="24"/>
          <w:szCs w:val="24"/>
        </w:rPr>
      </w:pPr>
      <w:r>
        <w:rPr>
          <w:rFonts w:ascii="Arial" w:hAnsi="Arial" w:cs="Arial"/>
          <w:sz w:val="24"/>
          <w:szCs w:val="24"/>
        </w:rPr>
        <w:t>COPFS have set out a strategy to ensure we continue to promote equality of opportunity and treatment and to eliminate unfair discrimination in its employment practises.</w:t>
      </w:r>
    </w:p>
    <w:p w14:paraId="37ECDD52" w14:textId="77777777" w:rsidR="009601B0" w:rsidRDefault="009601B0" w:rsidP="009601B0">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rPr>
        <w:t xml:space="preserve">Our policy is to provide equal opportunities for employment, career development and promotion to all </w:t>
      </w:r>
      <w:proofErr w:type="spellStart"/>
      <w:r>
        <w:rPr>
          <w:rFonts w:ascii="Arial" w:hAnsi="Arial" w:cs="Arial"/>
          <w:sz w:val="24"/>
          <w:szCs w:val="24"/>
        </w:rPr>
        <w:t>where</w:t>
      </w:r>
      <w:proofErr w:type="spellEnd"/>
      <w:r>
        <w:rPr>
          <w:rFonts w:ascii="Arial" w:hAnsi="Arial" w:cs="Arial"/>
          <w:sz w:val="24"/>
          <w:szCs w:val="24"/>
        </w:rPr>
        <w:t xml:space="preserve"> eligible, based on ability, </w:t>
      </w:r>
      <w:proofErr w:type="gramStart"/>
      <w:r>
        <w:rPr>
          <w:rFonts w:ascii="Arial" w:hAnsi="Arial" w:cs="Arial"/>
          <w:sz w:val="24"/>
          <w:szCs w:val="24"/>
        </w:rPr>
        <w:t>qualifications</w:t>
      </w:r>
      <w:proofErr w:type="gramEnd"/>
      <w:r>
        <w:rPr>
          <w:rFonts w:ascii="Arial" w:hAnsi="Arial" w:cs="Arial"/>
          <w:sz w:val="24"/>
          <w:szCs w:val="24"/>
        </w:rPr>
        <w:t xml:space="preserve"> and suitability for the work.  </w:t>
      </w:r>
    </w:p>
    <w:p w14:paraId="14F35D0C" w14:textId="77777777" w:rsidR="009601B0" w:rsidRDefault="009601B0" w:rsidP="009601B0">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69D56583" w14:textId="0F20D745" w:rsidR="009601B0" w:rsidRDefault="009601B0" w:rsidP="00F173BD">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lang w:eastAsia="en-GB"/>
        </w:rPr>
        <w:t>No job applicant or employee will receive less favourable treatment than others because of their gender, gender identity, gender expression, sexual orientation, marital or family status, part-time status (unless such treatment is objectively justified), socioeconomic background (or is perceived as belonging to), racial group (includes colour, race, nationality, national or ethnic origin), religion, disability (unless such treatment is objectively justified), age (subject to the operation of a retirement age policy) or trade union membership/non-membership/activities.</w:t>
      </w:r>
    </w:p>
    <w:p w14:paraId="3AA453D7" w14:textId="77777777" w:rsidR="009601B0" w:rsidRDefault="009601B0" w:rsidP="009601B0">
      <w:pPr>
        <w:spacing w:line="240" w:lineRule="auto"/>
        <w:rPr>
          <w:rFonts w:ascii="Arial" w:hAnsi="Arial" w:cs="Arial"/>
          <w:sz w:val="24"/>
          <w:szCs w:val="24"/>
        </w:rPr>
      </w:pPr>
    </w:p>
    <w:p w14:paraId="4D31459B" w14:textId="77777777" w:rsidR="009601B0" w:rsidRDefault="009601B0" w:rsidP="009601B0">
      <w:pPr>
        <w:spacing w:line="240" w:lineRule="auto"/>
        <w:rPr>
          <w:rFonts w:ascii="Arial" w:hAnsi="Arial" w:cs="Arial"/>
          <w:sz w:val="24"/>
          <w:szCs w:val="24"/>
        </w:rPr>
      </w:pPr>
      <w:r>
        <w:rPr>
          <w:rFonts w:ascii="Arial" w:hAnsi="Arial" w:cs="Arial"/>
          <w:sz w:val="24"/>
          <w:szCs w:val="24"/>
        </w:rPr>
        <w:t xml:space="preserve">COPFS has several staff network groups which include: </w:t>
      </w:r>
    </w:p>
    <w:p w14:paraId="764837BA" w14:textId="77777777" w:rsidR="009601B0" w:rsidRDefault="009601B0" w:rsidP="009601B0">
      <w:pPr>
        <w:pStyle w:val="Heading3"/>
        <w:jc w:val="left"/>
        <w:rPr>
          <w:rFonts w:ascii="Arial" w:hAnsi="Arial" w:cs="Arial"/>
          <w:szCs w:val="24"/>
        </w:rPr>
      </w:pPr>
      <w:r>
        <w:rPr>
          <w:rStyle w:val="Strong"/>
          <w:rFonts w:ascii="Arial" w:eastAsiaTheme="majorEastAsia" w:hAnsi="Arial" w:cs="Arial"/>
          <w:szCs w:val="24"/>
        </w:rPr>
        <w:t>Equality Ambassadors</w:t>
      </w:r>
    </w:p>
    <w:p w14:paraId="4B8ED467" w14:textId="77777777" w:rsidR="009601B0" w:rsidRDefault="009601B0" w:rsidP="009601B0">
      <w:pPr>
        <w:pStyle w:val="NormalWeb"/>
        <w:spacing w:before="0" w:beforeAutospacing="0" w:after="0" w:afterAutospacing="0"/>
        <w:rPr>
          <w:rFonts w:ascii="Arial" w:hAnsi="Arial" w:cs="Arial"/>
        </w:rPr>
      </w:pPr>
      <w:r>
        <w:rPr>
          <w:rFonts w:ascii="Arial" w:hAnsi="Arial" w:cs="Arial"/>
        </w:rPr>
        <w:t xml:space="preserve">As part of our commitment to equality for all staff we have </w:t>
      </w:r>
      <w:proofErr w:type="gramStart"/>
      <w:r>
        <w:rPr>
          <w:rFonts w:ascii="Arial" w:hAnsi="Arial" w:cs="Arial"/>
        </w:rPr>
        <w:t>a number of</w:t>
      </w:r>
      <w:proofErr w:type="gramEnd"/>
      <w:r>
        <w:rPr>
          <w:rFonts w:ascii="Arial" w:hAnsi="Arial" w:cs="Arial"/>
        </w:rPr>
        <w:t xml:space="preserve"> Equality Ambassadors who are responsible for promoting their characteristic across the service and beyond. </w:t>
      </w:r>
    </w:p>
    <w:p w14:paraId="41775ABF" w14:textId="77777777" w:rsidR="009601B0" w:rsidRDefault="009601B0" w:rsidP="009601B0">
      <w:pPr>
        <w:pStyle w:val="NormalWeb"/>
        <w:spacing w:before="0" w:beforeAutospacing="0" w:after="0" w:afterAutospacing="0"/>
        <w:rPr>
          <w:rFonts w:ascii="Arial" w:hAnsi="Arial" w:cs="Arial"/>
        </w:rPr>
      </w:pPr>
    </w:p>
    <w:p w14:paraId="1AE1175F" w14:textId="77777777" w:rsidR="009601B0" w:rsidRDefault="009601B0" w:rsidP="009601B0">
      <w:pPr>
        <w:pStyle w:val="Heading3"/>
        <w:jc w:val="left"/>
        <w:rPr>
          <w:rFonts w:ascii="Arial" w:hAnsi="Arial" w:cs="Arial"/>
          <w:szCs w:val="24"/>
        </w:rPr>
      </w:pPr>
      <w:r>
        <w:rPr>
          <w:rStyle w:val="Strong"/>
          <w:rFonts w:ascii="Arial" w:eastAsiaTheme="majorEastAsia" w:hAnsi="Arial" w:cs="Arial"/>
          <w:szCs w:val="24"/>
        </w:rPr>
        <w:t>Sheriffdom Equality Networks (</w:t>
      </w:r>
      <w:proofErr w:type="spellStart"/>
      <w:r>
        <w:rPr>
          <w:rStyle w:val="Strong"/>
          <w:rFonts w:ascii="Arial" w:eastAsiaTheme="majorEastAsia" w:hAnsi="Arial" w:cs="Arial"/>
          <w:szCs w:val="24"/>
        </w:rPr>
        <w:t>ShEN</w:t>
      </w:r>
      <w:proofErr w:type="spellEnd"/>
      <w:r>
        <w:rPr>
          <w:rStyle w:val="Strong"/>
          <w:rFonts w:ascii="Arial" w:eastAsiaTheme="majorEastAsia" w:hAnsi="Arial" w:cs="Arial"/>
          <w:szCs w:val="24"/>
        </w:rPr>
        <w:t>)</w:t>
      </w:r>
    </w:p>
    <w:p w14:paraId="484A6403" w14:textId="77777777" w:rsidR="009601B0" w:rsidRDefault="009601B0" w:rsidP="009601B0">
      <w:pPr>
        <w:pStyle w:val="NormalWeb"/>
        <w:spacing w:before="0" w:beforeAutospacing="0" w:after="240" w:afterAutospacing="0"/>
        <w:rPr>
          <w:rFonts w:ascii="Arial" w:hAnsi="Arial" w:cs="Arial"/>
        </w:rPr>
      </w:pPr>
      <w:r>
        <w:rPr>
          <w:rFonts w:ascii="Arial" w:hAnsi="Arial" w:cs="Arial"/>
        </w:rPr>
        <w:t xml:space="preserve">Each Sheriffdom has their own equality network, which supports internal and external engagement and awareness of equality issues. The groups advise on policy issues and some run events, like autism awareness sessions, Pride attendance and the Schools’ Public Speaking Competition. Each </w:t>
      </w:r>
      <w:proofErr w:type="spellStart"/>
      <w:r>
        <w:rPr>
          <w:rFonts w:ascii="Arial" w:hAnsi="Arial" w:cs="Arial"/>
        </w:rPr>
        <w:t>ShEN</w:t>
      </w:r>
      <w:proofErr w:type="spellEnd"/>
      <w:r>
        <w:rPr>
          <w:rFonts w:ascii="Arial" w:hAnsi="Arial" w:cs="Arial"/>
        </w:rPr>
        <w:t xml:space="preserve"> has a leader, responsible for the work of the network, and an administrative contact. </w:t>
      </w:r>
    </w:p>
    <w:p w14:paraId="68EBB263"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Proud in COPFS</w:t>
      </w:r>
    </w:p>
    <w:p w14:paraId="35275E00" w14:textId="77777777" w:rsidR="009601B0" w:rsidRDefault="009601B0" w:rsidP="009601B0">
      <w:pPr>
        <w:pStyle w:val="NormalWeb"/>
        <w:spacing w:before="0" w:beforeAutospacing="0" w:after="240" w:afterAutospacing="0"/>
        <w:rPr>
          <w:rFonts w:ascii="Arial" w:hAnsi="Arial" w:cs="Arial"/>
        </w:rPr>
      </w:pPr>
      <w:r>
        <w:rPr>
          <w:rFonts w:ascii="Arial" w:hAnsi="Arial" w:cs="Arial"/>
        </w:rPr>
        <w:t>The Proud in COPFS network supports lesbian, gay, bisexual, transgender and intersex (LGBTI) staff. They also provide support and guidance for parents and carers of LGBTI children.</w:t>
      </w:r>
    </w:p>
    <w:p w14:paraId="424DFE44"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Staff Disability Advisory Group</w:t>
      </w:r>
    </w:p>
    <w:p w14:paraId="45204F7E"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Staff Disability Advisory</w:t>
      </w:r>
      <w:hyperlink r:id="rId15" w:history="1">
        <w:r>
          <w:rPr>
            <w:rStyle w:val="Hyperlink"/>
            <w:rFonts w:ascii="Arial" w:hAnsi="Arial" w:cs="Arial"/>
            <w:color w:val="000000" w:themeColor="text1"/>
          </w:rPr>
          <w:t> Group</w:t>
        </w:r>
      </w:hyperlink>
      <w:hyperlink r:id="rId16" w:history="1">
        <w:r>
          <w:rPr>
            <w:rStyle w:val="Hyperlink"/>
            <w:rFonts w:ascii="Arial" w:hAnsi="Arial" w:cs="Arial"/>
            <w:b/>
            <w:bCs/>
            <w:color w:val="000000" w:themeColor="text1"/>
          </w:rPr>
          <w:t> </w:t>
        </w:r>
      </w:hyperlink>
      <w:r>
        <w:rPr>
          <w:rFonts w:ascii="Arial" w:hAnsi="Arial" w:cs="Arial"/>
          <w:color w:val="000000" w:themeColor="text1"/>
        </w:rPr>
        <w:t xml:space="preserve">comprises of disabled staff, carers and staff with a special interest in disability equality. It was established to meet the specific requirement in disability equality legislation that disabled people be directly involved in improving policy and practice. The Group acts as a forum for the exchange of information and ideas on disability equality, and to advise and influence the development, assessment and implementation of policies relating to disabled staff. </w:t>
      </w:r>
    </w:p>
    <w:p w14:paraId="039677FC"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Believe...in COPFS </w:t>
      </w:r>
    </w:p>
    <w:p w14:paraId="3E859E8B"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Believe…in COPFS group is for everyone, all staff are welcome to join the network to discuss and consider faith and belief issues. The only requirement is respect for the religion or belief of all members. You can be an active contributor or just sit quietly and reflect.</w:t>
      </w:r>
    </w:p>
    <w:p w14:paraId="2720037A"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Carers Network</w:t>
      </w:r>
    </w:p>
    <w:p w14:paraId="12323604" w14:textId="77777777" w:rsidR="009601B0" w:rsidRDefault="009601B0" w:rsidP="009601B0">
      <w:pPr>
        <w:pStyle w:val="NormalWeb"/>
        <w:spacing w:before="0" w:beforeAutospacing="0" w:after="240" w:afterAutospacing="0"/>
        <w:rPr>
          <w:rStyle w:val="Strong"/>
          <w:b w:val="0"/>
          <w:bCs w:val="0"/>
        </w:rPr>
      </w:pPr>
      <w:r>
        <w:rPr>
          <w:rFonts w:ascii="Arial" w:hAnsi="Arial" w:cs="Arial"/>
          <w:color w:val="000000" w:themeColor="text1"/>
        </w:rPr>
        <w:t>The Carers Network group supports colleagues across the organisation who have caring responsibilities.</w:t>
      </w:r>
    </w:p>
    <w:p w14:paraId="2B4EF100" w14:textId="77777777" w:rsidR="009601B0" w:rsidRDefault="009601B0" w:rsidP="009601B0">
      <w:pPr>
        <w:pStyle w:val="Heading4"/>
        <w:spacing w:line="240" w:lineRule="auto"/>
        <w:rPr>
          <w:i w:val="0"/>
          <w:iCs w:val="0"/>
          <w:sz w:val="24"/>
          <w:szCs w:val="24"/>
        </w:rPr>
      </w:pPr>
      <w:r>
        <w:rPr>
          <w:rStyle w:val="Strong"/>
          <w:rFonts w:ascii="Arial" w:hAnsi="Arial" w:cs="Arial"/>
          <w:i w:val="0"/>
          <w:iCs w:val="0"/>
          <w:color w:val="000000" w:themeColor="text1"/>
          <w:sz w:val="24"/>
          <w:szCs w:val="24"/>
        </w:rPr>
        <w:t>Mental Health Network</w:t>
      </w:r>
    </w:p>
    <w:p w14:paraId="0E8053A9"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Mental Health Network group supports staff with mental health conditions by raising awareness of and signposting appropriate support mechanisms.</w:t>
      </w:r>
    </w:p>
    <w:p w14:paraId="6C1638E2"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Inclusion in COPFS</w:t>
      </w:r>
    </w:p>
    <w:p w14:paraId="2B9122AD"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Inclusion in COPFS is a BAME staff network which aims to provide support and information to colleagues across the service on equalities issues related to race and ethnicity.</w:t>
      </w:r>
    </w:p>
    <w:p w14:paraId="1019D7D9" w14:textId="77777777" w:rsidR="006E37AB" w:rsidRPr="006E37AB" w:rsidRDefault="006E37AB" w:rsidP="006E37AB">
      <w:pPr>
        <w:rPr>
          <w:rFonts w:ascii="Arial" w:hAnsi="Arial" w:cs="Arial"/>
          <w:sz w:val="24"/>
          <w:szCs w:val="24"/>
        </w:rPr>
      </w:pPr>
      <w:r w:rsidRPr="006E37AB">
        <w:rPr>
          <w:rFonts w:ascii="Arial" w:hAnsi="Arial" w:cs="Arial"/>
          <w:sz w:val="24"/>
          <w:szCs w:val="24"/>
        </w:rPr>
        <w:t xml:space="preserve">Gender Equality Network (GEN) </w:t>
      </w:r>
    </w:p>
    <w:p w14:paraId="4A7A6763" w14:textId="77777777" w:rsidR="006E37AB" w:rsidRPr="006E37AB" w:rsidRDefault="006E37AB" w:rsidP="006E37AB">
      <w:pPr>
        <w:rPr>
          <w:rFonts w:ascii="Arial" w:hAnsi="Arial" w:cs="Arial"/>
          <w:sz w:val="24"/>
          <w:szCs w:val="24"/>
        </w:rPr>
      </w:pPr>
      <w:r w:rsidRPr="006E37AB">
        <w:rPr>
          <w:rFonts w:ascii="Arial" w:hAnsi="Arial" w:cs="Arial"/>
          <w:sz w:val="24"/>
          <w:szCs w:val="24"/>
        </w:rPr>
        <w:t>The Gender Equality Network (GEN) is your employee network for support on gender-based issues.</w:t>
      </w:r>
    </w:p>
    <w:p w14:paraId="7F8CA0E2" w14:textId="77777777" w:rsidR="006E37AB" w:rsidRPr="006E37AB" w:rsidRDefault="006E37AB" w:rsidP="006E37AB">
      <w:pPr>
        <w:rPr>
          <w:rFonts w:ascii="Arial" w:hAnsi="Arial" w:cs="Arial"/>
          <w:sz w:val="24"/>
          <w:szCs w:val="24"/>
        </w:rPr>
      </w:pPr>
      <w:r w:rsidRPr="006E37AB">
        <w:rPr>
          <w:rFonts w:ascii="Arial" w:hAnsi="Arial" w:cs="Arial"/>
          <w:sz w:val="24"/>
          <w:szCs w:val="24"/>
        </w:rPr>
        <w:t>The Neurodiversity Support Network (NSN)</w:t>
      </w:r>
    </w:p>
    <w:p w14:paraId="2DA78A7C" w14:textId="5E0EF9A9" w:rsidR="006E37AB" w:rsidRPr="006E37AB" w:rsidRDefault="006E37AB" w:rsidP="006E37AB">
      <w:pPr>
        <w:rPr>
          <w:rFonts w:ascii="Arial" w:hAnsi="Arial" w:cs="Arial"/>
          <w:sz w:val="24"/>
          <w:szCs w:val="24"/>
        </w:rPr>
      </w:pPr>
      <w:r w:rsidRPr="006E37AB">
        <w:rPr>
          <w:rFonts w:ascii="Arial" w:hAnsi="Arial" w:cs="Arial"/>
          <w:sz w:val="24"/>
          <w:szCs w:val="24"/>
        </w:rPr>
        <w:t>The NSN is a resource for all staff to access advice and guidance on all aspects of neurodiversity including autism, ADHD, epilepsy, migraines, and dyslexia and other learning difficulties.</w:t>
      </w:r>
    </w:p>
    <w:p w14:paraId="1F892412" w14:textId="77777777" w:rsidR="006E37AB" w:rsidRPr="006E37AB" w:rsidRDefault="006E37AB" w:rsidP="006E37AB">
      <w:pPr>
        <w:rPr>
          <w:rFonts w:ascii="Arial" w:hAnsi="Arial" w:cs="Arial"/>
          <w:sz w:val="24"/>
          <w:szCs w:val="24"/>
        </w:rPr>
      </w:pPr>
      <w:r w:rsidRPr="006E37AB">
        <w:rPr>
          <w:rFonts w:ascii="Arial" w:hAnsi="Arial" w:cs="Arial"/>
          <w:sz w:val="24"/>
          <w:szCs w:val="24"/>
        </w:rPr>
        <w:t>We have created information pages for Autism and Epilepsy that can be found under guidance above. We are working on pages for other areas too.</w:t>
      </w:r>
    </w:p>
    <w:p w14:paraId="6485D7B5" w14:textId="7B9B3293" w:rsidR="002239B4" w:rsidRPr="006E37AB" w:rsidRDefault="006E37AB" w:rsidP="006E37AB">
      <w:pPr>
        <w:rPr>
          <w:rFonts w:ascii="Arial" w:hAnsi="Arial" w:cs="Arial"/>
          <w:sz w:val="24"/>
          <w:szCs w:val="24"/>
        </w:rPr>
      </w:pPr>
      <w:r w:rsidRPr="006E37AB">
        <w:rPr>
          <w:rFonts w:ascii="Arial" w:hAnsi="Arial" w:cs="Arial"/>
          <w:sz w:val="24"/>
          <w:szCs w:val="24"/>
        </w:rPr>
        <w:t>If you are interested in joining the NSN, contact Sarah McCall, SPFD at SOCU West and Equality Ambassador for Autism and Epilepsy.</w:t>
      </w:r>
    </w:p>
    <w:p w14:paraId="7DB11E1B" w14:textId="77777777" w:rsidR="002239B4" w:rsidRPr="007D5F2A" w:rsidRDefault="002239B4" w:rsidP="007D5F2A">
      <w:pPr>
        <w:pStyle w:val="Heading1"/>
        <w:jc w:val="left"/>
        <w:rPr>
          <w:rFonts w:ascii="Arial" w:hAnsi="Arial" w:cs="Arial"/>
          <w:b w:val="0"/>
          <w:sz w:val="52"/>
          <w:szCs w:val="52"/>
          <w:u w:val="single"/>
        </w:rPr>
      </w:pPr>
      <w:bookmarkStart w:id="12" w:name="_Toc536025931"/>
      <w:bookmarkEnd w:id="11"/>
      <w:r w:rsidRPr="007D5F2A">
        <w:rPr>
          <w:rFonts w:ascii="Arial" w:hAnsi="Arial" w:cs="Arial"/>
          <w:b w:val="0"/>
          <w:sz w:val="52"/>
          <w:szCs w:val="52"/>
          <w:u w:val="single"/>
        </w:rPr>
        <w:t>Competencies</w:t>
      </w:r>
      <w:bookmarkEnd w:id="12"/>
    </w:p>
    <w:p w14:paraId="0EDCEC78" w14:textId="77777777" w:rsidR="002239B4" w:rsidRPr="00F54117" w:rsidRDefault="002239B4" w:rsidP="002239B4">
      <w:pPr>
        <w:spacing w:line="240" w:lineRule="auto"/>
        <w:rPr>
          <w:rFonts w:ascii="Arial" w:hAnsi="Arial" w:cs="Arial"/>
          <w:sz w:val="24"/>
          <w:szCs w:val="24"/>
        </w:rPr>
      </w:pPr>
      <w:bookmarkStart w:id="13" w:name="_Toc235419869"/>
      <w:bookmarkStart w:id="14" w:name="_Toc235420077"/>
      <w:bookmarkStart w:id="15" w:name="_Toc246781323"/>
      <w:bookmarkStart w:id="16" w:name="_Toc257798958"/>
      <w:r w:rsidRPr="00F54117">
        <w:rPr>
          <w:rFonts w:ascii="Arial" w:hAnsi="Arial" w:cs="Arial"/>
          <w:b/>
          <w:bCs/>
          <w:color w:val="000000"/>
          <w:sz w:val="24"/>
          <w:szCs w:val="24"/>
        </w:rPr>
        <w:t>COPFS Competency Framework</w:t>
      </w:r>
    </w:p>
    <w:p w14:paraId="4C687868" w14:textId="77777777" w:rsidR="002239B4" w:rsidRDefault="002239B4" w:rsidP="002239B4">
      <w:pPr>
        <w:autoSpaceDE w:val="0"/>
        <w:autoSpaceDN w:val="0"/>
        <w:adjustRightInd w:val="0"/>
        <w:spacing w:line="240" w:lineRule="auto"/>
        <w:rPr>
          <w:rFonts w:ascii="Arial" w:hAnsi="Arial" w:cs="Arial"/>
          <w:color w:val="000000"/>
          <w:sz w:val="24"/>
          <w:szCs w:val="24"/>
        </w:rPr>
      </w:pPr>
      <w:r w:rsidRPr="00F54117">
        <w:rPr>
          <w:rFonts w:ascii="Arial" w:hAnsi="Arial" w:cs="Arial"/>
          <w:color w:val="000000"/>
          <w:sz w:val="24"/>
          <w:szCs w:val="24"/>
        </w:rPr>
        <w:t xml:space="preserve">The COPFS Competency Framework applies to all staff. The Competency Framework has been developed to recognise the general range of skills and behaviours expected across all job roles within COPFS.  It is based on the same competency framework used by nearly all other Civil Service organisations.  The COPFS Competency Framework is central in understanding how best to use the considerable resources available in Civil Service Learning. This includes access to National Occupational Standards (NOS), recognised nationally in industry and Government as indicators of how professionals should be performing.  COPFS Learning &amp; Development can provide advice about management development </w:t>
      </w:r>
      <w:proofErr w:type="gramStart"/>
      <w:r w:rsidRPr="00F54117">
        <w:rPr>
          <w:rFonts w:ascii="Arial" w:hAnsi="Arial" w:cs="Arial"/>
          <w:color w:val="000000"/>
          <w:sz w:val="24"/>
          <w:szCs w:val="24"/>
        </w:rPr>
        <w:t>in particular to</w:t>
      </w:r>
      <w:proofErr w:type="gramEnd"/>
      <w:r w:rsidRPr="00F54117">
        <w:rPr>
          <w:rFonts w:ascii="Arial" w:hAnsi="Arial" w:cs="Arial"/>
          <w:color w:val="000000"/>
          <w:sz w:val="24"/>
          <w:szCs w:val="24"/>
        </w:rPr>
        <w:t xml:space="preserve"> a level 7 of the Chartered Management Institute standard. </w:t>
      </w:r>
      <w:bookmarkStart w:id="17" w:name="_Toc235419872"/>
      <w:bookmarkStart w:id="18" w:name="_Toc235420080"/>
      <w:bookmarkStart w:id="19" w:name="_Toc246781326"/>
      <w:bookmarkEnd w:id="13"/>
      <w:bookmarkEnd w:id="14"/>
      <w:bookmarkEnd w:id="15"/>
      <w:bookmarkEnd w:id="16"/>
    </w:p>
    <w:p w14:paraId="5EE00C30" w14:textId="77777777" w:rsidR="002239B4" w:rsidRDefault="002239B4" w:rsidP="002239B4">
      <w:pPr>
        <w:autoSpaceDE w:val="0"/>
        <w:autoSpaceDN w:val="0"/>
        <w:adjustRightInd w:val="0"/>
        <w:spacing w:line="240" w:lineRule="auto"/>
        <w:rPr>
          <w:rFonts w:ascii="Arial" w:hAnsi="Arial" w:cs="Arial"/>
          <w:color w:val="000000"/>
          <w:sz w:val="24"/>
          <w:szCs w:val="24"/>
        </w:rPr>
      </w:pPr>
    </w:p>
    <w:p w14:paraId="5440888B" w14:textId="77777777" w:rsidR="002239B4" w:rsidRPr="00F54117" w:rsidRDefault="002239B4" w:rsidP="002239B4">
      <w:pPr>
        <w:autoSpaceDE w:val="0"/>
        <w:autoSpaceDN w:val="0"/>
        <w:adjustRightInd w:val="0"/>
        <w:spacing w:line="240" w:lineRule="auto"/>
        <w:rPr>
          <w:rFonts w:ascii="Arial" w:hAnsi="Arial" w:cs="Arial"/>
          <w:color w:val="000000"/>
          <w:sz w:val="24"/>
          <w:szCs w:val="24"/>
        </w:rPr>
      </w:pPr>
      <w:r w:rsidRPr="00F54117">
        <w:rPr>
          <w:rFonts w:ascii="Arial" w:hAnsi="Arial" w:cs="Arial"/>
          <w:sz w:val="24"/>
          <w:szCs w:val="24"/>
        </w:rPr>
        <w:t>The Competency Framework enables COPFS to recruit and select staff by considering evidence on how an individual achieved an objective or completed a task.  It further allows selection based on specific past occurrences which can be indicators of future behaviours or performance.</w:t>
      </w:r>
    </w:p>
    <w:p w14:paraId="4AC3270B" w14:textId="77777777" w:rsidR="002239B4" w:rsidRDefault="002239B4" w:rsidP="002239B4">
      <w:pPr>
        <w:spacing w:line="240" w:lineRule="auto"/>
        <w:rPr>
          <w:rFonts w:ascii="Arial" w:hAnsi="Arial" w:cs="Arial"/>
          <w:sz w:val="24"/>
          <w:szCs w:val="24"/>
        </w:rPr>
      </w:pPr>
      <w:r w:rsidRPr="00F54117">
        <w:rPr>
          <w:rFonts w:ascii="Arial" w:hAnsi="Arial" w:cs="Arial"/>
          <w:sz w:val="24"/>
          <w:szCs w:val="24"/>
        </w:rPr>
        <w:t>The Competency Framework should give all candidates an equal opportunity to describe their behaviours when working towards an objective or performing a task.</w:t>
      </w:r>
    </w:p>
    <w:p w14:paraId="05CBB880" w14:textId="77777777" w:rsidR="002239B4" w:rsidRPr="00F54117" w:rsidRDefault="002239B4" w:rsidP="002239B4">
      <w:pPr>
        <w:spacing w:line="240" w:lineRule="auto"/>
        <w:rPr>
          <w:rFonts w:ascii="Arial" w:hAnsi="Arial" w:cs="Arial"/>
          <w:sz w:val="24"/>
          <w:szCs w:val="24"/>
        </w:rPr>
      </w:pPr>
      <w:r w:rsidRPr="00F54117">
        <w:rPr>
          <w:rFonts w:ascii="Arial" w:hAnsi="Arial" w:cs="Arial"/>
          <w:b/>
          <w:bCs/>
          <w:color w:val="000000"/>
          <w:sz w:val="24"/>
          <w:szCs w:val="24"/>
        </w:rPr>
        <w:t>Competency Levels</w:t>
      </w:r>
    </w:p>
    <w:p w14:paraId="7371C044" w14:textId="77777777" w:rsidR="002239B4" w:rsidRPr="00F54117" w:rsidRDefault="002239B4" w:rsidP="002239B4">
      <w:pPr>
        <w:autoSpaceDE w:val="0"/>
        <w:autoSpaceDN w:val="0"/>
        <w:adjustRightInd w:val="0"/>
        <w:spacing w:line="240" w:lineRule="auto"/>
        <w:rPr>
          <w:rFonts w:ascii="Arial" w:hAnsi="Arial" w:cs="Arial"/>
          <w:color w:val="000000"/>
          <w:sz w:val="24"/>
          <w:szCs w:val="24"/>
        </w:rPr>
        <w:sectPr w:rsidR="002239B4" w:rsidRPr="00F54117" w:rsidSect="00FB6A9D">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1"/>
          <w:cols w:num="2" w:space="708"/>
          <w:docGrid w:linePitch="360"/>
        </w:sectPr>
      </w:pPr>
      <w:r w:rsidRPr="00F54117">
        <w:rPr>
          <w:rFonts w:ascii="Arial" w:hAnsi="Arial" w:cs="Arial"/>
          <w:color w:val="000000"/>
          <w:sz w:val="24"/>
          <w:szCs w:val="24"/>
        </w:rPr>
        <w:t xml:space="preserve">Competency levels determine the level that someone would be expected to demonstrate indicative behaviours in their </w:t>
      </w:r>
      <w:proofErr w:type="gramStart"/>
      <w:r w:rsidRPr="00F54117">
        <w:rPr>
          <w:rFonts w:ascii="Arial" w:hAnsi="Arial" w:cs="Arial"/>
          <w:color w:val="000000"/>
          <w:sz w:val="24"/>
          <w:szCs w:val="24"/>
        </w:rPr>
        <w:t>day to day</w:t>
      </w:r>
      <w:proofErr w:type="gramEnd"/>
      <w:r w:rsidRPr="00F54117">
        <w:rPr>
          <w:rFonts w:ascii="Arial" w:hAnsi="Arial" w:cs="Arial"/>
          <w:color w:val="000000"/>
          <w:sz w:val="24"/>
          <w:szCs w:val="24"/>
        </w:rPr>
        <w:t xml:space="preserve"> work and interaction with others, these differ by grade. The levels go from level one up to level six. It would be assumed that someone performing at level six would be aware of and routinely performing at levels one to five</w:t>
      </w:r>
      <w:bookmarkStart w:id="20" w:name="_Toc254680236"/>
      <w:bookmarkStart w:id="21" w:name="_Toc254680329"/>
      <w:bookmarkStart w:id="22" w:name="_Toc254680503"/>
      <w:bookmarkStart w:id="23" w:name="_Toc257798079"/>
      <w:bookmarkStart w:id="24" w:name="_Toc257798868"/>
      <w:bookmarkStart w:id="25" w:name="_Toc257798968"/>
      <w:bookmarkEnd w:id="17"/>
      <w:bookmarkEnd w:id="18"/>
      <w:bookmarkEnd w:id="19"/>
      <w:r w:rsidRPr="00F54117">
        <w:rPr>
          <w:rFonts w:ascii="Arial" w:hAnsi="Arial" w:cs="Arial"/>
          <w:color w:val="000000"/>
          <w:sz w:val="24"/>
          <w:szCs w:val="24"/>
        </w:rPr>
        <w:t>.</w:t>
      </w:r>
      <w:r w:rsidRPr="00F54117">
        <w:rPr>
          <w:rFonts w:ascii="Arial" w:hAnsi="Arial" w:cs="Arial"/>
          <w:color w:val="000000"/>
          <w:sz w:val="24"/>
          <w:szCs w:val="24"/>
        </w:rPr>
        <w:br/>
      </w:r>
      <w:r w:rsidRPr="00F54117">
        <w:rPr>
          <w:rFonts w:ascii="Arial" w:hAnsi="Arial" w:cs="Arial"/>
          <w:color w:val="000000"/>
          <w:sz w:val="24"/>
          <w:szCs w:val="24"/>
        </w:rPr>
        <w:br/>
      </w:r>
      <w:r>
        <w:rPr>
          <w:rFonts w:ascii="Arial" w:hAnsi="Arial" w:cs="Arial"/>
          <w:color w:val="000000"/>
          <w:sz w:val="24"/>
          <w:szCs w:val="24"/>
        </w:rPr>
        <w:t>For the purposes of this exercise, you are asked to provide examples and evidence against the following key competencies.</w:t>
      </w:r>
    </w:p>
    <w:p w14:paraId="6DE9F2A0" w14:textId="77777777" w:rsidR="002239B4" w:rsidRPr="00E364B2" w:rsidRDefault="002239B4" w:rsidP="002239B4">
      <w:pPr>
        <w:pStyle w:val="Heading1"/>
        <w:jc w:val="left"/>
        <w:rPr>
          <w:rFonts w:ascii="Arial" w:hAnsi="Arial" w:cs="Arial"/>
          <w:szCs w:val="24"/>
        </w:rPr>
      </w:pPr>
    </w:p>
    <w:p w14:paraId="430DE321" w14:textId="77777777" w:rsidR="002239B4" w:rsidRPr="00E364B2" w:rsidRDefault="002239B4" w:rsidP="002239B4">
      <w:pPr>
        <w:pStyle w:val="Heading1"/>
        <w:jc w:val="left"/>
        <w:rPr>
          <w:rFonts w:ascii="Arial" w:hAnsi="Arial" w:cs="Arial"/>
          <w:color w:val="993366"/>
          <w:sz w:val="20"/>
        </w:rPr>
      </w:pPr>
      <w:r w:rsidRPr="00E364B2">
        <w:rPr>
          <w:rFonts w:ascii="Arial" w:hAnsi="Arial" w:cs="Arial"/>
          <w:color w:val="993366"/>
          <w:sz w:val="20"/>
        </w:rPr>
        <w:t xml:space="preserve"> </w:t>
      </w:r>
    </w:p>
    <w:p w14:paraId="06CF3E56" w14:textId="77777777" w:rsidR="002239B4" w:rsidRPr="00E364B2" w:rsidRDefault="002239B4" w:rsidP="002239B4">
      <w:pPr>
        <w:rPr>
          <w:rFonts w:ascii="Arial" w:hAnsi="Arial" w:cs="Arial"/>
        </w:rPr>
      </w:pPr>
    </w:p>
    <w:p w14:paraId="57971872" w14:textId="77777777" w:rsidR="002239B4" w:rsidRPr="00E364B2" w:rsidRDefault="002239B4" w:rsidP="002239B4">
      <w:pPr>
        <w:rPr>
          <w:rFonts w:ascii="Arial" w:hAnsi="Arial" w:cs="Arial"/>
        </w:rPr>
      </w:pPr>
    </w:p>
    <w:p w14:paraId="5A91B7E3" w14:textId="77777777" w:rsidR="002239B4" w:rsidRPr="00E364B2" w:rsidRDefault="002239B4" w:rsidP="002239B4">
      <w:pPr>
        <w:rPr>
          <w:rFonts w:ascii="Arial" w:hAnsi="Arial" w:cs="Arial"/>
        </w:rPr>
      </w:pPr>
    </w:p>
    <w:p w14:paraId="23485D94" w14:textId="77777777" w:rsidR="002239B4" w:rsidRPr="00E364B2" w:rsidRDefault="002239B4" w:rsidP="002239B4">
      <w:pPr>
        <w:rPr>
          <w:rFonts w:ascii="Arial" w:hAnsi="Arial" w:cs="Arial"/>
        </w:rPr>
      </w:pPr>
    </w:p>
    <w:p w14:paraId="2A3AAFA3" w14:textId="77777777" w:rsidR="002239B4" w:rsidRPr="00E364B2" w:rsidRDefault="002239B4" w:rsidP="002239B4">
      <w:pPr>
        <w:rPr>
          <w:rFonts w:ascii="Arial" w:hAnsi="Arial" w:cs="Arial"/>
        </w:rPr>
      </w:pPr>
    </w:p>
    <w:p w14:paraId="2870D4E3" w14:textId="77777777" w:rsidR="002239B4" w:rsidRPr="00E364B2" w:rsidRDefault="002239B4" w:rsidP="002239B4">
      <w:pPr>
        <w:rPr>
          <w:rFonts w:ascii="Arial" w:hAnsi="Arial" w:cs="Arial"/>
        </w:rPr>
      </w:pPr>
    </w:p>
    <w:p w14:paraId="24E38D6A" w14:textId="77777777" w:rsidR="002239B4" w:rsidRPr="00E364B2" w:rsidRDefault="002239B4" w:rsidP="002239B4">
      <w:pPr>
        <w:rPr>
          <w:rFonts w:ascii="Arial" w:hAnsi="Arial" w:cs="Arial"/>
        </w:rPr>
      </w:pPr>
    </w:p>
    <w:p w14:paraId="5B97E9AA" w14:textId="1A8C6AE2" w:rsidR="002239B4" w:rsidRPr="0045418E" w:rsidRDefault="002239B4" w:rsidP="0045418E">
      <w:pPr>
        <w:rPr>
          <w:rFonts w:ascii="Arial" w:hAnsi="Arial" w:cs="Arial"/>
        </w:rPr>
        <w:sectPr w:rsidR="002239B4" w:rsidRPr="0045418E"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titlePg/>
          <w:docGrid w:linePitch="360"/>
        </w:sectPr>
      </w:pPr>
    </w:p>
    <w:p w14:paraId="6DEC136B" w14:textId="77777777" w:rsidR="009222D9" w:rsidRPr="00516F8F" w:rsidRDefault="009222D9" w:rsidP="009222D9">
      <w:pPr>
        <w:pStyle w:val="Heading1"/>
        <w:jc w:val="left"/>
        <w:rPr>
          <w:rFonts w:ascii="Arial" w:hAnsi="Arial" w:cs="Arial"/>
          <w:sz w:val="28"/>
        </w:rPr>
      </w:pPr>
      <w:r w:rsidRPr="00516F8F">
        <w:rPr>
          <w:rFonts w:ascii="Arial" w:hAnsi="Arial" w:cs="Arial"/>
          <w:sz w:val="28"/>
        </w:rPr>
        <w:t>Delivering at Pace</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64569D" w:rsidRPr="0064569D" w14:paraId="04D3C72F" w14:textId="77777777" w:rsidTr="00E43634">
        <w:tc>
          <w:tcPr>
            <w:tcW w:w="2268" w:type="dxa"/>
          </w:tcPr>
          <w:p w14:paraId="14B1E8F5" w14:textId="77777777" w:rsidR="009222D9" w:rsidRPr="00516F8F" w:rsidRDefault="009222D9" w:rsidP="00E43634">
            <w:pPr>
              <w:pStyle w:val="Heading3"/>
              <w:jc w:val="left"/>
              <w:rPr>
                <w:rFonts w:ascii="Arial" w:hAnsi="Arial" w:cs="Arial"/>
                <w:szCs w:val="24"/>
              </w:rPr>
            </w:pPr>
            <w:r w:rsidRPr="00516F8F">
              <w:rPr>
                <w:rFonts w:ascii="Arial" w:hAnsi="Arial" w:cs="Arial"/>
                <w:szCs w:val="24"/>
              </w:rPr>
              <w:t>Description</w:t>
            </w:r>
          </w:p>
        </w:tc>
        <w:tc>
          <w:tcPr>
            <w:tcW w:w="12474" w:type="dxa"/>
            <w:gridSpan w:val="2"/>
          </w:tcPr>
          <w:p w14:paraId="0842C6DD" w14:textId="77777777" w:rsidR="009222D9" w:rsidRPr="00516F8F" w:rsidRDefault="009222D9" w:rsidP="00E43634">
            <w:pPr>
              <w:spacing w:line="240" w:lineRule="auto"/>
              <w:rPr>
                <w:rFonts w:ascii="Arial" w:hAnsi="Arial" w:cs="Arial"/>
                <w:sz w:val="24"/>
                <w:szCs w:val="24"/>
              </w:rPr>
            </w:pPr>
            <w:r w:rsidRPr="00516F8F">
              <w:rPr>
                <w:rFonts w:ascii="Arial" w:hAnsi="Arial" w:cs="Arial"/>
                <w:sz w:val="24"/>
                <w:szCs w:val="24"/>
              </w:rPr>
              <w:t xml:space="preserve">Effectiveness in this area means focusing on delivering timely performance with energy and taking responsibility and accountability for quality outcomes. For all staff, it’s about working to agreed goals and activities and dealing with challenges in a responsive and constructive way. At senior levels, it is about building a performance culture to deliver outcomes with a firm focus on prioritisation and addressing performance issues resolutely, </w:t>
            </w:r>
            <w:proofErr w:type="gramStart"/>
            <w:r w:rsidRPr="00516F8F">
              <w:rPr>
                <w:rFonts w:ascii="Arial" w:hAnsi="Arial" w:cs="Arial"/>
                <w:sz w:val="24"/>
                <w:szCs w:val="24"/>
              </w:rPr>
              <w:t>fairly</w:t>
            </w:r>
            <w:proofErr w:type="gramEnd"/>
            <w:r w:rsidRPr="00516F8F">
              <w:rPr>
                <w:rFonts w:ascii="Arial" w:hAnsi="Arial" w:cs="Arial"/>
                <w:sz w:val="24"/>
                <w:szCs w:val="24"/>
              </w:rPr>
              <w:t xml:space="preserve"> and promptly. It is also about leaders providing the focus and energy to drive activities forward through others and encourage staff to perform effectively during challenging and changing times.  </w:t>
            </w:r>
          </w:p>
        </w:tc>
      </w:tr>
      <w:tr w:rsidR="0064569D" w:rsidRPr="0064569D" w14:paraId="756E9B80" w14:textId="77777777" w:rsidTr="00E43634">
        <w:tc>
          <w:tcPr>
            <w:tcW w:w="2268" w:type="dxa"/>
          </w:tcPr>
          <w:p w14:paraId="4B8D00B5" w14:textId="77777777" w:rsidR="009222D9" w:rsidRPr="00516F8F" w:rsidRDefault="009222D9" w:rsidP="00E43634">
            <w:pPr>
              <w:pStyle w:val="Heading3"/>
              <w:jc w:val="left"/>
              <w:rPr>
                <w:rFonts w:ascii="Arial" w:hAnsi="Arial" w:cs="Arial"/>
                <w:szCs w:val="24"/>
              </w:rPr>
            </w:pPr>
          </w:p>
        </w:tc>
        <w:tc>
          <w:tcPr>
            <w:tcW w:w="6379" w:type="dxa"/>
          </w:tcPr>
          <w:p w14:paraId="7B610727" w14:textId="77777777" w:rsidR="009222D9" w:rsidRPr="00516F8F" w:rsidRDefault="009222D9" w:rsidP="00E43634">
            <w:pPr>
              <w:spacing w:line="240" w:lineRule="auto"/>
              <w:rPr>
                <w:rFonts w:ascii="Arial" w:hAnsi="Arial" w:cs="Arial"/>
                <w:b/>
                <w:i/>
                <w:iCs/>
                <w:sz w:val="24"/>
                <w:szCs w:val="24"/>
              </w:rPr>
            </w:pPr>
            <w:r w:rsidRPr="00516F8F">
              <w:rPr>
                <w:rFonts w:ascii="Arial" w:hAnsi="Arial" w:cs="Arial"/>
                <w:b/>
                <w:i/>
                <w:iCs/>
                <w:sz w:val="24"/>
                <w:szCs w:val="24"/>
              </w:rPr>
              <w:t>Effective Behaviour People who are effective are likely to…</w:t>
            </w:r>
          </w:p>
        </w:tc>
        <w:tc>
          <w:tcPr>
            <w:tcW w:w="6095" w:type="dxa"/>
          </w:tcPr>
          <w:p w14:paraId="545C567B" w14:textId="77777777" w:rsidR="009222D9" w:rsidRPr="00516F8F" w:rsidRDefault="009222D9" w:rsidP="00E43634">
            <w:pPr>
              <w:spacing w:line="240" w:lineRule="auto"/>
              <w:rPr>
                <w:rFonts w:ascii="Arial" w:hAnsi="Arial" w:cs="Arial"/>
                <w:b/>
                <w:i/>
                <w:iCs/>
                <w:sz w:val="24"/>
                <w:szCs w:val="24"/>
              </w:rPr>
            </w:pPr>
            <w:r w:rsidRPr="00516F8F">
              <w:rPr>
                <w:rFonts w:ascii="Arial" w:hAnsi="Arial" w:cs="Arial"/>
                <w:b/>
                <w:i/>
                <w:iCs/>
                <w:sz w:val="24"/>
                <w:szCs w:val="24"/>
              </w:rPr>
              <w:t>Ineffective Behaviour People who are less effective are likely to…</w:t>
            </w:r>
          </w:p>
        </w:tc>
      </w:tr>
      <w:tr w:rsidR="005A6613" w:rsidRPr="0064569D" w14:paraId="01480C09" w14:textId="77777777" w:rsidTr="00E43634">
        <w:trPr>
          <w:trHeight w:val="2117"/>
        </w:trPr>
        <w:tc>
          <w:tcPr>
            <w:tcW w:w="2268" w:type="dxa"/>
          </w:tcPr>
          <w:p w14:paraId="2F507024" w14:textId="22423F61" w:rsidR="009222D9" w:rsidRPr="00516F8F" w:rsidRDefault="009222D9" w:rsidP="00E43634">
            <w:pPr>
              <w:pStyle w:val="Heading3"/>
              <w:jc w:val="left"/>
              <w:rPr>
                <w:rFonts w:ascii="Arial" w:hAnsi="Arial" w:cs="Arial"/>
                <w:szCs w:val="24"/>
              </w:rPr>
            </w:pPr>
            <w:r w:rsidRPr="00516F8F">
              <w:rPr>
                <w:rFonts w:ascii="Arial" w:hAnsi="Arial" w:cs="Arial"/>
                <w:szCs w:val="24"/>
              </w:rPr>
              <w:t xml:space="preserve">Level </w:t>
            </w:r>
            <w:r w:rsidR="00516F8F">
              <w:rPr>
                <w:rFonts w:ascii="Arial" w:hAnsi="Arial" w:cs="Arial"/>
                <w:szCs w:val="24"/>
              </w:rPr>
              <w:t>3</w:t>
            </w:r>
          </w:p>
        </w:tc>
        <w:tc>
          <w:tcPr>
            <w:tcW w:w="6379" w:type="dxa"/>
          </w:tcPr>
          <w:p w14:paraId="2A98051A" w14:textId="4EB79CA7" w:rsidR="00516F8F" w:rsidRPr="00516F8F" w:rsidRDefault="00516F8F" w:rsidP="005A6613">
            <w:pPr>
              <w:pStyle w:val="ListParagraph"/>
              <w:numPr>
                <w:ilvl w:val="0"/>
                <w:numId w:val="2"/>
              </w:numPr>
              <w:spacing w:after="0" w:line="240" w:lineRule="auto"/>
              <w:rPr>
                <w:rFonts w:ascii="Arial" w:hAnsi="Arial" w:cs="Arial"/>
                <w:sz w:val="24"/>
                <w:szCs w:val="24"/>
              </w:rPr>
            </w:pPr>
            <w:r w:rsidRPr="00516F8F">
              <w:rPr>
                <w:rFonts w:ascii="Arial" w:hAnsi="Arial" w:cs="Arial"/>
                <w:sz w:val="24"/>
                <w:szCs w:val="24"/>
                <w:shd w:val="clear" w:color="auto" w:fill="FAF9F8"/>
              </w:rPr>
              <w:t xml:space="preserve">Successfully manage, </w:t>
            </w:r>
            <w:proofErr w:type="gramStart"/>
            <w:r w:rsidRPr="00516F8F">
              <w:rPr>
                <w:rFonts w:ascii="Arial" w:hAnsi="Arial" w:cs="Arial"/>
                <w:sz w:val="24"/>
                <w:szCs w:val="24"/>
                <w:shd w:val="clear" w:color="auto" w:fill="FAF9F8"/>
              </w:rPr>
              <w:t>support</w:t>
            </w:r>
            <w:proofErr w:type="gramEnd"/>
            <w:r w:rsidRPr="00516F8F">
              <w:rPr>
                <w:rFonts w:ascii="Arial" w:hAnsi="Arial" w:cs="Arial"/>
                <w:sz w:val="24"/>
                <w:szCs w:val="24"/>
                <w:shd w:val="clear" w:color="auto" w:fill="FAF9F8"/>
              </w:rPr>
              <w:t xml:space="preserve"> and stretch self and team to deliver agreed goals and objectives</w:t>
            </w:r>
          </w:p>
          <w:p w14:paraId="518075A0" w14:textId="7501A48E" w:rsidR="00516F8F" w:rsidRPr="00516F8F" w:rsidRDefault="00516F8F" w:rsidP="005A6613">
            <w:pPr>
              <w:pStyle w:val="ListParagraph"/>
              <w:numPr>
                <w:ilvl w:val="0"/>
                <w:numId w:val="2"/>
              </w:numPr>
              <w:spacing w:after="0" w:line="240" w:lineRule="auto"/>
              <w:rPr>
                <w:rFonts w:ascii="Arial" w:hAnsi="Arial" w:cs="Arial"/>
                <w:sz w:val="24"/>
                <w:szCs w:val="24"/>
              </w:rPr>
            </w:pPr>
            <w:r w:rsidRPr="00516F8F">
              <w:rPr>
                <w:rFonts w:ascii="Arial" w:hAnsi="Arial" w:cs="Arial"/>
                <w:sz w:val="24"/>
                <w:szCs w:val="24"/>
                <w:shd w:val="clear" w:color="auto" w:fill="FAF9F8"/>
              </w:rPr>
              <w:t>Show a positive approach in keeping their own and the team’s efforts focused on the goals that really matter</w:t>
            </w:r>
          </w:p>
          <w:p w14:paraId="108E3D79" w14:textId="7704FFF8" w:rsidR="00516F8F" w:rsidRPr="00516F8F" w:rsidRDefault="00516F8F" w:rsidP="005A6613">
            <w:pPr>
              <w:pStyle w:val="ListParagraph"/>
              <w:numPr>
                <w:ilvl w:val="0"/>
                <w:numId w:val="2"/>
              </w:numPr>
              <w:spacing w:after="0" w:line="240" w:lineRule="auto"/>
              <w:rPr>
                <w:rFonts w:ascii="Arial" w:hAnsi="Arial" w:cs="Arial"/>
                <w:sz w:val="24"/>
                <w:szCs w:val="24"/>
              </w:rPr>
            </w:pPr>
            <w:r w:rsidRPr="00516F8F">
              <w:rPr>
                <w:rFonts w:ascii="Arial" w:hAnsi="Arial" w:cs="Arial"/>
                <w:sz w:val="24"/>
                <w:szCs w:val="24"/>
                <w:shd w:val="clear" w:color="auto" w:fill="FAF9F8"/>
              </w:rPr>
              <w:t>Take responsibility for delivering expected outcomes on time and to standard, giving credit to teams and individuals as appropriate</w:t>
            </w:r>
          </w:p>
          <w:p w14:paraId="0D69883A" w14:textId="137E8019" w:rsidR="00516F8F" w:rsidRPr="00516F8F" w:rsidRDefault="00516F8F" w:rsidP="005A6613">
            <w:pPr>
              <w:pStyle w:val="ListParagraph"/>
              <w:numPr>
                <w:ilvl w:val="0"/>
                <w:numId w:val="2"/>
              </w:numPr>
              <w:spacing w:after="0" w:line="240" w:lineRule="auto"/>
              <w:rPr>
                <w:rFonts w:ascii="Arial" w:hAnsi="Arial" w:cs="Arial"/>
                <w:sz w:val="24"/>
                <w:szCs w:val="24"/>
              </w:rPr>
            </w:pPr>
            <w:proofErr w:type="gramStart"/>
            <w:r w:rsidRPr="00516F8F">
              <w:rPr>
                <w:rFonts w:ascii="Arial" w:hAnsi="Arial" w:cs="Arial"/>
                <w:sz w:val="24"/>
                <w:szCs w:val="24"/>
                <w:shd w:val="clear" w:color="auto" w:fill="FAF9F8"/>
              </w:rPr>
              <w:t>Plan ahead</w:t>
            </w:r>
            <w:proofErr w:type="gramEnd"/>
            <w:r w:rsidRPr="00516F8F">
              <w:rPr>
                <w:rFonts w:ascii="Arial" w:hAnsi="Arial" w:cs="Arial"/>
                <w:sz w:val="24"/>
                <w:szCs w:val="24"/>
                <w:shd w:val="clear" w:color="auto" w:fill="FAF9F8"/>
              </w:rPr>
              <w:t xml:space="preserve"> but reassess workloads and priorities if situations change or people are facing conflicting demands</w:t>
            </w:r>
          </w:p>
          <w:p w14:paraId="06E37578" w14:textId="229A460F" w:rsidR="00516F8F" w:rsidRPr="00516F8F" w:rsidRDefault="00516F8F" w:rsidP="005A6613">
            <w:pPr>
              <w:pStyle w:val="ListParagraph"/>
              <w:numPr>
                <w:ilvl w:val="0"/>
                <w:numId w:val="2"/>
              </w:numPr>
              <w:spacing w:after="0" w:line="240" w:lineRule="auto"/>
              <w:rPr>
                <w:rFonts w:ascii="Arial" w:hAnsi="Arial" w:cs="Arial"/>
                <w:sz w:val="24"/>
                <w:szCs w:val="24"/>
              </w:rPr>
            </w:pPr>
            <w:r w:rsidRPr="00516F8F">
              <w:rPr>
                <w:rFonts w:ascii="Arial" w:hAnsi="Arial" w:cs="Arial"/>
                <w:sz w:val="24"/>
                <w:szCs w:val="24"/>
                <w:shd w:val="clear" w:color="auto" w:fill="FAF9F8"/>
              </w:rPr>
              <w:t>Regularly monitor own and team’s work against milestones or targets and act promptly to keep work on track and maintain performance</w:t>
            </w:r>
          </w:p>
          <w:p w14:paraId="7A7638C0" w14:textId="5F1E25BA" w:rsidR="009222D9" w:rsidRPr="00516F8F" w:rsidRDefault="00516F8F" w:rsidP="005A6613">
            <w:pPr>
              <w:pStyle w:val="ListParagraph"/>
              <w:numPr>
                <w:ilvl w:val="0"/>
                <w:numId w:val="2"/>
              </w:numPr>
              <w:spacing w:after="0" w:line="240" w:lineRule="auto"/>
              <w:rPr>
                <w:rFonts w:ascii="Arial" w:hAnsi="Arial" w:cs="Arial"/>
                <w:sz w:val="24"/>
                <w:szCs w:val="24"/>
              </w:rPr>
            </w:pPr>
            <w:r w:rsidRPr="00516F8F">
              <w:rPr>
                <w:rFonts w:ascii="Arial" w:hAnsi="Arial" w:cs="Arial"/>
                <w:sz w:val="24"/>
                <w:szCs w:val="24"/>
                <w:shd w:val="clear" w:color="auto" w:fill="FAF9F8"/>
              </w:rPr>
              <w:t>Coach and support others to set and achieve challenging goals for themselves</w:t>
            </w:r>
          </w:p>
        </w:tc>
        <w:tc>
          <w:tcPr>
            <w:tcW w:w="6095" w:type="dxa"/>
          </w:tcPr>
          <w:p w14:paraId="7E109FEB" w14:textId="28D85891" w:rsidR="00516F8F" w:rsidRPr="00516F8F" w:rsidRDefault="00516F8F" w:rsidP="009222D9">
            <w:pPr>
              <w:pStyle w:val="ListParagraph"/>
              <w:numPr>
                <w:ilvl w:val="0"/>
                <w:numId w:val="29"/>
              </w:numPr>
              <w:autoSpaceDE w:val="0"/>
              <w:autoSpaceDN w:val="0"/>
              <w:adjustRightInd w:val="0"/>
              <w:spacing w:after="0" w:line="240" w:lineRule="auto"/>
              <w:rPr>
                <w:rFonts w:ascii="Arial" w:hAnsi="Arial" w:cs="Arial"/>
                <w:sz w:val="24"/>
                <w:szCs w:val="24"/>
              </w:rPr>
            </w:pPr>
            <w:r w:rsidRPr="00516F8F">
              <w:rPr>
                <w:rFonts w:ascii="Arial" w:hAnsi="Arial" w:cs="Arial"/>
                <w:sz w:val="24"/>
                <w:szCs w:val="24"/>
                <w:shd w:val="clear" w:color="auto" w:fill="FAF9F8"/>
              </w:rPr>
              <w:t xml:space="preserve">Give people work to do without supporting them to develop the skills and knowledge they need for the job </w:t>
            </w:r>
          </w:p>
          <w:p w14:paraId="0554CA53" w14:textId="083BDB22" w:rsidR="00516F8F" w:rsidRPr="00516F8F" w:rsidRDefault="00516F8F" w:rsidP="009222D9">
            <w:pPr>
              <w:pStyle w:val="ListParagraph"/>
              <w:numPr>
                <w:ilvl w:val="0"/>
                <w:numId w:val="29"/>
              </w:numPr>
              <w:autoSpaceDE w:val="0"/>
              <w:autoSpaceDN w:val="0"/>
              <w:adjustRightInd w:val="0"/>
              <w:spacing w:after="0" w:line="240" w:lineRule="auto"/>
              <w:rPr>
                <w:rFonts w:ascii="Arial" w:hAnsi="Arial" w:cs="Arial"/>
                <w:sz w:val="24"/>
                <w:szCs w:val="24"/>
              </w:rPr>
            </w:pPr>
            <w:r w:rsidRPr="00516F8F">
              <w:rPr>
                <w:rFonts w:ascii="Arial" w:hAnsi="Arial" w:cs="Arial"/>
                <w:sz w:val="24"/>
                <w:szCs w:val="24"/>
                <w:shd w:val="clear" w:color="auto" w:fill="FAF9F8"/>
              </w:rPr>
              <w:t>Allow workflow to lose momentum or drift away from priorities</w:t>
            </w:r>
          </w:p>
          <w:p w14:paraId="2ADFFDAC" w14:textId="270CD94F" w:rsidR="00516F8F" w:rsidRPr="00516F8F" w:rsidRDefault="00516F8F" w:rsidP="009222D9">
            <w:pPr>
              <w:pStyle w:val="ListParagraph"/>
              <w:numPr>
                <w:ilvl w:val="0"/>
                <w:numId w:val="29"/>
              </w:numPr>
              <w:autoSpaceDE w:val="0"/>
              <w:autoSpaceDN w:val="0"/>
              <w:adjustRightInd w:val="0"/>
              <w:spacing w:after="0" w:line="240" w:lineRule="auto"/>
              <w:rPr>
                <w:rFonts w:ascii="Arial" w:hAnsi="Arial" w:cs="Arial"/>
                <w:sz w:val="24"/>
                <w:szCs w:val="24"/>
              </w:rPr>
            </w:pPr>
            <w:r w:rsidRPr="00516F8F">
              <w:rPr>
                <w:rFonts w:ascii="Arial" w:hAnsi="Arial" w:cs="Arial"/>
                <w:sz w:val="24"/>
                <w:szCs w:val="24"/>
                <w:shd w:val="clear" w:color="auto" w:fill="FAF9F8"/>
              </w:rPr>
              <w:t>Give little or no support to others in managing poor performance, allow others’ problems and obstacles to hamper progress</w:t>
            </w:r>
          </w:p>
          <w:p w14:paraId="7E96662D" w14:textId="27093396" w:rsidR="00516F8F" w:rsidRPr="00516F8F" w:rsidRDefault="00516F8F" w:rsidP="009222D9">
            <w:pPr>
              <w:pStyle w:val="ListParagraph"/>
              <w:numPr>
                <w:ilvl w:val="0"/>
                <w:numId w:val="29"/>
              </w:numPr>
              <w:autoSpaceDE w:val="0"/>
              <w:autoSpaceDN w:val="0"/>
              <w:adjustRightInd w:val="0"/>
              <w:spacing w:after="0" w:line="240" w:lineRule="auto"/>
              <w:rPr>
                <w:rFonts w:ascii="Arial" w:hAnsi="Arial" w:cs="Arial"/>
                <w:sz w:val="24"/>
                <w:szCs w:val="24"/>
              </w:rPr>
            </w:pPr>
            <w:r w:rsidRPr="00516F8F">
              <w:rPr>
                <w:rFonts w:ascii="Arial" w:hAnsi="Arial" w:cs="Arial"/>
                <w:sz w:val="24"/>
                <w:szCs w:val="24"/>
                <w:shd w:val="clear" w:color="auto" w:fill="FAF9F8"/>
              </w:rPr>
              <w:t>Show no consideration for diversity-related needs of the team when organising the workload</w:t>
            </w:r>
          </w:p>
          <w:p w14:paraId="63C1332E" w14:textId="6349F357" w:rsidR="00516F8F" w:rsidRPr="00516F8F" w:rsidRDefault="00516F8F" w:rsidP="009222D9">
            <w:pPr>
              <w:pStyle w:val="ListParagraph"/>
              <w:numPr>
                <w:ilvl w:val="0"/>
                <w:numId w:val="29"/>
              </w:numPr>
              <w:autoSpaceDE w:val="0"/>
              <w:autoSpaceDN w:val="0"/>
              <w:adjustRightInd w:val="0"/>
              <w:spacing w:after="0" w:line="240" w:lineRule="auto"/>
              <w:rPr>
                <w:rFonts w:ascii="Arial" w:hAnsi="Arial" w:cs="Arial"/>
                <w:sz w:val="24"/>
                <w:szCs w:val="24"/>
              </w:rPr>
            </w:pPr>
            <w:r w:rsidRPr="00516F8F">
              <w:rPr>
                <w:rFonts w:ascii="Arial" w:hAnsi="Arial" w:cs="Arial"/>
                <w:sz w:val="24"/>
                <w:szCs w:val="24"/>
                <w:shd w:val="clear" w:color="auto" w:fill="FAF9F8"/>
              </w:rPr>
              <w:t xml:space="preserve">Allow poor performance to go unchallenged, causing workload issues for other team members </w:t>
            </w:r>
          </w:p>
          <w:p w14:paraId="3CE39140" w14:textId="05D54F25" w:rsidR="009222D9" w:rsidRPr="00516F8F" w:rsidRDefault="00516F8F" w:rsidP="009222D9">
            <w:pPr>
              <w:pStyle w:val="ListParagraph"/>
              <w:numPr>
                <w:ilvl w:val="0"/>
                <w:numId w:val="29"/>
              </w:numPr>
              <w:autoSpaceDE w:val="0"/>
              <w:autoSpaceDN w:val="0"/>
              <w:adjustRightInd w:val="0"/>
              <w:spacing w:after="0" w:line="240" w:lineRule="auto"/>
              <w:rPr>
                <w:rFonts w:ascii="Arial" w:hAnsi="Arial" w:cs="Arial"/>
                <w:sz w:val="24"/>
                <w:szCs w:val="24"/>
              </w:rPr>
            </w:pPr>
            <w:r w:rsidRPr="00516F8F">
              <w:rPr>
                <w:rFonts w:ascii="Arial" w:hAnsi="Arial" w:cs="Arial"/>
                <w:sz w:val="24"/>
                <w:szCs w:val="24"/>
                <w:shd w:val="clear" w:color="auto" w:fill="FAF9F8"/>
              </w:rPr>
              <w:t>Allow organisational and other obstacles, including a lack of support, to stand in the way of own and others’ aspirations</w:t>
            </w:r>
          </w:p>
        </w:tc>
      </w:tr>
    </w:tbl>
    <w:p w14:paraId="44026932" w14:textId="77777777" w:rsidR="009222D9" w:rsidRPr="0064569D" w:rsidRDefault="009222D9" w:rsidP="009222D9">
      <w:pPr>
        <w:pStyle w:val="Heading1"/>
        <w:jc w:val="left"/>
        <w:rPr>
          <w:rFonts w:ascii="Arial" w:hAnsi="Arial" w:cs="Arial"/>
          <w:color w:val="FF0000"/>
          <w:sz w:val="20"/>
        </w:rPr>
      </w:pPr>
    </w:p>
    <w:p w14:paraId="2B8A7849" w14:textId="77777777" w:rsidR="009222D9" w:rsidRPr="0064569D" w:rsidRDefault="009222D9" w:rsidP="009222D9">
      <w:pPr>
        <w:pStyle w:val="Heading1"/>
        <w:jc w:val="left"/>
        <w:rPr>
          <w:rFonts w:ascii="Arial" w:hAnsi="Arial" w:cs="Arial"/>
          <w:color w:val="FF0000"/>
          <w:sz w:val="20"/>
        </w:rPr>
      </w:pPr>
    </w:p>
    <w:p w14:paraId="7A3554A5" w14:textId="77777777" w:rsidR="009222D9" w:rsidRPr="0064569D" w:rsidRDefault="009222D9" w:rsidP="009222D9">
      <w:pPr>
        <w:rPr>
          <w:color w:val="FF0000"/>
        </w:rPr>
      </w:pPr>
    </w:p>
    <w:p w14:paraId="57FA26D6" w14:textId="77777777" w:rsidR="009222D9" w:rsidRDefault="009222D9" w:rsidP="009222D9">
      <w:pPr>
        <w:rPr>
          <w:rFonts w:ascii="Arial" w:hAnsi="Arial" w:cs="Arial"/>
          <w:color w:val="FF0000"/>
        </w:rPr>
      </w:pPr>
    </w:p>
    <w:p w14:paraId="61B974C4" w14:textId="77777777" w:rsidR="005D6970" w:rsidRDefault="005D6970" w:rsidP="009222D9">
      <w:pPr>
        <w:rPr>
          <w:rFonts w:ascii="Arial" w:hAnsi="Arial" w:cs="Arial"/>
          <w:color w:val="FF0000"/>
        </w:rPr>
      </w:pPr>
    </w:p>
    <w:p w14:paraId="723A5CB6" w14:textId="77777777" w:rsidR="005D6970" w:rsidRDefault="005D6970" w:rsidP="009222D9">
      <w:pPr>
        <w:rPr>
          <w:rFonts w:ascii="Arial" w:hAnsi="Arial" w:cs="Arial"/>
          <w:color w:val="FF0000"/>
        </w:rPr>
      </w:pPr>
    </w:p>
    <w:p w14:paraId="4403B71D" w14:textId="2F121205" w:rsidR="005D6970" w:rsidRPr="00516F8F" w:rsidRDefault="005D6970" w:rsidP="005D6970">
      <w:pPr>
        <w:pStyle w:val="Heading1"/>
        <w:jc w:val="left"/>
        <w:rPr>
          <w:rFonts w:ascii="Arial" w:hAnsi="Arial" w:cs="Arial"/>
          <w:sz w:val="28"/>
        </w:rPr>
      </w:pPr>
      <w:r>
        <w:rPr>
          <w:rFonts w:ascii="Arial" w:hAnsi="Arial" w:cs="Arial"/>
          <w:sz w:val="28"/>
        </w:rPr>
        <w:t>Making Effective Decisions</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5D6970" w:rsidRPr="00516F8F" w14:paraId="20803E12" w14:textId="77777777" w:rsidTr="00D805EC">
        <w:tc>
          <w:tcPr>
            <w:tcW w:w="2268" w:type="dxa"/>
          </w:tcPr>
          <w:p w14:paraId="5D94BD42" w14:textId="77777777" w:rsidR="005D6970" w:rsidRPr="00516F8F" w:rsidRDefault="005D6970" w:rsidP="00D805EC">
            <w:pPr>
              <w:pStyle w:val="Heading3"/>
              <w:jc w:val="left"/>
              <w:rPr>
                <w:rFonts w:ascii="Arial" w:hAnsi="Arial" w:cs="Arial"/>
              </w:rPr>
            </w:pPr>
            <w:r w:rsidRPr="00516F8F">
              <w:rPr>
                <w:rFonts w:ascii="Arial" w:hAnsi="Arial" w:cs="Arial"/>
              </w:rPr>
              <w:t>Description</w:t>
            </w:r>
          </w:p>
        </w:tc>
        <w:tc>
          <w:tcPr>
            <w:tcW w:w="12474" w:type="dxa"/>
            <w:gridSpan w:val="2"/>
          </w:tcPr>
          <w:p w14:paraId="2E2D7222" w14:textId="309B85E8" w:rsidR="005D6970" w:rsidRPr="00516F8F" w:rsidRDefault="000A5EA0" w:rsidP="000A5EA0">
            <w:pPr>
              <w:spacing w:line="240" w:lineRule="auto"/>
              <w:rPr>
                <w:rFonts w:ascii="Arial" w:hAnsi="Arial" w:cs="Arial"/>
                <w:sz w:val="24"/>
                <w:szCs w:val="20"/>
              </w:rPr>
            </w:pPr>
            <w:r w:rsidRPr="000A5EA0">
              <w:rPr>
                <w:rFonts w:ascii="Arial" w:hAnsi="Arial" w:cs="Arial"/>
                <w:sz w:val="24"/>
                <w:szCs w:val="20"/>
              </w:rPr>
              <w:t xml:space="preserve">Effectiveness in this area is about being objective; using sound judgement, </w:t>
            </w:r>
            <w:proofErr w:type="gramStart"/>
            <w:r w:rsidRPr="000A5EA0">
              <w:rPr>
                <w:rFonts w:ascii="Arial" w:hAnsi="Arial" w:cs="Arial"/>
                <w:sz w:val="24"/>
                <w:szCs w:val="20"/>
              </w:rPr>
              <w:t>evidence</w:t>
            </w:r>
            <w:proofErr w:type="gramEnd"/>
            <w:r w:rsidRPr="000A5EA0">
              <w:rPr>
                <w:rFonts w:ascii="Arial" w:hAnsi="Arial" w:cs="Arial"/>
                <w:sz w:val="24"/>
                <w:szCs w:val="20"/>
              </w:rPr>
              <w:t xml:space="preserve"> and knowledge to provide accurate, expert and professional advice. For all staff, it means showing clarity of thought, setting priorities, </w:t>
            </w:r>
            <w:proofErr w:type="gramStart"/>
            <w:r w:rsidRPr="000A5EA0">
              <w:rPr>
                <w:rFonts w:ascii="Arial" w:hAnsi="Arial" w:cs="Arial"/>
                <w:sz w:val="24"/>
                <w:szCs w:val="20"/>
              </w:rPr>
              <w:t>analysing</w:t>
            </w:r>
            <w:proofErr w:type="gramEnd"/>
            <w:r w:rsidRPr="000A5EA0">
              <w:rPr>
                <w:rFonts w:ascii="Arial" w:hAnsi="Arial" w:cs="Arial"/>
                <w:sz w:val="24"/>
                <w:szCs w:val="20"/>
              </w:rPr>
              <w:t xml:space="preserve"> and using evidence to evaluate options before arriving at </w:t>
            </w:r>
            <w:proofErr w:type="spellStart"/>
            <w:r w:rsidRPr="000A5EA0">
              <w:rPr>
                <w:rFonts w:ascii="Arial" w:hAnsi="Arial" w:cs="Arial"/>
                <w:sz w:val="24"/>
                <w:szCs w:val="20"/>
              </w:rPr>
              <w:t>well reasoned</w:t>
            </w:r>
            <w:proofErr w:type="spellEnd"/>
            <w:r w:rsidRPr="000A5EA0">
              <w:rPr>
                <w:rFonts w:ascii="Arial" w:hAnsi="Arial" w:cs="Arial"/>
                <w:sz w:val="24"/>
                <w:szCs w:val="20"/>
              </w:rPr>
              <w:t xml:space="preserve"> justifiable decisions. At senior levels, leaders will be creating </w:t>
            </w:r>
            <w:proofErr w:type="gramStart"/>
            <w:r w:rsidRPr="000A5EA0">
              <w:rPr>
                <w:rFonts w:ascii="Arial" w:hAnsi="Arial" w:cs="Arial"/>
                <w:sz w:val="24"/>
                <w:szCs w:val="20"/>
              </w:rPr>
              <w:t>evidence based</w:t>
            </w:r>
            <w:proofErr w:type="gramEnd"/>
            <w:r w:rsidRPr="000A5EA0">
              <w:rPr>
                <w:rFonts w:ascii="Arial" w:hAnsi="Arial" w:cs="Arial"/>
                <w:sz w:val="24"/>
                <w:szCs w:val="20"/>
              </w:rPr>
              <w:t xml:space="preserve"> strategies, evaluating options, impacts, risks and solutions. They will aim to maximise return while minimising risk and balancing social, political, financial, </w:t>
            </w:r>
            <w:proofErr w:type="gramStart"/>
            <w:r w:rsidRPr="000A5EA0">
              <w:rPr>
                <w:rFonts w:ascii="Arial" w:hAnsi="Arial" w:cs="Arial"/>
                <w:sz w:val="24"/>
                <w:szCs w:val="20"/>
              </w:rPr>
              <w:t>economic</w:t>
            </w:r>
            <w:proofErr w:type="gramEnd"/>
            <w:r w:rsidRPr="000A5EA0">
              <w:rPr>
                <w:rFonts w:ascii="Arial" w:hAnsi="Arial" w:cs="Arial"/>
                <w:sz w:val="24"/>
                <w:szCs w:val="20"/>
              </w:rPr>
              <w:t xml:space="preserve"> and environmental considerations to provide sustainable outcomes.</w:t>
            </w:r>
          </w:p>
        </w:tc>
      </w:tr>
      <w:tr w:rsidR="005D6970" w:rsidRPr="00516F8F" w14:paraId="1C47F73D" w14:textId="77777777" w:rsidTr="00D805EC">
        <w:tc>
          <w:tcPr>
            <w:tcW w:w="2268" w:type="dxa"/>
          </w:tcPr>
          <w:p w14:paraId="72DA0975" w14:textId="77777777" w:rsidR="005D6970" w:rsidRPr="00516F8F" w:rsidRDefault="005D6970" w:rsidP="00D805EC">
            <w:pPr>
              <w:pStyle w:val="Heading3"/>
              <w:jc w:val="left"/>
              <w:rPr>
                <w:rFonts w:ascii="Arial" w:hAnsi="Arial" w:cs="Arial"/>
              </w:rPr>
            </w:pPr>
          </w:p>
        </w:tc>
        <w:tc>
          <w:tcPr>
            <w:tcW w:w="6379" w:type="dxa"/>
          </w:tcPr>
          <w:p w14:paraId="31A9D44D" w14:textId="77777777" w:rsidR="005D6970" w:rsidRPr="00516F8F" w:rsidRDefault="005D6970" w:rsidP="00D805EC">
            <w:pPr>
              <w:spacing w:line="240" w:lineRule="auto"/>
              <w:rPr>
                <w:rFonts w:ascii="Arial" w:hAnsi="Arial" w:cs="Arial"/>
                <w:b/>
                <w:i/>
                <w:iCs/>
                <w:sz w:val="24"/>
                <w:szCs w:val="20"/>
              </w:rPr>
            </w:pPr>
            <w:r w:rsidRPr="00516F8F">
              <w:rPr>
                <w:rFonts w:ascii="Arial" w:hAnsi="Arial" w:cs="Arial"/>
                <w:b/>
                <w:i/>
                <w:iCs/>
                <w:sz w:val="24"/>
                <w:szCs w:val="20"/>
              </w:rPr>
              <w:t>Effective Behaviour People who are effective are likely to…</w:t>
            </w:r>
          </w:p>
        </w:tc>
        <w:tc>
          <w:tcPr>
            <w:tcW w:w="6095" w:type="dxa"/>
          </w:tcPr>
          <w:p w14:paraId="5B425F1E" w14:textId="77777777" w:rsidR="005D6970" w:rsidRPr="00516F8F" w:rsidRDefault="005D6970" w:rsidP="00D805EC">
            <w:pPr>
              <w:spacing w:line="240" w:lineRule="auto"/>
              <w:rPr>
                <w:rFonts w:ascii="Arial" w:hAnsi="Arial" w:cs="Arial"/>
                <w:b/>
                <w:i/>
                <w:iCs/>
                <w:sz w:val="24"/>
                <w:szCs w:val="20"/>
              </w:rPr>
            </w:pPr>
            <w:r w:rsidRPr="00516F8F">
              <w:rPr>
                <w:rFonts w:ascii="Arial" w:hAnsi="Arial" w:cs="Arial"/>
                <w:b/>
                <w:i/>
                <w:iCs/>
                <w:sz w:val="24"/>
                <w:szCs w:val="20"/>
              </w:rPr>
              <w:t>Ineffective Behaviour People who are less effective are likely to…</w:t>
            </w:r>
          </w:p>
        </w:tc>
      </w:tr>
      <w:tr w:rsidR="005D6970" w:rsidRPr="00516F8F" w14:paraId="27A091FB" w14:textId="77777777" w:rsidTr="00D805EC">
        <w:trPr>
          <w:trHeight w:val="2117"/>
        </w:trPr>
        <w:tc>
          <w:tcPr>
            <w:tcW w:w="2268" w:type="dxa"/>
          </w:tcPr>
          <w:p w14:paraId="0FE4A3DF" w14:textId="77777777" w:rsidR="005D6970" w:rsidRPr="00516F8F" w:rsidRDefault="005D6970" w:rsidP="00D805EC">
            <w:pPr>
              <w:pStyle w:val="Heading3"/>
              <w:jc w:val="left"/>
              <w:rPr>
                <w:rFonts w:ascii="Arial" w:hAnsi="Arial" w:cs="Arial"/>
              </w:rPr>
            </w:pPr>
            <w:r w:rsidRPr="00516F8F">
              <w:rPr>
                <w:rFonts w:ascii="Arial" w:hAnsi="Arial" w:cs="Arial"/>
              </w:rPr>
              <w:t xml:space="preserve">Level </w:t>
            </w:r>
            <w:r>
              <w:rPr>
                <w:rFonts w:ascii="Arial" w:hAnsi="Arial" w:cs="Arial"/>
              </w:rPr>
              <w:t>3</w:t>
            </w:r>
          </w:p>
        </w:tc>
        <w:tc>
          <w:tcPr>
            <w:tcW w:w="6379" w:type="dxa"/>
          </w:tcPr>
          <w:p w14:paraId="72F628F6" w14:textId="473D97D7" w:rsidR="000A5EA0" w:rsidRPr="000A5EA0" w:rsidRDefault="000A5EA0" w:rsidP="000A5EA0">
            <w:pPr>
              <w:pStyle w:val="ListParagraph"/>
              <w:numPr>
                <w:ilvl w:val="0"/>
                <w:numId w:val="44"/>
              </w:numPr>
              <w:autoSpaceDE w:val="0"/>
              <w:autoSpaceDN w:val="0"/>
              <w:adjustRightInd w:val="0"/>
              <w:spacing w:after="0" w:line="240" w:lineRule="auto"/>
              <w:rPr>
                <w:rFonts w:ascii="Arial" w:hAnsi="Arial" w:cs="Arial"/>
                <w:sz w:val="24"/>
                <w:szCs w:val="24"/>
                <w:shd w:val="clear" w:color="auto" w:fill="FAF9F8"/>
              </w:rPr>
            </w:pPr>
            <w:r w:rsidRPr="000A5EA0">
              <w:rPr>
                <w:rFonts w:ascii="Arial" w:hAnsi="Arial" w:cs="Arial"/>
                <w:sz w:val="24"/>
                <w:szCs w:val="24"/>
                <w:shd w:val="clear" w:color="auto" w:fill="FAF9F8"/>
              </w:rPr>
              <w:t>Make decisions when they are needed, even if they prove difficult or unpopular</w:t>
            </w:r>
          </w:p>
          <w:p w14:paraId="6E3214B5" w14:textId="4201CA18" w:rsidR="000A5EA0" w:rsidRPr="000A5EA0" w:rsidRDefault="000A5EA0" w:rsidP="000A5EA0">
            <w:pPr>
              <w:pStyle w:val="ListParagraph"/>
              <w:numPr>
                <w:ilvl w:val="0"/>
                <w:numId w:val="44"/>
              </w:numPr>
              <w:autoSpaceDE w:val="0"/>
              <w:autoSpaceDN w:val="0"/>
              <w:adjustRightInd w:val="0"/>
              <w:spacing w:after="0" w:line="240" w:lineRule="auto"/>
              <w:rPr>
                <w:rFonts w:ascii="Arial" w:hAnsi="Arial" w:cs="Arial"/>
                <w:sz w:val="24"/>
                <w:szCs w:val="24"/>
                <w:shd w:val="clear" w:color="auto" w:fill="FAF9F8"/>
              </w:rPr>
            </w:pPr>
            <w:r w:rsidRPr="000A5EA0">
              <w:rPr>
                <w:rFonts w:ascii="Arial" w:hAnsi="Arial" w:cs="Arial"/>
                <w:sz w:val="24"/>
                <w:szCs w:val="24"/>
                <w:shd w:val="clear" w:color="auto" w:fill="FAF9F8"/>
              </w:rPr>
              <w:t xml:space="preserve">Identify a range of relevant and credible information sources and recognise the need to collect new data when </w:t>
            </w:r>
            <w:proofErr w:type="gramStart"/>
            <w:r w:rsidRPr="000A5EA0">
              <w:rPr>
                <w:rFonts w:ascii="Arial" w:hAnsi="Arial" w:cs="Arial"/>
                <w:sz w:val="24"/>
                <w:szCs w:val="24"/>
                <w:shd w:val="clear" w:color="auto" w:fill="FAF9F8"/>
              </w:rPr>
              <w:t>necessary</w:t>
            </w:r>
            <w:proofErr w:type="gramEnd"/>
            <w:r w:rsidRPr="000A5EA0">
              <w:rPr>
                <w:rFonts w:ascii="Arial" w:hAnsi="Arial" w:cs="Arial"/>
                <w:sz w:val="24"/>
                <w:szCs w:val="24"/>
                <w:shd w:val="clear" w:color="auto" w:fill="FAF9F8"/>
              </w:rPr>
              <w:t xml:space="preserve"> from internal and external sources</w:t>
            </w:r>
          </w:p>
          <w:p w14:paraId="54B71F4E" w14:textId="0B6A11E0" w:rsidR="000A5EA0" w:rsidRPr="000A5EA0" w:rsidRDefault="000A5EA0" w:rsidP="000A5EA0">
            <w:pPr>
              <w:pStyle w:val="ListParagraph"/>
              <w:numPr>
                <w:ilvl w:val="0"/>
                <w:numId w:val="44"/>
              </w:numPr>
              <w:autoSpaceDE w:val="0"/>
              <w:autoSpaceDN w:val="0"/>
              <w:adjustRightInd w:val="0"/>
              <w:spacing w:after="0" w:line="240" w:lineRule="auto"/>
              <w:rPr>
                <w:rFonts w:ascii="Arial" w:hAnsi="Arial" w:cs="Arial"/>
                <w:sz w:val="24"/>
                <w:szCs w:val="24"/>
                <w:shd w:val="clear" w:color="auto" w:fill="FAF9F8"/>
              </w:rPr>
            </w:pPr>
            <w:r w:rsidRPr="000A5EA0">
              <w:rPr>
                <w:rFonts w:ascii="Arial" w:hAnsi="Arial" w:cs="Arial"/>
                <w:sz w:val="24"/>
                <w:szCs w:val="24"/>
                <w:shd w:val="clear" w:color="auto" w:fill="FAF9F8"/>
              </w:rPr>
              <w:t>Recognise patterns and trends in a wide range of evidence/data and draw key conclusions</w:t>
            </w:r>
          </w:p>
          <w:p w14:paraId="70548FCC" w14:textId="30C878AB" w:rsidR="000A5EA0" w:rsidRPr="000A5EA0" w:rsidRDefault="000A5EA0" w:rsidP="000A5EA0">
            <w:pPr>
              <w:pStyle w:val="ListParagraph"/>
              <w:numPr>
                <w:ilvl w:val="0"/>
                <w:numId w:val="44"/>
              </w:numPr>
              <w:autoSpaceDE w:val="0"/>
              <w:autoSpaceDN w:val="0"/>
              <w:adjustRightInd w:val="0"/>
              <w:spacing w:after="0" w:line="240" w:lineRule="auto"/>
              <w:rPr>
                <w:rFonts w:ascii="Arial" w:hAnsi="Arial" w:cs="Arial"/>
                <w:sz w:val="24"/>
                <w:szCs w:val="24"/>
                <w:shd w:val="clear" w:color="auto" w:fill="FAF9F8"/>
              </w:rPr>
            </w:pPr>
            <w:r w:rsidRPr="000A5EA0">
              <w:rPr>
                <w:rFonts w:ascii="Arial" w:hAnsi="Arial" w:cs="Arial"/>
                <w:sz w:val="24"/>
                <w:szCs w:val="24"/>
                <w:shd w:val="clear" w:color="auto" w:fill="FAF9F8"/>
              </w:rPr>
              <w:t xml:space="preserve">Explore different options outlining costs, benefits, </w:t>
            </w:r>
            <w:proofErr w:type="gramStart"/>
            <w:r w:rsidRPr="000A5EA0">
              <w:rPr>
                <w:rFonts w:ascii="Arial" w:hAnsi="Arial" w:cs="Arial"/>
                <w:sz w:val="24"/>
                <w:szCs w:val="24"/>
                <w:shd w:val="clear" w:color="auto" w:fill="FAF9F8"/>
              </w:rPr>
              <w:t>risks</w:t>
            </w:r>
            <w:proofErr w:type="gramEnd"/>
            <w:r w:rsidRPr="000A5EA0">
              <w:rPr>
                <w:rFonts w:ascii="Arial" w:hAnsi="Arial" w:cs="Arial"/>
                <w:sz w:val="24"/>
                <w:szCs w:val="24"/>
                <w:shd w:val="clear" w:color="auto" w:fill="FAF9F8"/>
              </w:rPr>
              <w:t xml:space="preserve"> and potential responses to each </w:t>
            </w:r>
          </w:p>
          <w:p w14:paraId="42CC7D05" w14:textId="01D908D7" w:rsidR="000A5EA0" w:rsidRPr="000A5EA0" w:rsidRDefault="000A5EA0" w:rsidP="000A5EA0">
            <w:pPr>
              <w:pStyle w:val="ListParagraph"/>
              <w:numPr>
                <w:ilvl w:val="0"/>
                <w:numId w:val="44"/>
              </w:numPr>
              <w:autoSpaceDE w:val="0"/>
              <w:autoSpaceDN w:val="0"/>
              <w:adjustRightInd w:val="0"/>
              <w:spacing w:after="0" w:line="240" w:lineRule="auto"/>
              <w:rPr>
                <w:rFonts w:ascii="Arial" w:hAnsi="Arial" w:cs="Arial"/>
                <w:sz w:val="24"/>
                <w:szCs w:val="24"/>
                <w:shd w:val="clear" w:color="auto" w:fill="FAF9F8"/>
              </w:rPr>
            </w:pPr>
            <w:r w:rsidRPr="000A5EA0">
              <w:rPr>
                <w:rFonts w:ascii="Arial" w:hAnsi="Arial" w:cs="Arial"/>
                <w:sz w:val="24"/>
                <w:szCs w:val="24"/>
                <w:shd w:val="clear" w:color="auto" w:fill="FAF9F8"/>
              </w:rPr>
              <w:t xml:space="preserve">Recognise scope of own authority for decision making and empower team members to make decisions </w:t>
            </w:r>
          </w:p>
          <w:p w14:paraId="09518664" w14:textId="198003E4" w:rsidR="005D6970" w:rsidRPr="000A5EA0" w:rsidRDefault="000A5EA0" w:rsidP="000A5EA0">
            <w:pPr>
              <w:pStyle w:val="ListParagraph"/>
              <w:numPr>
                <w:ilvl w:val="0"/>
                <w:numId w:val="44"/>
              </w:numPr>
              <w:autoSpaceDE w:val="0"/>
              <w:autoSpaceDN w:val="0"/>
              <w:adjustRightInd w:val="0"/>
              <w:spacing w:after="0" w:line="240" w:lineRule="auto"/>
              <w:rPr>
                <w:rFonts w:ascii="Arial" w:hAnsi="Arial" w:cs="Arial"/>
                <w:sz w:val="24"/>
                <w:szCs w:val="24"/>
                <w:shd w:val="clear" w:color="auto" w:fill="FAF9F8"/>
              </w:rPr>
            </w:pPr>
            <w:r w:rsidRPr="000A5EA0">
              <w:rPr>
                <w:rFonts w:ascii="Arial" w:hAnsi="Arial" w:cs="Arial"/>
                <w:sz w:val="24"/>
                <w:szCs w:val="24"/>
                <w:shd w:val="clear" w:color="auto" w:fill="FAF9F8"/>
              </w:rPr>
              <w:t>Invite challenge and where appropriate involve others in decision making to help build engagement and present robust recommendations</w:t>
            </w:r>
          </w:p>
        </w:tc>
        <w:tc>
          <w:tcPr>
            <w:tcW w:w="6095" w:type="dxa"/>
          </w:tcPr>
          <w:p w14:paraId="280E0DA9" w14:textId="77777777" w:rsidR="000A5EA0" w:rsidRPr="000A5EA0" w:rsidRDefault="000A5EA0" w:rsidP="000A5EA0">
            <w:pPr>
              <w:pStyle w:val="ListParagraph"/>
              <w:numPr>
                <w:ilvl w:val="0"/>
                <w:numId w:val="16"/>
              </w:numPr>
              <w:autoSpaceDE w:val="0"/>
              <w:autoSpaceDN w:val="0"/>
              <w:adjustRightInd w:val="0"/>
              <w:spacing w:after="0" w:line="240" w:lineRule="auto"/>
              <w:rPr>
                <w:rFonts w:ascii="Arial" w:hAnsi="Arial" w:cs="Arial"/>
                <w:sz w:val="24"/>
                <w:szCs w:val="24"/>
                <w:shd w:val="clear" w:color="auto" w:fill="FAF9F8"/>
              </w:rPr>
            </w:pPr>
            <w:r w:rsidRPr="000A5EA0">
              <w:rPr>
                <w:rFonts w:ascii="Arial" w:hAnsi="Arial" w:cs="Arial"/>
                <w:sz w:val="24"/>
                <w:szCs w:val="24"/>
                <w:shd w:val="clear" w:color="auto" w:fill="FAF9F8"/>
              </w:rPr>
              <w:t xml:space="preserve">Miss opportunities or deadlines by delaying decisions </w:t>
            </w:r>
          </w:p>
          <w:p w14:paraId="22F69A83" w14:textId="403F8C2B" w:rsidR="000A5EA0" w:rsidRPr="000A5EA0" w:rsidRDefault="000A5EA0" w:rsidP="000A5EA0">
            <w:pPr>
              <w:pStyle w:val="ListParagraph"/>
              <w:numPr>
                <w:ilvl w:val="0"/>
                <w:numId w:val="16"/>
              </w:numPr>
              <w:autoSpaceDE w:val="0"/>
              <w:autoSpaceDN w:val="0"/>
              <w:adjustRightInd w:val="0"/>
              <w:spacing w:after="0" w:line="240" w:lineRule="auto"/>
              <w:rPr>
                <w:rFonts w:ascii="Arial" w:hAnsi="Arial" w:cs="Arial"/>
                <w:sz w:val="24"/>
                <w:szCs w:val="24"/>
                <w:shd w:val="clear" w:color="auto" w:fill="FAF9F8"/>
              </w:rPr>
            </w:pPr>
            <w:r w:rsidRPr="000A5EA0">
              <w:rPr>
                <w:rFonts w:ascii="Arial" w:hAnsi="Arial" w:cs="Arial"/>
                <w:sz w:val="24"/>
                <w:szCs w:val="24"/>
                <w:shd w:val="clear" w:color="auto" w:fill="FAF9F8"/>
              </w:rPr>
              <w:t>Only use evidence sources that support arguments or are easily accessible</w:t>
            </w:r>
          </w:p>
          <w:p w14:paraId="69926197" w14:textId="1DC8D3F3" w:rsidR="000A5EA0" w:rsidRPr="000A5EA0" w:rsidRDefault="000A5EA0" w:rsidP="000A5EA0">
            <w:pPr>
              <w:pStyle w:val="ListParagraph"/>
              <w:numPr>
                <w:ilvl w:val="0"/>
                <w:numId w:val="16"/>
              </w:numPr>
              <w:autoSpaceDE w:val="0"/>
              <w:autoSpaceDN w:val="0"/>
              <w:adjustRightInd w:val="0"/>
              <w:spacing w:after="0" w:line="240" w:lineRule="auto"/>
              <w:rPr>
                <w:rFonts w:ascii="Arial" w:hAnsi="Arial" w:cs="Arial"/>
                <w:sz w:val="24"/>
                <w:szCs w:val="24"/>
                <w:shd w:val="clear" w:color="auto" w:fill="FAF9F8"/>
              </w:rPr>
            </w:pPr>
            <w:r w:rsidRPr="000A5EA0">
              <w:rPr>
                <w:rFonts w:ascii="Arial" w:hAnsi="Arial" w:cs="Arial"/>
                <w:sz w:val="24"/>
                <w:szCs w:val="24"/>
                <w:shd w:val="clear" w:color="auto" w:fill="FAF9F8"/>
              </w:rPr>
              <w:t>Come to conclusions that are not supported by evidence</w:t>
            </w:r>
          </w:p>
          <w:p w14:paraId="10335385" w14:textId="7C084630" w:rsidR="000A5EA0" w:rsidRPr="000A5EA0" w:rsidRDefault="000A5EA0" w:rsidP="000A5EA0">
            <w:pPr>
              <w:pStyle w:val="ListParagraph"/>
              <w:numPr>
                <w:ilvl w:val="0"/>
                <w:numId w:val="16"/>
              </w:numPr>
              <w:autoSpaceDE w:val="0"/>
              <w:autoSpaceDN w:val="0"/>
              <w:adjustRightInd w:val="0"/>
              <w:spacing w:after="0" w:line="240" w:lineRule="auto"/>
              <w:rPr>
                <w:rFonts w:ascii="Arial" w:hAnsi="Arial" w:cs="Arial"/>
                <w:sz w:val="24"/>
                <w:szCs w:val="24"/>
                <w:shd w:val="clear" w:color="auto" w:fill="FAF9F8"/>
              </w:rPr>
            </w:pPr>
            <w:proofErr w:type="gramStart"/>
            <w:r w:rsidRPr="000A5EA0">
              <w:rPr>
                <w:rFonts w:ascii="Arial" w:hAnsi="Arial" w:cs="Arial"/>
                <w:sz w:val="24"/>
                <w:szCs w:val="24"/>
                <w:shd w:val="clear" w:color="auto" w:fill="FAF9F8"/>
              </w:rPr>
              <w:t>Give little consideration to</w:t>
            </w:r>
            <w:proofErr w:type="gramEnd"/>
            <w:r w:rsidRPr="000A5EA0">
              <w:rPr>
                <w:rFonts w:ascii="Arial" w:hAnsi="Arial" w:cs="Arial"/>
                <w:sz w:val="24"/>
                <w:szCs w:val="24"/>
                <w:shd w:val="clear" w:color="auto" w:fill="FAF9F8"/>
              </w:rPr>
              <w:t xml:space="preserve"> the people and resources impacted by decisions</w:t>
            </w:r>
          </w:p>
          <w:p w14:paraId="5861FB33" w14:textId="1984136F" w:rsidR="000A5EA0" w:rsidRPr="000A5EA0" w:rsidRDefault="000A5EA0" w:rsidP="000A5EA0">
            <w:pPr>
              <w:pStyle w:val="ListParagraph"/>
              <w:numPr>
                <w:ilvl w:val="0"/>
                <w:numId w:val="16"/>
              </w:numPr>
              <w:autoSpaceDE w:val="0"/>
              <w:autoSpaceDN w:val="0"/>
              <w:adjustRightInd w:val="0"/>
              <w:spacing w:after="0" w:line="240" w:lineRule="auto"/>
              <w:rPr>
                <w:rFonts w:ascii="Arial" w:hAnsi="Arial" w:cs="Arial"/>
                <w:sz w:val="24"/>
                <w:szCs w:val="24"/>
                <w:shd w:val="clear" w:color="auto" w:fill="FAF9F8"/>
              </w:rPr>
            </w:pPr>
            <w:r w:rsidRPr="000A5EA0">
              <w:rPr>
                <w:rFonts w:ascii="Arial" w:hAnsi="Arial" w:cs="Arial"/>
                <w:sz w:val="24"/>
                <w:szCs w:val="24"/>
                <w:shd w:val="clear" w:color="auto" w:fill="FAF9F8"/>
              </w:rPr>
              <w:t>Create confusion by omitting to inform relevant people of amendments or decisions causing delays in implementation</w:t>
            </w:r>
          </w:p>
          <w:p w14:paraId="4FA27CF5" w14:textId="08A6C514" w:rsidR="005D6970" w:rsidRPr="00516F8F" w:rsidRDefault="000A5EA0" w:rsidP="000A5EA0">
            <w:pPr>
              <w:pStyle w:val="ListParagraph"/>
              <w:numPr>
                <w:ilvl w:val="0"/>
                <w:numId w:val="16"/>
              </w:numPr>
              <w:autoSpaceDE w:val="0"/>
              <w:autoSpaceDN w:val="0"/>
              <w:adjustRightInd w:val="0"/>
              <w:spacing w:after="0" w:line="240" w:lineRule="auto"/>
              <w:rPr>
                <w:rFonts w:ascii="Arial" w:hAnsi="Arial" w:cs="Arial"/>
                <w:sz w:val="24"/>
                <w:szCs w:val="24"/>
              </w:rPr>
            </w:pPr>
            <w:r w:rsidRPr="000A5EA0">
              <w:rPr>
                <w:rFonts w:ascii="Arial" w:hAnsi="Arial" w:cs="Arial"/>
                <w:sz w:val="24"/>
                <w:szCs w:val="24"/>
                <w:shd w:val="clear" w:color="auto" w:fill="FAF9F8"/>
              </w:rPr>
              <w:t>Consistently make decisions in isolation or with a select group</w:t>
            </w:r>
          </w:p>
        </w:tc>
      </w:tr>
    </w:tbl>
    <w:p w14:paraId="560D0EE4" w14:textId="77777777" w:rsidR="005D6970" w:rsidRPr="0064569D" w:rsidRDefault="005D6970" w:rsidP="005D6970">
      <w:pPr>
        <w:pStyle w:val="Heading1"/>
        <w:jc w:val="left"/>
        <w:rPr>
          <w:rFonts w:ascii="Arial" w:hAnsi="Arial" w:cs="Arial"/>
          <w:color w:val="FF0000"/>
          <w:sz w:val="20"/>
        </w:rPr>
      </w:pPr>
    </w:p>
    <w:p w14:paraId="70F272FB" w14:textId="77777777" w:rsidR="005D6970" w:rsidRPr="0064569D" w:rsidRDefault="005D6970" w:rsidP="005D6970">
      <w:pPr>
        <w:pStyle w:val="Heading1"/>
        <w:jc w:val="left"/>
        <w:rPr>
          <w:rFonts w:ascii="Arial" w:hAnsi="Arial" w:cs="Arial"/>
          <w:color w:val="FF0000"/>
          <w:sz w:val="20"/>
        </w:rPr>
      </w:pPr>
    </w:p>
    <w:p w14:paraId="0BBA6C3C" w14:textId="711FE389" w:rsidR="005D6970" w:rsidRPr="0064569D" w:rsidRDefault="005D6970" w:rsidP="009222D9">
      <w:pPr>
        <w:rPr>
          <w:rFonts w:ascii="Arial" w:hAnsi="Arial" w:cs="Arial"/>
          <w:color w:val="FF0000"/>
        </w:rPr>
        <w:sectPr w:rsidR="005D6970" w:rsidRPr="0064569D" w:rsidSect="00F924A2">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37A2022E" w14:textId="77777777" w:rsidR="002239B4" w:rsidRPr="00E364B2" w:rsidRDefault="002239B4" w:rsidP="002239B4">
      <w:pPr>
        <w:rPr>
          <w:rFonts w:ascii="Arial" w:hAnsi="Arial" w:cs="Arial"/>
        </w:rPr>
        <w:sectPr w:rsidR="002239B4" w:rsidRPr="00E364B2"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5D3A6F2F" w14:textId="77777777" w:rsidR="002239B4" w:rsidRPr="007D5F2A" w:rsidRDefault="002239B4" w:rsidP="007D5F2A">
      <w:pPr>
        <w:pStyle w:val="Heading1"/>
        <w:jc w:val="left"/>
        <w:rPr>
          <w:rFonts w:ascii="Arial" w:hAnsi="Arial" w:cs="Arial"/>
          <w:b w:val="0"/>
          <w:sz w:val="52"/>
          <w:szCs w:val="52"/>
          <w:u w:val="single"/>
        </w:rPr>
      </w:pPr>
      <w:bookmarkStart w:id="26" w:name="_Toc536025932"/>
      <w:r w:rsidRPr="007D5F2A">
        <w:rPr>
          <w:rFonts w:ascii="Arial" w:hAnsi="Arial" w:cs="Arial"/>
          <w:b w:val="0"/>
          <w:sz w:val="52"/>
          <w:szCs w:val="52"/>
          <w:u w:val="single"/>
        </w:rPr>
        <w:t>Additional Information</w:t>
      </w:r>
      <w:bookmarkEnd w:id="26"/>
    </w:p>
    <w:p w14:paraId="25C83B10" w14:textId="77777777" w:rsidR="002239B4" w:rsidRPr="00BE4375" w:rsidRDefault="002239B4" w:rsidP="002239B4">
      <w:pPr>
        <w:pStyle w:val="BodyText"/>
        <w:spacing w:after="200"/>
        <w:jc w:val="left"/>
        <w:rPr>
          <w:rFonts w:ascii="Arial" w:hAnsi="Arial" w:cs="Arial"/>
          <w:b/>
        </w:rPr>
      </w:pPr>
      <w:r w:rsidRPr="00BE4375">
        <w:rPr>
          <w:rFonts w:ascii="Arial" w:hAnsi="Arial" w:cs="Arial"/>
          <w:b/>
        </w:rPr>
        <w:t xml:space="preserve">General </w:t>
      </w:r>
      <w:proofErr w:type="gramStart"/>
      <w:r w:rsidRPr="00BE4375">
        <w:rPr>
          <w:rFonts w:ascii="Arial" w:hAnsi="Arial" w:cs="Arial"/>
          <w:b/>
        </w:rPr>
        <w:t>Pre Employment</w:t>
      </w:r>
      <w:proofErr w:type="gramEnd"/>
      <w:r w:rsidRPr="00BE4375">
        <w:rPr>
          <w:rFonts w:ascii="Arial" w:hAnsi="Arial" w:cs="Arial"/>
          <w:b/>
        </w:rPr>
        <w:t xml:space="preserve"> Requirements</w:t>
      </w:r>
    </w:p>
    <w:p w14:paraId="0D8E9840" w14:textId="77777777" w:rsidR="002239B4" w:rsidRPr="00BE4375" w:rsidRDefault="002239B4" w:rsidP="002239B4">
      <w:pPr>
        <w:pStyle w:val="BodyText"/>
        <w:spacing w:after="200"/>
        <w:rPr>
          <w:rFonts w:ascii="Arial" w:hAnsi="Arial" w:cs="Arial"/>
        </w:rPr>
      </w:pPr>
      <w:r>
        <w:rPr>
          <w:rFonts w:ascii="Arial" w:hAnsi="Arial" w:cs="Arial"/>
        </w:rPr>
        <w:t>Should you be successful</w:t>
      </w:r>
      <w:r w:rsidRPr="00BE4375">
        <w:rPr>
          <w:rFonts w:ascii="Arial" w:hAnsi="Arial" w:cs="Arial"/>
        </w:rPr>
        <w:t xml:space="preserve"> in your application you will be recommended for appointment subject to our standard pre recruitment checks.  These include:</w:t>
      </w:r>
    </w:p>
    <w:p w14:paraId="32739502"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Identity</w:t>
      </w:r>
      <w:r w:rsidRPr="00BE4375">
        <w:rPr>
          <w:rFonts w:ascii="Arial" w:hAnsi="Arial" w:cs="Arial"/>
        </w:rPr>
        <w:t xml:space="preserve"> – you will be asked to provide evidence of your identity if invited to interview and potentially at another time during the recruitment process.</w:t>
      </w:r>
    </w:p>
    <w:p w14:paraId="17284BB1"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 xml:space="preserve">Nationality and Immigration Status </w:t>
      </w:r>
      <w:r w:rsidRPr="00BE4375">
        <w:rPr>
          <w:rFonts w:ascii="Arial" w:hAnsi="Arial" w:cs="Arial"/>
        </w:rPr>
        <w:t xml:space="preserve">– you will be asked to provide proof of your eligibility to work and remain in the UK.  Successful candidates will also be required to satisfy the Civil Service Nationality requirements. </w:t>
      </w:r>
      <w:hyperlink r:id="rId17" w:history="1">
        <w:r w:rsidR="00BF685F" w:rsidRPr="00BF685F">
          <w:rPr>
            <w:rStyle w:val="Hyperlink"/>
            <w:rFonts w:ascii="Arial" w:hAnsi="Arial" w:cs="Arial"/>
            <w:sz w:val="22"/>
            <w:szCs w:val="22"/>
          </w:rPr>
          <w:t>https://www.gov.uk/government/publications/nationality-rules</w:t>
        </w:r>
      </w:hyperlink>
    </w:p>
    <w:p w14:paraId="7FEC703B"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Employment/ Academic History Verification</w:t>
      </w:r>
      <w:r w:rsidRPr="00BE4375">
        <w:rPr>
          <w:rFonts w:ascii="Arial" w:hAnsi="Arial" w:cs="Arial"/>
        </w:rPr>
        <w:t xml:space="preserve"> – if you are successful, we will conduct a verification of your </w:t>
      </w:r>
      <w:proofErr w:type="gramStart"/>
      <w:r w:rsidRPr="00BE4375">
        <w:rPr>
          <w:rFonts w:ascii="Arial" w:hAnsi="Arial" w:cs="Arial"/>
        </w:rPr>
        <w:t>3 year</w:t>
      </w:r>
      <w:proofErr w:type="gramEnd"/>
      <w:r w:rsidRPr="00BE4375">
        <w:rPr>
          <w:rFonts w:ascii="Arial" w:hAnsi="Arial" w:cs="Arial"/>
        </w:rPr>
        <w:t xml:space="preserve"> history</w:t>
      </w:r>
    </w:p>
    <w:p w14:paraId="2C9A8AB6"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 xml:space="preserve">Criminal History </w:t>
      </w:r>
      <w:r w:rsidRPr="00BE4375">
        <w:rPr>
          <w:rFonts w:ascii="Arial" w:hAnsi="Arial" w:cs="Arial"/>
        </w:rPr>
        <w:t>– COPFS has exemptions from the Rehabilitation of Offenders Act (1974).  This check will be undertaken through an Enhanced Disclosure check (of which, COPFS will meet the expense)</w:t>
      </w:r>
    </w:p>
    <w:p w14:paraId="3FC82496"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Health</w:t>
      </w:r>
      <w:r w:rsidRPr="00BE4375">
        <w:rPr>
          <w:rFonts w:ascii="Arial" w:hAnsi="Arial" w:cs="Arial"/>
        </w:rPr>
        <w:t xml:space="preserve"> – prior to appointment, </w:t>
      </w:r>
      <w:r>
        <w:rPr>
          <w:rFonts w:ascii="Arial" w:hAnsi="Arial" w:cs="Arial"/>
        </w:rPr>
        <w:t>candidates will also undergo a pre-</w:t>
      </w:r>
      <w:r w:rsidRPr="00BE4375">
        <w:rPr>
          <w:rFonts w:ascii="Arial" w:hAnsi="Arial" w:cs="Arial"/>
        </w:rPr>
        <w:t>employment health assessment through our Occupational Health provider.</w:t>
      </w:r>
    </w:p>
    <w:p w14:paraId="7C30585E" w14:textId="77777777" w:rsidR="002239B4" w:rsidRDefault="002239B4" w:rsidP="002239B4">
      <w:pPr>
        <w:pStyle w:val="BodyText"/>
        <w:spacing w:after="200"/>
        <w:rPr>
          <w:rFonts w:ascii="Arial" w:hAnsi="Arial" w:cs="Arial"/>
        </w:rPr>
      </w:pPr>
    </w:p>
    <w:p w14:paraId="65BB1218" w14:textId="77777777" w:rsidR="002239B4" w:rsidRPr="00BE4375" w:rsidRDefault="002239B4" w:rsidP="002239B4">
      <w:pPr>
        <w:pStyle w:val="BodyText"/>
        <w:spacing w:after="200"/>
        <w:rPr>
          <w:rFonts w:ascii="Arial" w:hAnsi="Arial" w:cs="Arial"/>
        </w:rPr>
      </w:pPr>
      <w:r w:rsidRPr="00BE4375">
        <w:rPr>
          <w:rFonts w:ascii="Arial" w:hAnsi="Arial" w:cs="Arial"/>
        </w:rPr>
        <w:t>When full checks are satisfactorily completed, a formal offer of employment will be made.</w:t>
      </w:r>
    </w:p>
    <w:p w14:paraId="54B21DFA" w14:textId="77777777" w:rsidR="002239B4" w:rsidRDefault="002239B4" w:rsidP="002239B4">
      <w:pPr>
        <w:pStyle w:val="BodyText"/>
        <w:spacing w:after="200"/>
        <w:rPr>
          <w:rFonts w:ascii="Arial" w:hAnsi="Arial" w:cs="Arial"/>
          <w:sz w:val="20"/>
          <w:szCs w:val="20"/>
        </w:rPr>
      </w:pPr>
      <w:r w:rsidRPr="00BE4375">
        <w:rPr>
          <w:rFonts w:ascii="Arial" w:hAnsi="Arial" w:cs="Arial"/>
          <w:sz w:val="20"/>
          <w:szCs w:val="20"/>
        </w:rPr>
        <w:t xml:space="preserve"> </w:t>
      </w:r>
    </w:p>
    <w:p w14:paraId="5034D1F1" w14:textId="77777777" w:rsidR="00BF685F" w:rsidRDefault="00BF685F" w:rsidP="002239B4">
      <w:pPr>
        <w:pStyle w:val="BodyText"/>
        <w:spacing w:after="200"/>
        <w:rPr>
          <w:rFonts w:ascii="Arial" w:hAnsi="Arial" w:cs="Arial"/>
          <w:sz w:val="20"/>
          <w:szCs w:val="20"/>
        </w:rPr>
      </w:pPr>
    </w:p>
    <w:p w14:paraId="1566E764" w14:textId="77777777" w:rsidR="00BF685F" w:rsidRDefault="00BF685F" w:rsidP="002239B4">
      <w:pPr>
        <w:pStyle w:val="BodyText"/>
        <w:spacing w:after="200"/>
        <w:rPr>
          <w:rFonts w:ascii="Arial" w:hAnsi="Arial" w:cs="Arial"/>
          <w:sz w:val="20"/>
          <w:szCs w:val="20"/>
        </w:rPr>
      </w:pPr>
    </w:p>
    <w:p w14:paraId="27C79CD4" w14:textId="77777777" w:rsidR="00BF685F" w:rsidRDefault="00BF685F" w:rsidP="002239B4">
      <w:pPr>
        <w:pStyle w:val="BodyText"/>
        <w:spacing w:after="200"/>
        <w:rPr>
          <w:rFonts w:ascii="Arial" w:hAnsi="Arial" w:cs="Arial"/>
          <w:sz w:val="20"/>
          <w:szCs w:val="20"/>
        </w:rPr>
      </w:pPr>
    </w:p>
    <w:p w14:paraId="2FD83F04" w14:textId="77777777" w:rsidR="009222D9" w:rsidRDefault="009222D9" w:rsidP="002239B4">
      <w:pPr>
        <w:pStyle w:val="BodyText"/>
        <w:spacing w:after="200"/>
        <w:rPr>
          <w:rFonts w:ascii="Arial" w:hAnsi="Arial" w:cs="Arial"/>
          <w:sz w:val="20"/>
          <w:szCs w:val="20"/>
        </w:rPr>
      </w:pPr>
    </w:p>
    <w:p w14:paraId="15F659AB" w14:textId="77777777" w:rsidR="00BF685F" w:rsidRDefault="00BF685F" w:rsidP="002239B4">
      <w:pPr>
        <w:pStyle w:val="BodyText"/>
        <w:spacing w:after="200"/>
        <w:rPr>
          <w:rFonts w:ascii="Arial" w:hAnsi="Arial" w:cs="Arial"/>
          <w:sz w:val="20"/>
          <w:szCs w:val="20"/>
        </w:rPr>
      </w:pPr>
    </w:p>
    <w:p w14:paraId="26DAA71A" w14:textId="5F41E6BB" w:rsidR="00BF685F" w:rsidRPr="00BE4375" w:rsidRDefault="009874B0" w:rsidP="003F7CC9">
      <w:pPr>
        <w:pStyle w:val="BodyText"/>
        <w:tabs>
          <w:tab w:val="left" w:pos="4215"/>
          <w:tab w:val="left" w:pos="5655"/>
        </w:tabs>
        <w:spacing w:after="200"/>
        <w:rPr>
          <w:rFonts w:ascii="Arial" w:hAnsi="Arial" w:cs="Arial"/>
          <w:sz w:val="20"/>
          <w:szCs w:val="20"/>
        </w:rPr>
      </w:pPr>
      <w:r>
        <w:rPr>
          <w:rFonts w:ascii="Arial" w:hAnsi="Arial" w:cs="Arial"/>
          <w:sz w:val="20"/>
          <w:szCs w:val="20"/>
        </w:rPr>
        <w:tab/>
      </w:r>
      <w:r w:rsidR="003F7CC9">
        <w:rPr>
          <w:rFonts w:ascii="Arial" w:hAnsi="Arial" w:cs="Arial"/>
          <w:sz w:val="20"/>
          <w:szCs w:val="20"/>
        </w:rPr>
        <w:tab/>
      </w:r>
    </w:p>
    <w:p w14:paraId="2D4949D8" w14:textId="77777777" w:rsidR="002239B4" w:rsidRPr="00BE4375" w:rsidRDefault="002239B4" w:rsidP="002239B4">
      <w:pPr>
        <w:pStyle w:val="BodyText"/>
        <w:spacing w:after="200"/>
        <w:jc w:val="left"/>
        <w:rPr>
          <w:rFonts w:ascii="Arial" w:hAnsi="Arial" w:cs="Arial"/>
          <w:b/>
        </w:rPr>
      </w:pPr>
      <w:r>
        <w:rPr>
          <w:rFonts w:ascii="Arial" w:hAnsi="Arial" w:cs="Arial"/>
          <w:b/>
        </w:rPr>
        <w:t>Terms of Appointment</w:t>
      </w:r>
    </w:p>
    <w:p w14:paraId="6FA29C30" w14:textId="77777777" w:rsidR="002239B4" w:rsidRPr="00E364B2" w:rsidRDefault="002239B4" w:rsidP="002239B4">
      <w:pPr>
        <w:pStyle w:val="CommentText"/>
        <w:spacing w:after="200"/>
        <w:rPr>
          <w:rFonts w:ascii="Arial" w:hAnsi="Arial" w:cs="Arial"/>
          <w:sz w:val="24"/>
          <w:szCs w:val="24"/>
        </w:rPr>
      </w:pPr>
      <w:r w:rsidRPr="00E364B2">
        <w:rPr>
          <w:rFonts w:ascii="Arial" w:hAnsi="Arial" w:cs="Arial"/>
          <w:sz w:val="24"/>
          <w:szCs w:val="24"/>
        </w:rPr>
        <w:t>Salary is paid monthly by credit transfer to your nominated bank account.</w:t>
      </w:r>
    </w:p>
    <w:p w14:paraId="4C4ECA88" w14:textId="77777777" w:rsidR="002239B4" w:rsidRPr="00E364B2" w:rsidRDefault="002239B4" w:rsidP="002239B4">
      <w:pPr>
        <w:pStyle w:val="BodyText"/>
        <w:spacing w:after="200"/>
        <w:jc w:val="left"/>
        <w:rPr>
          <w:rFonts w:ascii="Arial" w:hAnsi="Arial" w:cs="Arial"/>
        </w:rPr>
      </w:pPr>
      <w:r>
        <w:rPr>
          <w:rFonts w:ascii="Arial" w:hAnsi="Arial" w:cs="Arial"/>
        </w:rPr>
        <w:t>S</w:t>
      </w:r>
      <w:r w:rsidRPr="00E364B2">
        <w:rPr>
          <w:rFonts w:ascii="Arial" w:hAnsi="Arial" w:cs="Arial"/>
        </w:rPr>
        <w:t xml:space="preserve">uccessful candidates will be expected to complete a </w:t>
      </w:r>
      <w:proofErr w:type="gramStart"/>
      <w:r w:rsidRPr="00E364B2">
        <w:rPr>
          <w:rFonts w:ascii="Arial" w:hAnsi="Arial" w:cs="Arial"/>
        </w:rPr>
        <w:t>9 month</w:t>
      </w:r>
      <w:proofErr w:type="gramEnd"/>
      <w:r w:rsidRPr="00E364B2">
        <w:rPr>
          <w:rFonts w:ascii="Arial" w:hAnsi="Arial" w:cs="Arial"/>
        </w:rPr>
        <w:t xml:space="preserve"> probation period.</w:t>
      </w:r>
    </w:p>
    <w:p w14:paraId="05BCAF3B" w14:textId="77777777" w:rsidR="002239B4" w:rsidRDefault="002239B4" w:rsidP="002239B4">
      <w:pPr>
        <w:spacing w:line="240" w:lineRule="auto"/>
        <w:rPr>
          <w:rFonts w:ascii="Arial" w:hAnsi="Arial" w:cs="Arial"/>
          <w:sz w:val="24"/>
          <w:szCs w:val="24"/>
        </w:rPr>
      </w:pPr>
      <w:r w:rsidRPr="00E364B2">
        <w:rPr>
          <w:rFonts w:ascii="Arial" w:hAnsi="Arial" w:cs="Arial"/>
          <w:sz w:val="24"/>
          <w:szCs w:val="24"/>
        </w:rPr>
        <w:t xml:space="preserve">Successful applicants will be expected to work a </w:t>
      </w:r>
      <w:proofErr w:type="gramStart"/>
      <w:r w:rsidRPr="00E364B2">
        <w:rPr>
          <w:rFonts w:ascii="Arial" w:hAnsi="Arial" w:cs="Arial"/>
          <w:sz w:val="24"/>
          <w:szCs w:val="24"/>
        </w:rPr>
        <w:t>five day</w:t>
      </w:r>
      <w:proofErr w:type="gramEnd"/>
      <w:r w:rsidRPr="00E364B2">
        <w:rPr>
          <w:rFonts w:ascii="Arial" w:hAnsi="Arial" w:cs="Arial"/>
          <w:sz w:val="24"/>
          <w:szCs w:val="24"/>
        </w:rPr>
        <w:t xml:space="preserve"> week of 37 hours excluding lunch breaks.  You will have an annual leave allowance of 25 days per year</w:t>
      </w:r>
      <w:r>
        <w:rPr>
          <w:rFonts w:ascii="Arial" w:hAnsi="Arial" w:cs="Arial"/>
          <w:sz w:val="24"/>
          <w:szCs w:val="24"/>
        </w:rPr>
        <w:t xml:space="preserve"> (rising to 30 days after 4 years’ service)</w:t>
      </w:r>
      <w:r w:rsidRPr="00E364B2">
        <w:rPr>
          <w:rFonts w:ascii="Arial" w:hAnsi="Arial" w:cs="Arial"/>
          <w:sz w:val="24"/>
          <w:szCs w:val="24"/>
        </w:rPr>
        <w:t xml:space="preserve"> and will also benefit from an additional 11.5 public and privilege holidays per year.  </w:t>
      </w:r>
    </w:p>
    <w:p w14:paraId="329B2C86" w14:textId="77777777" w:rsidR="002239B4" w:rsidRDefault="002239B4" w:rsidP="002239B4">
      <w:pPr>
        <w:rPr>
          <w:rFonts w:ascii="Arial" w:hAnsi="Arial" w:cs="Arial"/>
          <w:sz w:val="24"/>
          <w:szCs w:val="24"/>
        </w:rPr>
      </w:pPr>
      <w:r w:rsidRPr="00E364B2">
        <w:rPr>
          <w:rFonts w:ascii="Arial" w:hAnsi="Arial" w:cs="Arial"/>
          <w:sz w:val="24"/>
          <w:szCs w:val="24"/>
        </w:rPr>
        <w:t xml:space="preserve">Part time allowances will be calculated as a pro rata amount and confirmed within the contract of employment.  </w:t>
      </w:r>
    </w:p>
    <w:p w14:paraId="0607CC1A" w14:textId="77777777" w:rsidR="002239B4" w:rsidRPr="009222D9" w:rsidRDefault="002239B4" w:rsidP="009222D9">
      <w:pPr>
        <w:rPr>
          <w:rFonts w:ascii="Arial" w:hAnsi="Arial" w:cs="Arial"/>
          <w:sz w:val="20"/>
          <w:szCs w:val="20"/>
        </w:rPr>
      </w:pPr>
      <w:r>
        <w:rPr>
          <w:rFonts w:ascii="Arial" w:hAnsi="Arial" w:cs="Arial"/>
          <w:sz w:val="24"/>
          <w:szCs w:val="24"/>
        </w:rPr>
        <w:t>On joining COPFS</w:t>
      </w:r>
      <w:r w:rsidRPr="00BE4375">
        <w:rPr>
          <w:rFonts w:ascii="Arial" w:hAnsi="Arial" w:cs="Arial"/>
          <w:sz w:val="24"/>
          <w:szCs w:val="24"/>
        </w:rPr>
        <w:t xml:space="preserve">, </w:t>
      </w:r>
      <w:r>
        <w:rPr>
          <w:rFonts w:ascii="Arial" w:hAnsi="Arial" w:cs="Arial"/>
          <w:sz w:val="24"/>
          <w:szCs w:val="24"/>
        </w:rPr>
        <w:t xml:space="preserve">employees will be automatically </w:t>
      </w:r>
      <w:r w:rsidRPr="00BE4375">
        <w:rPr>
          <w:rFonts w:ascii="Arial" w:hAnsi="Arial" w:cs="Arial"/>
          <w:sz w:val="24"/>
          <w:szCs w:val="24"/>
        </w:rPr>
        <w:t>enrolled in the Civil Service pension arrangements</w:t>
      </w:r>
      <w:r>
        <w:rPr>
          <w:rFonts w:ascii="Arial" w:hAnsi="Arial" w:cs="Arial"/>
          <w:color w:val="000000"/>
          <w:sz w:val="24"/>
          <w:szCs w:val="24"/>
        </w:rPr>
        <w:t xml:space="preserve">.  </w:t>
      </w:r>
      <w:r w:rsidRPr="00BE4375">
        <w:rPr>
          <w:rFonts w:ascii="Arial" w:hAnsi="Arial" w:cs="Arial"/>
          <w:sz w:val="24"/>
          <w:szCs w:val="24"/>
        </w:rPr>
        <w:t xml:space="preserve">You can find further information on Civil Service Pensions via the </w:t>
      </w:r>
      <w:hyperlink r:id="rId18" w:history="1">
        <w:r w:rsidRPr="00BE4375">
          <w:rPr>
            <w:rStyle w:val="Hyperlink"/>
            <w:rFonts w:ascii="Arial" w:hAnsi="Arial" w:cs="Arial"/>
            <w:sz w:val="24"/>
            <w:szCs w:val="24"/>
          </w:rPr>
          <w:t>Cabinet Office</w:t>
        </w:r>
      </w:hyperlink>
      <w:r w:rsidRPr="00BE4375">
        <w:rPr>
          <w:rFonts w:ascii="Arial" w:hAnsi="Arial" w:cs="Arial"/>
          <w:sz w:val="24"/>
          <w:szCs w:val="24"/>
        </w:rPr>
        <w:t xml:space="preserve"> (</w:t>
      </w:r>
      <w:hyperlink r:id="rId19" w:history="1">
        <w:r w:rsidRPr="00BE4375">
          <w:rPr>
            <w:rStyle w:val="Hyperlink"/>
            <w:rFonts w:ascii="Arial" w:hAnsi="Arial" w:cs="Arial"/>
            <w:sz w:val="24"/>
            <w:szCs w:val="24"/>
          </w:rPr>
          <w:t>www.civilservice.gov.uk/pensions</w:t>
        </w:r>
      </w:hyperlink>
      <w:r w:rsidR="009222D9">
        <w:rPr>
          <w:rFonts w:ascii="Arial" w:hAnsi="Arial" w:cs="Arial"/>
          <w:sz w:val="24"/>
          <w:szCs w:val="24"/>
        </w:rPr>
        <w:t>).</w:t>
      </w:r>
    </w:p>
    <w:p w14:paraId="742DB67E" w14:textId="77777777" w:rsidR="002239B4" w:rsidRPr="007D5F2A" w:rsidRDefault="002239B4" w:rsidP="007D5F2A">
      <w:pPr>
        <w:pStyle w:val="Heading1"/>
        <w:jc w:val="left"/>
        <w:rPr>
          <w:rFonts w:ascii="Arial" w:hAnsi="Arial" w:cs="Arial"/>
          <w:b w:val="0"/>
          <w:sz w:val="52"/>
          <w:szCs w:val="52"/>
          <w:u w:val="single"/>
        </w:rPr>
      </w:pPr>
      <w:bookmarkStart w:id="27" w:name="_Toc536025933"/>
      <w:r w:rsidRPr="007D5F2A">
        <w:rPr>
          <w:rFonts w:ascii="Arial" w:hAnsi="Arial" w:cs="Arial"/>
          <w:b w:val="0"/>
          <w:sz w:val="52"/>
          <w:szCs w:val="52"/>
          <w:u w:val="single"/>
        </w:rPr>
        <w:t>Civil Service Code</w:t>
      </w:r>
      <w:bookmarkEnd w:id="27"/>
    </w:p>
    <w:p w14:paraId="18BEF0B1" w14:textId="77777777" w:rsidR="002239B4" w:rsidRPr="00BE4375" w:rsidRDefault="002239B4" w:rsidP="002239B4">
      <w:pPr>
        <w:rPr>
          <w:rFonts w:ascii="Arial" w:hAnsi="Arial" w:cs="Arial"/>
          <w:sz w:val="24"/>
          <w:szCs w:val="24"/>
        </w:rPr>
      </w:pPr>
      <w:r w:rsidRPr="00BE4375">
        <w:rPr>
          <w:rFonts w:ascii="Arial" w:hAnsi="Arial" w:cs="Arial"/>
          <w:sz w:val="24"/>
          <w:szCs w:val="24"/>
        </w:rPr>
        <w:t>As a Civil Servant, you will be expected to carry out your role with dedication and a commitment to the Civil Service and its core values.  The Civil Service Code defines the core values that you, as a Civil Servant, are expected to work within and uphold.  These core values are:</w:t>
      </w:r>
    </w:p>
    <w:p w14:paraId="702485F2"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Honesty</w:t>
      </w:r>
    </w:p>
    <w:p w14:paraId="44339857"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Impartiality</w:t>
      </w:r>
    </w:p>
    <w:p w14:paraId="0A680C2A"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Integrity</w:t>
      </w:r>
    </w:p>
    <w:p w14:paraId="54A75078"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 xml:space="preserve">Objectivity </w:t>
      </w:r>
    </w:p>
    <w:p w14:paraId="31C6E1B0" w14:textId="77777777" w:rsidR="002239B4" w:rsidRPr="00BE4375" w:rsidRDefault="002239B4" w:rsidP="002239B4">
      <w:pPr>
        <w:rPr>
          <w:rFonts w:ascii="Arial" w:hAnsi="Arial" w:cs="Arial"/>
          <w:sz w:val="24"/>
          <w:szCs w:val="24"/>
        </w:rPr>
      </w:pPr>
    </w:p>
    <w:p w14:paraId="35CCEB77" w14:textId="77777777" w:rsidR="002239B4" w:rsidRPr="00BC03FD" w:rsidRDefault="002239B4" w:rsidP="002239B4">
      <w:pPr>
        <w:rPr>
          <w:rFonts w:ascii="Arial" w:hAnsi="Arial" w:cs="Arial"/>
          <w:sz w:val="24"/>
          <w:szCs w:val="24"/>
        </w:rPr>
      </w:pPr>
      <w:r w:rsidRPr="00BE4375">
        <w:rPr>
          <w:rFonts w:ascii="Arial" w:hAnsi="Arial" w:cs="Arial"/>
          <w:sz w:val="24"/>
          <w:szCs w:val="24"/>
        </w:rPr>
        <w:t xml:space="preserve">The Code forms part of the terms and conditions of every Civil Servant.  Further information can be obtained from </w:t>
      </w:r>
      <w:hyperlink r:id="rId20" w:history="1">
        <w:r w:rsidRPr="00BE4375">
          <w:rPr>
            <w:rStyle w:val="Hyperlink"/>
            <w:rFonts w:ascii="Arial" w:hAnsi="Arial" w:cs="Arial"/>
            <w:sz w:val="24"/>
            <w:szCs w:val="24"/>
          </w:rPr>
          <w:t>http://www.civilservice.gov.uk/about/values</w:t>
        </w:r>
      </w:hyperlink>
      <w:r w:rsidRPr="00BE4375">
        <w:rPr>
          <w:rFonts w:ascii="Arial" w:hAnsi="Arial" w:cs="Arial"/>
          <w:sz w:val="24"/>
          <w:szCs w:val="24"/>
        </w:rPr>
        <w:t xml:space="preserve">. </w:t>
      </w:r>
    </w:p>
    <w:p w14:paraId="1171F57F" w14:textId="77777777" w:rsidR="002239B4" w:rsidRPr="007D5F2A" w:rsidRDefault="002239B4" w:rsidP="007D5F2A">
      <w:pPr>
        <w:pStyle w:val="Heading1"/>
        <w:jc w:val="left"/>
        <w:rPr>
          <w:rFonts w:ascii="Arial" w:hAnsi="Arial" w:cs="Arial"/>
          <w:b w:val="0"/>
          <w:sz w:val="52"/>
          <w:szCs w:val="52"/>
          <w:u w:val="single"/>
        </w:rPr>
      </w:pPr>
      <w:bookmarkStart w:id="28" w:name="_Toc536025934"/>
      <w:r w:rsidRPr="007D5F2A">
        <w:rPr>
          <w:rFonts w:ascii="Arial" w:hAnsi="Arial" w:cs="Arial"/>
          <w:b w:val="0"/>
          <w:sz w:val="52"/>
          <w:szCs w:val="52"/>
          <w:u w:val="single"/>
        </w:rPr>
        <w:t>Civil Service Commission</w:t>
      </w:r>
      <w:bookmarkEnd w:id="28"/>
      <w:r w:rsidRPr="007D5F2A">
        <w:rPr>
          <w:rFonts w:ascii="Arial" w:hAnsi="Arial" w:cs="Arial"/>
          <w:b w:val="0"/>
          <w:sz w:val="52"/>
          <w:szCs w:val="52"/>
          <w:u w:val="single"/>
        </w:rPr>
        <w:t xml:space="preserve"> </w:t>
      </w:r>
    </w:p>
    <w:p w14:paraId="5BE3C4A1" w14:textId="77777777" w:rsidR="002239B4" w:rsidRDefault="002239B4" w:rsidP="002239B4">
      <w:pPr>
        <w:pStyle w:val="BodyText"/>
        <w:ind w:right="57"/>
        <w:jc w:val="left"/>
        <w:rPr>
          <w:rFonts w:ascii="Arial" w:hAnsi="Arial" w:cs="Arial"/>
        </w:rPr>
      </w:pPr>
      <w:r w:rsidRPr="00BE4375">
        <w:rPr>
          <w:rFonts w:ascii="Arial" w:hAnsi="Arial" w:cs="Arial"/>
        </w:rPr>
        <w:t>The Crown Office and Procurator Fiscal Service’s recruitment processes are underpinned by the principle of selection for appointment on merit on the basis of fair and open competition as outlined in the Civil Service Commission Recruitment Principles which can b</w:t>
      </w:r>
      <w:r>
        <w:rPr>
          <w:rFonts w:ascii="Arial" w:hAnsi="Arial" w:cs="Arial"/>
        </w:rPr>
        <w:t xml:space="preserve">e found at </w:t>
      </w:r>
      <w:hyperlink r:id="rId21" w:history="1">
        <w:r w:rsidRPr="006C1AC1">
          <w:rPr>
            <w:rStyle w:val="Hyperlink"/>
            <w:rFonts w:ascii="Arial" w:hAnsi="Arial" w:cs="Arial"/>
          </w:rPr>
          <w:t>http://civilservicecommission.independent.gov.uk/</w:t>
        </w:r>
      </w:hyperlink>
    </w:p>
    <w:p w14:paraId="4BFB36DE" w14:textId="77777777" w:rsidR="002239B4" w:rsidRPr="00BE4375" w:rsidRDefault="002239B4" w:rsidP="002239B4">
      <w:pPr>
        <w:pStyle w:val="BodyText"/>
        <w:ind w:right="57"/>
        <w:jc w:val="left"/>
        <w:rPr>
          <w:rFonts w:ascii="Arial" w:hAnsi="Arial" w:cs="Arial"/>
        </w:rPr>
      </w:pPr>
    </w:p>
    <w:p w14:paraId="7F74CF71" w14:textId="77777777" w:rsidR="002239B4" w:rsidRPr="00BE4375" w:rsidRDefault="002239B4" w:rsidP="002239B4">
      <w:pPr>
        <w:pStyle w:val="NormalWeb"/>
        <w:spacing w:before="0" w:beforeAutospacing="0" w:after="0" w:afterAutospacing="0"/>
        <w:rPr>
          <w:rFonts w:ascii="Arial" w:hAnsi="Arial" w:cs="Arial"/>
          <w:color w:val="FF0000"/>
        </w:rPr>
      </w:pPr>
      <w:r w:rsidRPr="00BE4375">
        <w:rPr>
          <w:rFonts w:ascii="Arial" w:hAnsi="Arial" w:cs="Arial"/>
        </w:rPr>
        <w:t xml:space="preserve">If you feel your application has not been treated in accordance with the </w:t>
      </w:r>
      <w:proofErr w:type="gramStart"/>
      <w:r w:rsidRPr="00BE4375">
        <w:rPr>
          <w:rFonts w:ascii="Arial" w:hAnsi="Arial" w:cs="Arial"/>
        </w:rPr>
        <w:t>Principles</w:t>
      </w:r>
      <w:proofErr w:type="gramEnd"/>
      <w:r w:rsidRPr="00BE4375">
        <w:rPr>
          <w:rFonts w:ascii="Arial" w:hAnsi="Arial" w:cs="Arial"/>
        </w:rPr>
        <w:t xml:space="preserve"> and you wish to make a complaint, you should contact The Recruitment Manager, Crown Office and Procurator Fiscal Service, Crown Office, 25 Chambers Street, Edinburgh, EH1 1LA in the first instance.  If you are not satisfied with the response you receive from the Service you can contact the Office of the </w:t>
      </w:r>
      <w:hyperlink r:id="rId22" w:history="1">
        <w:r w:rsidRPr="00BE4375">
          <w:rPr>
            <w:rStyle w:val="Hyperlink"/>
            <w:rFonts w:ascii="Arial" w:hAnsi="Arial" w:cs="Arial"/>
          </w:rPr>
          <w:t>Civil Service Commission</w:t>
        </w:r>
      </w:hyperlink>
      <w:r w:rsidRPr="00BE4375">
        <w:rPr>
          <w:rFonts w:ascii="Arial" w:hAnsi="Arial" w:cs="Arial"/>
        </w:rPr>
        <w:t xml:space="preserve"> directly.</w:t>
      </w:r>
      <w:bookmarkStart w:id="29" w:name="_Annex_A_–_The_STAR_Method_of_answer"/>
      <w:bookmarkEnd w:id="20"/>
      <w:bookmarkEnd w:id="21"/>
      <w:bookmarkEnd w:id="22"/>
      <w:bookmarkEnd w:id="23"/>
      <w:bookmarkEnd w:id="24"/>
      <w:bookmarkEnd w:id="25"/>
      <w:bookmarkEnd w:id="29"/>
      <w:r w:rsidRPr="00BE4375">
        <w:rPr>
          <w:rFonts w:ascii="Arial" w:hAnsi="Arial" w:cs="Arial"/>
          <w:color w:val="FF0000"/>
        </w:rPr>
        <w:t xml:space="preserve"> </w:t>
      </w:r>
    </w:p>
    <w:p w14:paraId="3F47185D" w14:textId="77777777" w:rsidR="002239B4" w:rsidRPr="00BE4375" w:rsidRDefault="002239B4" w:rsidP="002239B4">
      <w:pPr>
        <w:rPr>
          <w:rFonts w:ascii="Arial" w:hAnsi="Arial" w:cs="Arial"/>
          <w:sz w:val="24"/>
          <w:szCs w:val="24"/>
        </w:rPr>
      </w:pPr>
    </w:p>
    <w:p w14:paraId="257E7A6F" w14:textId="77777777" w:rsidR="002239B4" w:rsidRPr="00E364B2" w:rsidRDefault="002239B4" w:rsidP="002239B4">
      <w:pPr>
        <w:rPr>
          <w:rFonts w:ascii="Arial" w:hAnsi="Arial" w:cs="Arial"/>
          <w:sz w:val="20"/>
          <w:szCs w:val="20"/>
        </w:rPr>
      </w:pPr>
      <w:r w:rsidRPr="00BE4375">
        <w:rPr>
          <w:rFonts w:ascii="Arial" w:hAnsi="Arial" w:cs="Arial"/>
          <w:sz w:val="24"/>
          <w:szCs w:val="24"/>
        </w:rPr>
        <w:t xml:space="preserve">The Code forms part of the terms and conditions of every Civil Servant.  Further information can be obtained from </w:t>
      </w:r>
      <w:hyperlink r:id="rId23" w:history="1">
        <w:r w:rsidRPr="00BE4375">
          <w:rPr>
            <w:rStyle w:val="Hyperlink"/>
            <w:rFonts w:ascii="Arial" w:hAnsi="Arial" w:cs="Arial"/>
            <w:sz w:val="24"/>
            <w:szCs w:val="24"/>
          </w:rPr>
          <w:t>http://www.civilservice.gov.uk/about/values</w:t>
        </w:r>
      </w:hyperlink>
      <w:r w:rsidRPr="00E364B2">
        <w:rPr>
          <w:rFonts w:ascii="Arial" w:hAnsi="Arial" w:cs="Arial"/>
          <w:sz w:val="20"/>
          <w:szCs w:val="20"/>
        </w:rPr>
        <w:t xml:space="preserve">. </w:t>
      </w:r>
    </w:p>
    <w:p w14:paraId="002BB537" w14:textId="77777777" w:rsidR="00EE53AE" w:rsidRPr="002239B4" w:rsidRDefault="00EE53AE" w:rsidP="009222D9">
      <w:pPr>
        <w:pStyle w:val="ListParagraph"/>
        <w:jc w:val="both"/>
      </w:pPr>
    </w:p>
    <w:sectPr w:rsidR="00EE53AE" w:rsidRPr="002239B4" w:rsidSect="009775CE">
      <w:footerReference w:type="default" r:id="rId24"/>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2286" w14:textId="77777777" w:rsidR="00E90683" w:rsidRDefault="00E90683" w:rsidP="00D07139">
      <w:pPr>
        <w:spacing w:after="0" w:line="240" w:lineRule="auto"/>
      </w:pPr>
      <w:r>
        <w:separator/>
      </w:r>
    </w:p>
  </w:endnote>
  <w:endnote w:type="continuationSeparator" w:id="0">
    <w:p w14:paraId="3F52A59B" w14:textId="77777777" w:rsidR="00E90683" w:rsidRDefault="00E90683" w:rsidP="00D0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libri"/>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57836"/>
      <w:docPartObj>
        <w:docPartGallery w:val="Page Numbers (Bottom of Page)"/>
        <w:docPartUnique/>
      </w:docPartObj>
    </w:sdtPr>
    <w:sdtEndPr>
      <w:rPr>
        <w:color w:val="808080" w:themeColor="background1" w:themeShade="80"/>
        <w:spacing w:val="60"/>
      </w:rPr>
    </w:sdtEndPr>
    <w:sdtContent>
      <w:p w14:paraId="267BCFC4" w14:textId="77777777" w:rsidR="00FB6A9D" w:rsidRDefault="00FB6A9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3382">
          <w:rPr>
            <w:noProof/>
          </w:rPr>
          <w:t>2</w:t>
        </w:r>
        <w:r>
          <w:rPr>
            <w:noProof/>
          </w:rPr>
          <w:fldChar w:fldCharType="end"/>
        </w:r>
        <w:r>
          <w:t xml:space="preserve"> | </w:t>
        </w:r>
        <w:r>
          <w:rPr>
            <w:color w:val="808080" w:themeColor="background1" w:themeShade="80"/>
            <w:spacing w:val="60"/>
          </w:rPr>
          <w:t>Page</w:t>
        </w:r>
      </w:p>
    </w:sdtContent>
  </w:sdt>
  <w:p w14:paraId="76DE5EC7" w14:textId="77777777" w:rsidR="00FB6A9D" w:rsidRDefault="00FB6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49EF" w14:textId="77777777" w:rsidR="00FB6A9D" w:rsidRDefault="00FB6A9D">
    <w:pPr>
      <w:pStyle w:val="Footer"/>
      <w:pBdr>
        <w:top w:val="single" w:sz="4" w:space="1" w:color="D9D9D9" w:themeColor="background1" w:themeShade="D9"/>
      </w:pBdr>
      <w:jc w:val="right"/>
    </w:pPr>
  </w:p>
  <w:p w14:paraId="363E5BCC" w14:textId="77777777" w:rsidR="00E90683" w:rsidRDefault="00E90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60060"/>
      <w:docPartObj>
        <w:docPartGallery w:val="Page Numbers (Bottom of Page)"/>
        <w:docPartUnique/>
      </w:docPartObj>
    </w:sdtPr>
    <w:sdtEndPr>
      <w:rPr>
        <w:color w:val="808080" w:themeColor="background1" w:themeShade="80"/>
        <w:spacing w:val="60"/>
      </w:rPr>
    </w:sdtEndPr>
    <w:sdtContent>
      <w:p w14:paraId="6FB01CF3" w14:textId="103F4BF8" w:rsidR="00E90683" w:rsidRPr="00F17009" w:rsidRDefault="00E90683" w:rsidP="005E64CD">
        <w:pPr>
          <w:pStyle w:val="ListParagraph"/>
          <w:spacing w:line="240" w:lineRule="auto"/>
          <w:jc w:val="center"/>
          <w:rPr>
            <w:rFonts w:ascii="Arial" w:hAnsi="Arial" w:cs="Arial"/>
            <w:sz w:val="24"/>
            <w:szCs w:val="24"/>
          </w:rPr>
        </w:pPr>
        <w:r w:rsidRPr="00AB3501">
          <w:rPr>
            <w:rFonts w:ascii="Arial" w:hAnsi="Arial" w:cs="Arial"/>
            <w:noProof/>
            <w:sz w:val="24"/>
            <w:szCs w:val="24"/>
            <w:lang w:eastAsia="en-GB"/>
          </w:rPr>
          <w:drawing>
            <wp:inline distT="0" distB="0" distL="0" distR="0" wp14:anchorId="56F654B6" wp14:editId="1C3DD096">
              <wp:extent cx="449942" cy="457200"/>
              <wp:effectExtent l="0" t="0" r="7620" b="0"/>
              <wp:docPr id="19" name="Picture 19"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lang w:eastAsia="en-GB"/>
          </w:rPr>
          <w:t xml:space="preserve">  </w:t>
        </w:r>
        <w:r>
          <w:rPr>
            <w:rFonts w:ascii="Arial" w:hAnsi="Arial" w:cs="Arial"/>
            <w:noProof/>
            <w:sz w:val="24"/>
            <w:szCs w:val="24"/>
            <w:lang w:eastAsia="en-GB"/>
          </w:rPr>
          <w:drawing>
            <wp:inline distT="0" distB="0" distL="0" distR="0" wp14:anchorId="228BBE56" wp14:editId="6611B9B7">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Pr>
            <w:rFonts w:ascii="Arial" w:hAnsi="Arial" w:cs="Arial"/>
            <w:sz w:val="24"/>
            <w:szCs w:val="24"/>
          </w:rPr>
          <w:t xml:space="preserve">  </w:t>
        </w:r>
        <w:r w:rsidR="003F7CC9">
          <w:rPr>
            <w:rFonts w:ascii="Arial" w:hAnsi="Arial" w:cs="Arial"/>
            <w:noProof/>
            <w:sz w:val="24"/>
            <w:szCs w:val="24"/>
          </w:rPr>
          <w:drawing>
            <wp:inline distT="0" distB="0" distL="0" distR="0" wp14:anchorId="2062A50A" wp14:editId="34C5AFF5">
              <wp:extent cx="8763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CA6AC9">
          <w:rPr>
            <w:rFonts w:ascii="Scottish Government Logo" w:hAnsi="Scottish Government Logo"/>
            <w:sz w:val="72"/>
            <w:szCs w:val="72"/>
          </w:rPr>
          <w:t></w:t>
        </w:r>
        <w:r w:rsidRPr="00CA6AC9">
          <w:rPr>
            <w:rFonts w:ascii="Arial" w:hAnsi="Arial" w:cs="Arial"/>
            <w:b/>
            <w:color w:val="0070C0"/>
          </w:rPr>
          <w:t>www.copfs.gov.uk</w:t>
        </w:r>
        <w:r>
          <w:rPr>
            <w:rFonts w:ascii="Clan-News" w:hAnsi="Clan-News"/>
          </w:rPr>
          <w:t xml:space="preserve">     </w:t>
        </w:r>
        <w:r>
          <w:rPr>
            <w:rFonts w:ascii="Arial" w:eastAsia="Times New Roman" w:hAnsi="Arial" w:cs="Arial"/>
            <w:noProof/>
            <w:sz w:val="24"/>
            <w:szCs w:val="24"/>
            <w:lang w:eastAsia="en-GB"/>
          </w:rPr>
          <w:drawing>
            <wp:inline distT="0" distB="0" distL="0" distR="0" wp14:anchorId="510E7E77" wp14:editId="3416850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Pr>
            <w:rFonts w:ascii="Arial" w:hAnsi="Arial" w:cs="Arial"/>
            <w:sz w:val="24"/>
            <w:szCs w:val="24"/>
          </w:rPr>
          <w:t xml:space="preserve">  </w:t>
        </w:r>
        <w:r>
          <w:rPr>
            <w:rFonts w:ascii="Arial" w:eastAsia="Times New Roman" w:hAnsi="Arial" w:cs="Arial"/>
            <w:b/>
            <w:noProof/>
            <w:color w:val="4B4B4B"/>
            <w:sz w:val="24"/>
            <w:szCs w:val="24"/>
            <w:lang w:eastAsia="en-GB"/>
          </w:rPr>
          <w:drawing>
            <wp:inline distT="0" distB="0" distL="0" distR="0" wp14:anchorId="5EFA49AA" wp14:editId="42E8DCB8">
              <wp:extent cx="723900" cy="449992"/>
              <wp:effectExtent l="0" t="0" r="0" b="7620"/>
              <wp:docPr id="7" name="Picture 7"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Pr>
            <w:rFonts w:ascii="Arial" w:hAnsi="Arial" w:cs="Arial"/>
            <w:sz w:val="24"/>
            <w:szCs w:val="24"/>
          </w:rPr>
          <w:t xml:space="preserve">  </w:t>
        </w:r>
        <w:r>
          <w:rPr>
            <w:rFonts w:ascii="HTT Logo" w:hAnsi="HTT Logo"/>
            <w:noProof/>
            <w:color w:val="FF6600"/>
            <w:sz w:val="96"/>
            <w:szCs w:val="96"/>
            <w:lang w:eastAsia="en-GB"/>
          </w:rPr>
          <w:drawing>
            <wp:inline distT="0" distB="0" distL="0" distR="0" wp14:anchorId="7A685023" wp14:editId="0ED751FE">
              <wp:extent cx="648586" cy="428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52538159" w14:textId="79CCB49B" w:rsidR="00E90683" w:rsidRDefault="00E90683" w:rsidP="005E64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3382">
          <w:rPr>
            <w:noProof/>
          </w:rPr>
          <w:t>15</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CD49" w14:textId="77777777" w:rsidR="00E90683" w:rsidRDefault="00E90683" w:rsidP="00D07139">
      <w:pPr>
        <w:spacing w:after="0" w:line="240" w:lineRule="auto"/>
      </w:pPr>
      <w:r>
        <w:separator/>
      </w:r>
    </w:p>
  </w:footnote>
  <w:footnote w:type="continuationSeparator" w:id="0">
    <w:p w14:paraId="03A7188E" w14:textId="77777777" w:rsidR="00E90683" w:rsidRDefault="00E90683" w:rsidP="00D07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C93"/>
    <w:multiLevelType w:val="hybridMultilevel"/>
    <w:tmpl w:val="1CB8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3E78"/>
    <w:multiLevelType w:val="hybridMultilevel"/>
    <w:tmpl w:val="8994851E"/>
    <w:lvl w:ilvl="0" w:tplc="AB648D52">
      <w:start w:val="1"/>
      <w:numFmt w:val="bullet"/>
      <w:lvlText w:val=""/>
      <w:lvlJc w:val="left"/>
      <w:pPr>
        <w:ind w:left="1440" w:hanging="360"/>
      </w:pPr>
      <w:rPr>
        <w:rFonts w:ascii="Symbol" w:hAnsi="Symbo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FF240F"/>
    <w:multiLevelType w:val="hybridMultilevel"/>
    <w:tmpl w:val="2E2E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6363"/>
    <w:multiLevelType w:val="hybridMultilevel"/>
    <w:tmpl w:val="D72C7604"/>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714BB"/>
    <w:multiLevelType w:val="hybridMultilevel"/>
    <w:tmpl w:val="FAE828C8"/>
    <w:lvl w:ilvl="0" w:tplc="FE2A3ECC">
      <w:start w:val="1"/>
      <w:numFmt w:val="decimal"/>
      <w:lvlText w:val="%1."/>
      <w:lvlJc w:val="left"/>
      <w:pPr>
        <w:tabs>
          <w:tab w:val="num" w:pos="540"/>
        </w:tabs>
        <w:ind w:left="540" w:hanging="360"/>
      </w:pPr>
      <w:rPr>
        <w:b/>
      </w:rPr>
    </w:lvl>
    <w:lvl w:ilvl="1" w:tplc="F614FD9C">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536830FC">
      <w:start w:val="8"/>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5C5C87"/>
    <w:multiLevelType w:val="hybridMultilevel"/>
    <w:tmpl w:val="BEDA58D8"/>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B244CF"/>
    <w:multiLevelType w:val="hybridMultilevel"/>
    <w:tmpl w:val="EFD0BB12"/>
    <w:lvl w:ilvl="0" w:tplc="A85C64B0">
      <w:start w:val="1"/>
      <w:numFmt w:val="bullet"/>
      <w:lvlText w:val=""/>
      <w:lvlJc w:val="left"/>
      <w:pPr>
        <w:ind w:left="720" w:hanging="360"/>
      </w:pPr>
      <w:rPr>
        <w:rFonts w:ascii="Symbol" w:hAnsi="Symbol" w:hint="default"/>
        <w:color w:val="000000"/>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24A4C"/>
    <w:multiLevelType w:val="hybridMultilevel"/>
    <w:tmpl w:val="070CC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552000"/>
    <w:multiLevelType w:val="hybridMultilevel"/>
    <w:tmpl w:val="ADEE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C7E1F"/>
    <w:multiLevelType w:val="hybridMultilevel"/>
    <w:tmpl w:val="884E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9720B"/>
    <w:multiLevelType w:val="hybridMultilevel"/>
    <w:tmpl w:val="B1467198"/>
    <w:lvl w:ilvl="0" w:tplc="08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22420370"/>
    <w:multiLevelType w:val="multilevel"/>
    <w:tmpl w:val="2404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25245"/>
    <w:multiLevelType w:val="hybridMultilevel"/>
    <w:tmpl w:val="C14A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9478E"/>
    <w:multiLevelType w:val="hybridMultilevel"/>
    <w:tmpl w:val="381E4A7C"/>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BE183D"/>
    <w:multiLevelType w:val="hybridMultilevel"/>
    <w:tmpl w:val="4D006C88"/>
    <w:lvl w:ilvl="0" w:tplc="0220FA16">
      <w:start w:val="1"/>
      <w:numFmt w:val="bullet"/>
      <w:lvlText w:val=""/>
      <w:lvlJc w:val="left"/>
      <w:pPr>
        <w:ind w:left="720" w:hanging="360"/>
      </w:pPr>
      <w:rPr>
        <w:rFonts w:ascii="Symbol" w:hAnsi="Symbol" w:hint="default"/>
        <w:color w:val="0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07F56"/>
    <w:multiLevelType w:val="hybridMultilevel"/>
    <w:tmpl w:val="8F52E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A5C6F"/>
    <w:multiLevelType w:val="hybridMultilevel"/>
    <w:tmpl w:val="B6125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2F4D29"/>
    <w:multiLevelType w:val="hybridMultilevel"/>
    <w:tmpl w:val="E5C6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54F96"/>
    <w:multiLevelType w:val="hybridMultilevel"/>
    <w:tmpl w:val="ED649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C2644"/>
    <w:multiLevelType w:val="multilevel"/>
    <w:tmpl w:val="8F8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84105"/>
    <w:multiLevelType w:val="hybridMultilevel"/>
    <w:tmpl w:val="1E6C8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4F1AAB"/>
    <w:multiLevelType w:val="hybridMultilevel"/>
    <w:tmpl w:val="6E5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C32FA"/>
    <w:multiLevelType w:val="hybridMultilevel"/>
    <w:tmpl w:val="9D449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BE67A4"/>
    <w:multiLevelType w:val="hybridMultilevel"/>
    <w:tmpl w:val="C43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159DD"/>
    <w:multiLevelType w:val="hybridMultilevel"/>
    <w:tmpl w:val="6FA80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B26FEC"/>
    <w:multiLevelType w:val="hybridMultilevel"/>
    <w:tmpl w:val="137E377E"/>
    <w:lvl w:ilvl="0" w:tplc="2500F748">
      <w:start w:val="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31C6C"/>
    <w:multiLevelType w:val="hybridMultilevel"/>
    <w:tmpl w:val="34AAA4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417FC1"/>
    <w:multiLevelType w:val="hybridMultilevel"/>
    <w:tmpl w:val="E564E648"/>
    <w:lvl w:ilvl="0" w:tplc="A85C64B0">
      <w:start w:val="1"/>
      <w:numFmt w:val="bullet"/>
      <w:lvlText w:val=""/>
      <w:lvlJc w:val="left"/>
      <w:pPr>
        <w:ind w:left="720" w:hanging="360"/>
      </w:pPr>
      <w:rPr>
        <w:rFonts w:ascii="Symbol" w:hAnsi="Symbol" w:hint="default"/>
        <w:color w:val="000000"/>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A75A43"/>
    <w:multiLevelType w:val="hybridMultilevel"/>
    <w:tmpl w:val="B344B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E911F6"/>
    <w:multiLevelType w:val="hybridMultilevel"/>
    <w:tmpl w:val="8CEA722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91301"/>
    <w:multiLevelType w:val="hybridMultilevel"/>
    <w:tmpl w:val="8188B282"/>
    <w:lvl w:ilvl="0" w:tplc="0220FA16">
      <w:start w:val="1"/>
      <w:numFmt w:val="bullet"/>
      <w:lvlText w:val=""/>
      <w:lvlJc w:val="left"/>
      <w:pPr>
        <w:ind w:left="765" w:hanging="360"/>
      </w:pPr>
      <w:rPr>
        <w:rFonts w:ascii="Symbol" w:hAnsi="Symbol" w:hint="default"/>
        <w:color w:val="00000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666E630E"/>
    <w:multiLevelType w:val="hybridMultilevel"/>
    <w:tmpl w:val="9B9EA14C"/>
    <w:lvl w:ilvl="0" w:tplc="A2E8119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3C3430"/>
    <w:multiLevelType w:val="hybridMultilevel"/>
    <w:tmpl w:val="B4A0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864B1"/>
    <w:multiLevelType w:val="hybridMultilevel"/>
    <w:tmpl w:val="198EDCAE"/>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7249DA"/>
    <w:multiLevelType w:val="hybridMultilevel"/>
    <w:tmpl w:val="B816A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B23C2C"/>
    <w:multiLevelType w:val="hybridMultilevel"/>
    <w:tmpl w:val="67B626D4"/>
    <w:lvl w:ilvl="0" w:tplc="16EA808A">
      <w:start w:val="1"/>
      <w:numFmt w:val="bullet"/>
      <w:pStyle w:val="List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60288"/>
    <w:multiLevelType w:val="hybridMultilevel"/>
    <w:tmpl w:val="73AC1592"/>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47C90"/>
    <w:multiLevelType w:val="hybridMultilevel"/>
    <w:tmpl w:val="6E72739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5A7E4E"/>
    <w:multiLevelType w:val="hybridMultilevel"/>
    <w:tmpl w:val="15A48F46"/>
    <w:lvl w:ilvl="0" w:tplc="F0323C00">
      <w:start w:val="1"/>
      <w:numFmt w:val="bullet"/>
      <w:lvlText w:val=""/>
      <w:lvlJc w:val="left"/>
      <w:pPr>
        <w:tabs>
          <w:tab w:val="num" w:pos="720"/>
        </w:tabs>
        <w:ind w:left="720" w:hanging="360"/>
      </w:pPr>
      <w:rPr>
        <w:rFonts w:ascii="Symbol" w:hAnsi="Symbol" w:hint="default"/>
        <w:color w:val="auto"/>
        <w:sz w:val="24"/>
        <w:szCs w:val="20"/>
      </w:rPr>
    </w:lvl>
    <w:lvl w:ilvl="1" w:tplc="1CB0F196">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FD7078"/>
    <w:multiLevelType w:val="hybridMultilevel"/>
    <w:tmpl w:val="7138DDA4"/>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C8251A"/>
    <w:multiLevelType w:val="hybridMultilevel"/>
    <w:tmpl w:val="2A36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166211">
    <w:abstractNumId w:val="35"/>
  </w:num>
  <w:num w:numId="2" w16cid:durableId="631251782">
    <w:abstractNumId w:val="38"/>
  </w:num>
  <w:num w:numId="3" w16cid:durableId="2035107429">
    <w:abstractNumId w:val="9"/>
  </w:num>
  <w:num w:numId="4" w16cid:durableId="2083140436">
    <w:abstractNumId w:val="21"/>
  </w:num>
  <w:num w:numId="5" w16cid:durableId="1689677619">
    <w:abstractNumId w:val="29"/>
  </w:num>
  <w:num w:numId="6" w16cid:durableId="1242105954">
    <w:abstractNumId w:val="37"/>
  </w:num>
  <w:num w:numId="7" w16cid:durableId="1421679422">
    <w:abstractNumId w:val="33"/>
  </w:num>
  <w:num w:numId="8" w16cid:durableId="810950004">
    <w:abstractNumId w:val="31"/>
  </w:num>
  <w:num w:numId="9" w16cid:durableId="1333142421">
    <w:abstractNumId w:val="8"/>
  </w:num>
  <w:num w:numId="10" w16cid:durableId="1830440474">
    <w:abstractNumId w:val="40"/>
  </w:num>
  <w:num w:numId="11" w16cid:durableId="1967422737">
    <w:abstractNumId w:val="35"/>
  </w:num>
  <w:num w:numId="12" w16cid:durableId="212568498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0692986">
    <w:abstractNumId w:val="19"/>
  </w:num>
  <w:num w:numId="14" w16cid:durableId="1309549000">
    <w:abstractNumId w:val="26"/>
  </w:num>
  <w:num w:numId="15" w16cid:durableId="135925687">
    <w:abstractNumId w:val="1"/>
  </w:num>
  <w:num w:numId="16" w16cid:durableId="1514951669">
    <w:abstractNumId w:val="6"/>
  </w:num>
  <w:num w:numId="17" w16cid:durableId="112747602">
    <w:abstractNumId w:val="18"/>
  </w:num>
  <w:num w:numId="18" w16cid:durableId="132140020">
    <w:abstractNumId w:val="10"/>
  </w:num>
  <w:num w:numId="19" w16cid:durableId="1230270695">
    <w:abstractNumId w:val="12"/>
  </w:num>
  <w:num w:numId="20" w16cid:durableId="1911650113">
    <w:abstractNumId w:val="20"/>
  </w:num>
  <w:num w:numId="21" w16cid:durableId="1160542583">
    <w:abstractNumId w:val="34"/>
  </w:num>
  <w:num w:numId="22" w16cid:durableId="1754280892">
    <w:abstractNumId w:val="36"/>
  </w:num>
  <w:num w:numId="23" w16cid:durableId="243995616">
    <w:abstractNumId w:val="3"/>
  </w:num>
  <w:num w:numId="24" w16cid:durableId="1995255927">
    <w:abstractNumId w:val="32"/>
  </w:num>
  <w:num w:numId="25" w16cid:durableId="63308798">
    <w:abstractNumId w:val="23"/>
  </w:num>
  <w:num w:numId="26" w16cid:durableId="1191190762">
    <w:abstractNumId w:val="2"/>
  </w:num>
  <w:num w:numId="27" w16cid:durableId="80876621">
    <w:abstractNumId w:val="4"/>
  </w:num>
  <w:num w:numId="28" w16cid:durableId="476533656">
    <w:abstractNumId w:val="17"/>
  </w:num>
  <w:num w:numId="29" w16cid:durableId="816068220">
    <w:abstractNumId w:val="14"/>
  </w:num>
  <w:num w:numId="30" w16cid:durableId="1499418535">
    <w:abstractNumId w:val="13"/>
  </w:num>
  <w:num w:numId="31" w16cid:durableId="211231169">
    <w:abstractNumId w:val="24"/>
  </w:num>
  <w:num w:numId="32" w16cid:durableId="513885589">
    <w:abstractNumId w:val="28"/>
  </w:num>
  <w:num w:numId="33" w16cid:durableId="1806510740">
    <w:abstractNumId w:val="15"/>
  </w:num>
  <w:num w:numId="34" w16cid:durableId="1927035760">
    <w:abstractNumId w:val="15"/>
  </w:num>
  <w:num w:numId="35" w16cid:durableId="1068385307">
    <w:abstractNumId w:val="30"/>
  </w:num>
  <w:num w:numId="36" w16cid:durableId="1121261182">
    <w:abstractNumId w:val="5"/>
  </w:num>
  <w:num w:numId="37" w16cid:durableId="75784459">
    <w:abstractNumId w:val="39"/>
  </w:num>
  <w:num w:numId="38" w16cid:durableId="570848277">
    <w:abstractNumId w:val="11"/>
  </w:num>
  <w:num w:numId="39" w16cid:durableId="55587578">
    <w:abstractNumId w:val="0"/>
  </w:num>
  <w:num w:numId="40" w16cid:durableId="2059040578">
    <w:abstractNumId w:val="25"/>
  </w:num>
  <w:num w:numId="41" w16cid:durableId="1610089571">
    <w:abstractNumId w:val="7"/>
  </w:num>
  <w:num w:numId="42" w16cid:durableId="595093944">
    <w:abstractNumId w:val="22"/>
  </w:num>
  <w:num w:numId="43" w16cid:durableId="775369435">
    <w:abstractNumId w:val="16"/>
  </w:num>
  <w:num w:numId="44" w16cid:durableId="1478834529">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DF"/>
    <w:rsid w:val="00011393"/>
    <w:rsid w:val="000A0FBD"/>
    <w:rsid w:val="000A5EA0"/>
    <w:rsid w:val="000E0E4C"/>
    <w:rsid w:val="00141A28"/>
    <w:rsid w:val="00144464"/>
    <w:rsid w:val="0017248C"/>
    <w:rsid w:val="00196B2C"/>
    <w:rsid w:val="001E1D24"/>
    <w:rsid w:val="001E3382"/>
    <w:rsid w:val="00215E89"/>
    <w:rsid w:val="002239B4"/>
    <w:rsid w:val="002324E2"/>
    <w:rsid w:val="00235D79"/>
    <w:rsid w:val="002B2E93"/>
    <w:rsid w:val="002D5D08"/>
    <w:rsid w:val="003011DC"/>
    <w:rsid w:val="0034341B"/>
    <w:rsid w:val="00346FEF"/>
    <w:rsid w:val="00365BB6"/>
    <w:rsid w:val="00395B40"/>
    <w:rsid w:val="0039647C"/>
    <w:rsid w:val="003C1B74"/>
    <w:rsid w:val="003F7CC9"/>
    <w:rsid w:val="00417F43"/>
    <w:rsid w:val="00422F9B"/>
    <w:rsid w:val="0043063D"/>
    <w:rsid w:val="0045418E"/>
    <w:rsid w:val="004928DF"/>
    <w:rsid w:val="005065EE"/>
    <w:rsid w:val="00516F8F"/>
    <w:rsid w:val="005223C7"/>
    <w:rsid w:val="005628B9"/>
    <w:rsid w:val="00565ADF"/>
    <w:rsid w:val="00580272"/>
    <w:rsid w:val="005A24B3"/>
    <w:rsid w:val="005A27F9"/>
    <w:rsid w:val="005A6613"/>
    <w:rsid w:val="005D6970"/>
    <w:rsid w:val="005E64CD"/>
    <w:rsid w:val="005E6C1A"/>
    <w:rsid w:val="005F020F"/>
    <w:rsid w:val="005F378D"/>
    <w:rsid w:val="00614DA1"/>
    <w:rsid w:val="0064278E"/>
    <w:rsid w:val="0064569D"/>
    <w:rsid w:val="00656894"/>
    <w:rsid w:val="006A5454"/>
    <w:rsid w:val="006C0588"/>
    <w:rsid w:val="006D47D1"/>
    <w:rsid w:val="006E37AB"/>
    <w:rsid w:val="0070221D"/>
    <w:rsid w:val="007459FB"/>
    <w:rsid w:val="007D5F2A"/>
    <w:rsid w:val="007D7686"/>
    <w:rsid w:val="008158DC"/>
    <w:rsid w:val="00895BB1"/>
    <w:rsid w:val="008F151E"/>
    <w:rsid w:val="009040F1"/>
    <w:rsid w:val="009222D9"/>
    <w:rsid w:val="009601B0"/>
    <w:rsid w:val="009775CE"/>
    <w:rsid w:val="009874B0"/>
    <w:rsid w:val="009B5826"/>
    <w:rsid w:val="009D64D7"/>
    <w:rsid w:val="009E037B"/>
    <w:rsid w:val="00A04AB2"/>
    <w:rsid w:val="00A928A6"/>
    <w:rsid w:val="00A96D26"/>
    <w:rsid w:val="00B1651C"/>
    <w:rsid w:val="00BC3828"/>
    <w:rsid w:val="00BF685F"/>
    <w:rsid w:val="00C21EC2"/>
    <w:rsid w:val="00C44274"/>
    <w:rsid w:val="00C936D0"/>
    <w:rsid w:val="00CB3282"/>
    <w:rsid w:val="00D07139"/>
    <w:rsid w:val="00D26E70"/>
    <w:rsid w:val="00D30AC6"/>
    <w:rsid w:val="00E2747E"/>
    <w:rsid w:val="00E87760"/>
    <w:rsid w:val="00E90683"/>
    <w:rsid w:val="00EA2805"/>
    <w:rsid w:val="00ED0DFB"/>
    <w:rsid w:val="00EE53AE"/>
    <w:rsid w:val="00F173BD"/>
    <w:rsid w:val="00FB6A9D"/>
    <w:rsid w:val="00FD305F"/>
    <w:rsid w:val="00FD3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3C0F7E8"/>
  <w15:docId w15:val="{B9A42AA3-63CF-4332-B646-3CDAA915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B4"/>
  </w:style>
  <w:style w:type="paragraph" w:styleId="Heading1">
    <w:name w:val="heading 1"/>
    <w:basedOn w:val="Normal"/>
    <w:next w:val="Normal"/>
    <w:link w:val="Heading1Char"/>
    <w:qFormat/>
    <w:rsid w:val="00EE53A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E53AE"/>
    <w:pPr>
      <w:keepNext/>
      <w:widowControl w:val="0"/>
      <w:spacing w:before="240" w:after="60" w:line="240" w:lineRule="auto"/>
      <w:outlineLvl w:val="1"/>
    </w:pPr>
    <w:rPr>
      <w:rFonts w:ascii="Arial" w:eastAsia="Times New Roman" w:hAnsi="Arial" w:cs="Times New Roman"/>
      <w:b/>
      <w:snapToGrid w:val="0"/>
      <w:sz w:val="24"/>
      <w:szCs w:val="20"/>
    </w:rPr>
  </w:style>
  <w:style w:type="paragraph" w:styleId="Heading3">
    <w:name w:val="heading 3"/>
    <w:basedOn w:val="Normal"/>
    <w:next w:val="Normal"/>
    <w:link w:val="Heading3Char"/>
    <w:qFormat/>
    <w:rsid w:val="00EE53AE"/>
    <w:pPr>
      <w:keepNext/>
      <w:spacing w:after="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unhideWhenUsed/>
    <w:qFormat/>
    <w:rsid w:val="00EE5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139"/>
    <w:rPr>
      <w:rFonts w:ascii="Tahoma" w:hAnsi="Tahoma" w:cs="Tahoma"/>
      <w:sz w:val="16"/>
      <w:szCs w:val="16"/>
    </w:rPr>
  </w:style>
  <w:style w:type="paragraph" w:styleId="Header">
    <w:name w:val="header"/>
    <w:basedOn w:val="Normal"/>
    <w:link w:val="HeaderChar"/>
    <w:uiPriority w:val="99"/>
    <w:unhideWhenUsed/>
    <w:rsid w:val="00D07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139"/>
  </w:style>
  <w:style w:type="paragraph" w:styleId="Footer">
    <w:name w:val="footer"/>
    <w:basedOn w:val="Normal"/>
    <w:link w:val="FooterChar"/>
    <w:uiPriority w:val="99"/>
    <w:unhideWhenUsed/>
    <w:rsid w:val="00D0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139"/>
  </w:style>
  <w:style w:type="paragraph" w:styleId="NormalWeb">
    <w:name w:val="Normal (Web)"/>
    <w:basedOn w:val="Normal"/>
    <w:uiPriority w:val="99"/>
    <w:unhideWhenUsed/>
    <w:rsid w:val="00D0713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D071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713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07139"/>
    <w:rPr>
      <w:color w:val="0000FF" w:themeColor="hyperlink"/>
      <w:u w:val="single"/>
    </w:rPr>
  </w:style>
  <w:style w:type="paragraph" w:styleId="BodyText">
    <w:name w:val="Body Text"/>
    <w:basedOn w:val="Normal"/>
    <w:link w:val="BodyTextChar"/>
    <w:rsid w:val="00EE53AE"/>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E53AE"/>
    <w:rPr>
      <w:rFonts w:ascii="Times New Roman" w:eastAsia="Times New Roman" w:hAnsi="Times New Roman" w:cs="Times New Roman"/>
      <w:sz w:val="24"/>
      <w:szCs w:val="24"/>
      <w:lang w:val="en-US"/>
    </w:rPr>
  </w:style>
  <w:style w:type="paragraph" w:styleId="ListBullet">
    <w:name w:val="List Bullet"/>
    <w:basedOn w:val="Normal"/>
    <w:rsid w:val="00EE53AE"/>
    <w:pPr>
      <w:numPr>
        <w:numId w:val="1"/>
      </w:numPr>
      <w:tabs>
        <w:tab w:val="left" w:pos="720"/>
        <w:tab w:val="left" w:pos="1440"/>
        <w:tab w:val="left" w:pos="2160"/>
        <w:tab w:val="left" w:pos="2880"/>
        <w:tab w:val="left" w:pos="4680"/>
        <w:tab w:val="left" w:pos="5400"/>
        <w:tab w:val="right" w:pos="9000"/>
      </w:tabs>
      <w:spacing w:after="0" w:line="240" w:lineRule="auto"/>
      <w:jc w:val="both"/>
    </w:pPr>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EE53AE"/>
    <w:pPr>
      <w:spacing w:after="120" w:line="480" w:lineRule="auto"/>
    </w:pPr>
  </w:style>
  <w:style w:type="character" w:customStyle="1" w:styleId="BodyText2Char">
    <w:name w:val="Body Text 2 Char"/>
    <w:basedOn w:val="DefaultParagraphFont"/>
    <w:link w:val="BodyText2"/>
    <w:uiPriority w:val="99"/>
    <w:semiHidden/>
    <w:rsid w:val="00EE53AE"/>
  </w:style>
  <w:style w:type="character" w:customStyle="1" w:styleId="Heading1Char">
    <w:name w:val="Heading 1 Char"/>
    <w:basedOn w:val="DefaultParagraphFont"/>
    <w:link w:val="Heading1"/>
    <w:rsid w:val="00EE53A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E53AE"/>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EE53AE"/>
    <w:rPr>
      <w:rFonts w:ascii="Times New Roman" w:eastAsia="Times New Roman" w:hAnsi="Times New Roman" w:cs="Times New Roman"/>
      <w:b/>
      <w:sz w:val="24"/>
      <w:szCs w:val="20"/>
    </w:rPr>
  </w:style>
  <w:style w:type="paragraph" w:styleId="CommentText">
    <w:name w:val="annotation text"/>
    <w:basedOn w:val="Normal"/>
    <w:link w:val="CommentTextChar"/>
    <w:rsid w:val="00EE53A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E53AE"/>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rsid w:val="00EE53AE"/>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EE53AE"/>
    <w:pPr>
      <w:spacing w:after="0" w:line="240" w:lineRule="auto"/>
    </w:pPr>
  </w:style>
  <w:style w:type="paragraph" w:styleId="TOC1">
    <w:name w:val="toc 1"/>
    <w:basedOn w:val="Normal"/>
    <w:next w:val="Normal"/>
    <w:autoRedefine/>
    <w:uiPriority w:val="39"/>
    <w:qFormat/>
    <w:rsid w:val="00C44274"/>
    <w:pPr>
      <w:tabs>
        <w:tab w:val="right" w:leader="dot" w:pos="9923"/>
      </w:tabs>
      <w:spacing w:after="0" w:line="480" w:lineRule="auto"/>
    </w:pPr>
    <w:rPr>
      <w:rFonts w:ascii="Arial" w:eastAsia="Times New Roman" w:hAnsi="Arial" w:cs="Times New Roman"/>
      <w:sz w:val="24"/>
      <w:szCs w:val="24"/>
    </w:rPr>
  </w:style>
  <w:style w:type="paragraph" w:customStyle="1" w:styleId="Default">
    <w:name w:val="Default"/>
    <w:rsid w:val="00EE53A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semiHidden/>
    <w:unhideWhenUsed/>
    <w:qFormat/>
    <w:rsid w:val="00235D7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235D79"/>
    <w:pPr>
      <w:spacing w:after="100"/>
      <w:ind w:left="220"/>
    </w:pPr>
  </w:style>
  <w:style w:type="paragraph" w:styleId="TOC3">
    <w:name w:val="toc 3"/>
    <w:basedOn w:val="Normal"/>
    <w:next w:val="Normal"/>
    <w:autoRedefine/>
    <w:uiPriority w:val="39"/>
    <w:unhideWhenUsed/>
    <w:qFormat/>
    <w:rsid w:val="00235D79"/>
    <w:pPr>
      <w:spacing w:after="100"/>
      <w:ind w:left="440"/>
    </w:pPr>
  </w:style>
  <w:style w:type="paragraph" w:styleId="ListParagraph">
    <w:name w:val="List Paragraph"/>
    <w:basedOn w:val="Normal"/>
    <w:uiPriority w:val="34"/>
    <w:qFormat/>
    <w:rsid w:val="005F378D"/>
    <w:pPr>
      <w:ind w:left="720"/>
      <w:contextualSpacing/>
    </w:pPr>
  </w:style>
  <w:style w:type="paragraph" w:styleId="BodyText3">
    <w:name w:val="Body Text 3"/>
    <w:basedOn w:val="Normal"/>
    <w:link w:val="BodyText3Char"/>
    <w:uiPriority w:val="99"/>
    <w:semiHidden/>
    <w:unhideWhenUsed/>
    <w:rsid w:val="00422F9B"/>
    <w:pPr>
      <w:spacing w:after="120"/>
    </w:pPr>
    <w:rPr>
      <w:sz w:val="16"/>
      <w:szCs w:val="16"/>
    </w:rPr>
  </w:style>
  <w:style w:type="character" w:customStyle="1" w:styleId="BodyText3Char">
    <w:name w:val="Body Text 3 Char"/>
    <w:basedOn w:val="DefaultParagraphFont"/>
    <w:link w:val="BodyText3"/>
    <w:uiPriority w:val="99"/>
    <w:semiHidden/>
    <w:rsid w:val="00422F9B"/>
    <w:rPr>
      <w:sz w:val="16"/>
      <w:szCs w:val="16"/>
    </w:rPr>
  </w:style>
  <w:style w:type="character" w:styleId="FollowedHyperlink">
    <w:name w:val="FollowedHyperlink"/>
    <w:basedOn w:val="DefaultParagraphFont"/>
    <w:uiPriority w:val="99"/>
    <w:semiHidden/>
    <w:unhideWhenUsed/>
    <w:rsid w:val="00365BB6"/>
    <w:rPr>
      <w:color w:val="800080" w:themeColor="followedHyperlink"/>
      <w:u w:val="single"/>
    </w:rPr>
  </w:style>
  <w:style w:type="paragraph" w:customStyle="1" w:styleId="CharCharChar">
    <w:name w:val="Char Char Char"/>
    <w:basedOn w:val="Normal"/>
    <w:rsid w:val="002239B4"/>
    <w:pPr>
      <w:spacing w:after="120" w:line="240" w:lineRule="exact"/>
    </w:pPr>
    <w:rPr>
      <w:rFonts w:ascii="Verdana" w:eastAsia="Batang" w:hAnsi="Verdana" w:cs="Times New Roman"/>
      <w:sz w:val="20"/>
      <w:szCs w:val="20"/>
      <w:lang w:val="en-US"/>
    </w:rPr>
  </w:style>
  <w:style w:type="table" w:customStyle="1" w:styleId="TableGrid1">
    <w:name w:val="Table Grid1"/>
    <w:basedOn w:val="TableNormal"/>
    <w:next w:val="TableGrid"/>
    <w:uiPriority w:val="59"/>
    <w:rsid w:val="002239B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4D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4DA1"/>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0E0E4C"/>
  </w:style>
  <w:style w:type="character" w:styleId="Strong">
    <w:name w:val="Strong"/>
    <w:uiPriority w:val="22"/>
    <w:qFormat/>
    <w:rsid w:val="009222D9"/>
    <w:rPr>
      <w:b/>
      <w:bCs/>
    </w:rPr>
  </w:style>
  <w:style w:type="character" w:styleId="UnresolvedMention">
    <w:name w:val="Unresolved Mention"/>
    <w:basedOn w:val="DefaultParagraphFont"/>
    <w:uiPriority w:val="99"/>
    <w:semiHidden/>
    <w:unhideWhenUsed/>
    <w:rsid w:val="00BC3828"/>
    <w:rPr>
      <w:color w:val="605E5C"/>
      <w:shd w:val="clear" w:color="auto" w:fill="E1DFDD"/>
    </w:rPr>
  </w:style>
  <w:style w:type="character" w:styleId="CommentReference">
    <w:name w:val="annotation reference"/>
    <w:basedOn w:val="DefaultParagraphFont"/>
    <w:uiPriority w:val="99"/>
    <w:semiHidden/>
    <w:unhideWhenUsed/>
    <w:rsid w:val="005A27F9"/>
    <w:rPr>
      <w:sz w:val="16"/>
      <w:szCs w:val="16"/>
    </w:rPr>
  </w:style>
  <w:style w:type="paragraph" w:styleId="CommentSubject">
    <w:name w:val="annotation subject"/>
    <w:basedOn w:val="CommentText"/>
    <w:next w:val="CommentText"/>
    <w:link w:val="CommentSubjectChar"/>
    <w:uiPriority w:val="99"/>
    <w:semiHidden/>
    <w:unhideWhenUsed/>
    <w:rsid w:val="005A27F9"/>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5A27F9"/>
    <w:rPr>
      <w:rFonts w:ascii="Times New Roman" w:eastAsia="Times New Roman" w:hAnsi="Times New Roman" w:cs="Times New Roman"/>
      <w:b/>
      <w:bCs/>
      <w:sz w:val="20"/>
      <w:szCs w:val="20"/>
      <w:lang w:val="en-US"/>
    </w:rPr>
  </w:style>
  <w:style w:type="character" w:customStyle="1" w:styleId="tgc">
    <w:name w:val="_tgc"/>
    <w:rsid w:val="00011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68283">
      <w:bodyDiv w:val="1"/>
      <w:marLeft w:val="0"/>
      <w:marRight w:val="0"/>
      <w:marTop w:val="0"/>
      <w:marBottom w:val="0"/>
      <w:divBdr>
        <w:top w:val="none" w:sz="0" w:space="0" w:color="auto"/>
        <w:left w:val="none" w:sz="0" w:space="0" w:color="auto"/>
        <w:bottom w:val="none" w:sz="0" w:space="0" w:color="auto"/>
        <w:right w:val="none" w:sz="0" w:space="0" w:color="auto"/>
      </w:divBdr>
    </w:div>
    <w:div w:id="852649493">
      <w:bodyDiv w:val="1"/>
      <w:marLeft w:val="0"/>
      <w:marRight w:val="0"/>
      <w:marTop w:val="0"/>
      <w:marBottom w:val="0"/>
      <w:divBdr>
        <w:top w:val="none" w:sz="0" w:space="0" w:color="auto"/>
        <w:left w:val="none" w:sz="0" w:space="0" w:color="auto"/>
        <w:bottom w:val="none" w:sz="0" w:space="0" w:color="auto"/>
        <w:right w:val="none" w:sz="0" w:space="0" w:color="auto"/>
      </w:divBdr>
    </w:div>
    <w:div w:id="1236285097">
      <w:bodyDiv w:val="1"/>
      <w:marLeft w:val="0"/>
      <w:marRight w:val="0"/>
      <w:marTop w:val="0"/>
      <w:marBottom w:val="0"/>
      <w:divBdr>
        <w:top w:val="none" w:sz="0" w:space="0" w:color="auto"/>
        <w:left w:val="none" w:sz="0" w:space="0" w:color="auto"/>
        <w:bottom w:val="none" w:sz="0" w:space="0" w:color="auto"/>
        <w:right w:val="none" w:sz="0" w:space="0" w:color="auto"/>
      </w:divBdr>
      <w:divsChild>
        <w:div w:id="1229801217">
          <w:marLeft w:val="360"/>
          <w:marRight w:val="0"/>
          <w:marTop w:val="58"/>
          <w:marBottom w:val="0"/>
          <w:divBdr>
            <w:top w:val="none" w:sz="0" w:space="0" w:color="auto"/>
            <w:left w:val="none" w:sz="0" w:space="0" w:color="auto"/>
            <w:bottom w:val="none" w:sz="0" w:space="0" w:color="auto"/>
            <w:right w:val="none" w:sz="0" w:space="0" w:color="auto"/>
          </w:divBdr>
        </w:div>
        <w:div w:id="2083600819">
          <w:marLeft w:val="360"/>
          <w:marRight w:val="0"/>
          <w:marTop w:val="58"/>
          <w:marBottom w:val="0"/>
          <w:divBdr>
            <w:top w:val="none" w:sz="0" w:space="0" w:color="auto"/>
            <w:left w:val="none" w:sz="0" w:space="0" w:color="auto"/>
            <w:bottom w:val="none" w:sz="0" w:space="0" w:color="auto"/>
            <w:right w:val="none" w:sz="0" w:space="0" w:color="auto"/>
          </w:divBdr>
        </w:div>
        <w:div w:id="1568372738">
          <w:marLeft w:val="360"/>
          <w:marRight w:val="0"/>
          <w:marTop w:val="58"/>
          <w:marBottom w:val="0"/>
          <w:divBdr>
            <w:top w:val="none" w:sz="0" w:space="0" w:color="auto"/>
            <w:left w:val="none" w:sz="0" w:space="0" w:color="auto"/>
            <w:bottom w:val="none" w:sz="0" w:space="0" w:color="auto"/>
            <w:right w:val="none" w:sz="0" w:space="0" w:color="auto"/>
          </w:divBdr>
        </w:div>
        <w:div w:id="91904545">
          <w:marLeft w:val="360"/>
          <w:marRight w:val="0"/>
          <w:marTop w:val="58"/>
          <w:marBottom w:val="0"/>
          <w:divBdr>
            <w:top w:val="none" w:sz="0" w:space="0" w:color="auto"/>
            <w:left w:val="none" w:sz="0" w:space="0" w:color="auto"/>
            <w:bottom w:val="none" w:sz="0" w:space="0" w:color="auto"/>
            <w:right w:val="none" w:sz="0" w:space="0" w:color="auto"/>
          </w:divBdr>
        </w:div>
        <w:div w:id="1499812185">
          <w:marLeft w:val="360"/>
          <w:marRight w:val="0"/>
          <w:marTop w:val="58"/>
          <w:marBottom w:val="0"/>
          <w:divBdr>
            <w:top w:val="none" w:sz="0" w:space="0" w:color="auto"/>
            <w:left w:val="none" w:sz="0" w:space="0" w:color="auto"/>
            <w:bottom w:val="none" w:sz="0" w:space="0" w:color="auto"/>
            <w:right w:val="none" w:sz="0" w:space="0" w:color="auto"/>
          </w:divBdr>
        </w:div>
        <w:div w:id="533468516">
          <w:marLeft w:val="360"/>
          <w:marRight w:val="0"/>
          <w:marTop w:val="58"/>
          <w:marBottom w:val="0"/>
          <w:divBdr>
            <w:top w:val="none" w:sz="0" w:space="0" w:color="auto"/>
            <w:left w:val="none" w:sz="0" w:space="0" w:color="auto"/>
            <w:bottom w:val="none" w:sz="0" w:space="0" w:color="auto"/>
            <w:right w:val="none" w:sz="0" w:space="0" w:color="auto"/>
          </w:divBdr>
        </w:div>
        <w:div w:id="1414476188">
          <w:marLeft w:val="360"/>
          <w:marRight w:val="0"/>
          <w:marTop w:val="58"/>
          <w:marBottom w:val="0"/>
          <w:divBdr>
            <w:top w:val="none" w:sz="0" w:space="0" w:color="auto"/>
            <w:left w:val="none" w:sz="0" w:space="0" w:color="auto"/>
            <w:bottom w:val="none" w:sz="0" w:space="0" w:color="auto"/>
            <w:right w:val="none" w:sz="0" w:space="0" w:color="auto"/>
          </w:divBdr>
        </w:div>
        <w:div w:id="467280540">
          <w:marLeft w:val="360"/>
          <w:marRight w:val="0"/>
          <w:marTop w:val="58"/>
          <w:marBottom w:val="0"/>
          <w:divBdr>
            <w:top w:val="none" w:sz="0" w:space="0" w:color="auto"/>
            <w:left w:val="none" w:sz="0" w:space="0" w:color="auto"/>
            <w:bottom w:val="none" w:sz="0" w:space="0" w:color="auto"/>
            <w:right w:val="none" w:sz="0" w:space="0" w:color="auto"/>
          </w:divBdr>
        </w:div>
        <w:div w:id="1561592395">
          <w:marLeft w:val="360"/>
          <w:marRight w:val="0"/>
          <w:marTop w:val="58"/>
          <w:marBottom w:val="0"/>
          <w:divBdr>
            <w:top w:val="none" w:sz="0" w:space="0" w:color="auto"/>
            <w:left w:val="none" w:sz="0" w:space="0" w:color="auto"/>
            <w:bottom w:val="none" w:sz="0" w:space="0" w:color="auto"/>
            <w:right w:val="none" w:sz="0" w:space="0" w:color="auto"/>
          </w:divBdr>
        </w:div>
        <w:div w:id="1763064637">
          <w:marLeft w:val="360"/>
          <w:marRight w:val="0"/>
          <w:marTop w:val="58"/>
          <w:marBottom w:val="0"/>
          <w:divBdr>
            <w:top w:val="none" w:sz="0" w:space="0" w:color="auto"/>
            <w:left w:val="none" w:sz="0" w:space="0" w:color="auto"/>
            <w:bottom w:val="none" w:sz="0" w:space="0" w:color="auto"/>
            <w:right w:val="none" w:sz="0" w:space="0" w:color="auto"/>
          </w:divBdr>
        </w:div>
        <w:div w:id="1756054201">
          <w:marLeft w:val="360"/>
          <w:marRight w:val="0"/>
          <w:marTop w:val="58"/>
          <w:marBottom w:val="0"/>
          <w:divBdr>
            <w:top w:val="none" w:sz="0" w:space="0" w:color="auto"/>
            <w:left w:val="none" w:sz="0" w:space="0" w:color="auto"/>
            <w:bottom w:val="none" w:sz="0" w:space="0" w:color="auto"/>
            <w:right w:val="none" w:sz="0" w:space="0" w:color="auto"/>
          </w:divBdr>
        </w:div>
        <w:div w:id="965963495">
          <w:marLeft w:val="360"/>
          <w:marRight w:val="0"/>
          <w:marTop w:val="58"/>
          <w:marBottom w:val="0"/>
          <w:divBdr>
            <w:top w:val="none" w:sz="0" w:space="0" w:color="auto"/>
            <w:left w:val="none" w:sz="0" w:space="0" w:color="auto"/>
            <w:bottom w:val="none" w:sz="0" w:space="0" w:color="auto"/>
            <w:right w:val="none" w:sz="0" w:space="0" w:color="auto"/>
          </w:divBdr>
        </w:div>
        <w:div w:id="807357911">
          <w:marLeft w:val="360"/>
          <w:marRight w:val="0"/>
          <w:marTop w:val="58"/>
          <w:marBottom w:val="0"/>
          <w:divBdr>
            <w:top w:val="none" w:sz="0" w:space="0" w:color="auto"/>
            <w:left w:val="none" w:sz="0" w:space="0" w:color="auto"/>
            <w:bottom w:val="none" w:sz="0" w:space="0" w:color="auto"/>
            <w:right w:val="none" w:sz="0" w:space="0" w:color="auto"/>
          </w:divBdr>
        </w:div>
      </w:divsChild>
    </w:div>
    <w:div w:id="16679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copfs.gov.uk" TargetMode="External"/><Relationship Id="rId18" Type="http://schemas.openxmlformats.org/officeDocument/2006/relationships/hyperlink" Target="http://www.civilservice.gov.uk/pensio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ivilservicecommission.independent.gov.uk/" TargetMode="External"/><Relationship Id="rId7" Type="http://schemas.openxmlformats.org/officeDocument/2006/relationships/endnotes" Target="endnotes.xml"/><Relationship Id="rId12" Type="http://schemas.openxmlformats.org/officeDocument/2006/relationships/hyperlink" Target="http://www.copfs.gov.uk/about-us/about-us" TargetMode="External"/><Relationship Id="rId17" Type="http://schemas.openxmlformats.org/officeDocument/2006/relationships/hyperlink" Target="https://www.gov.uk/government/publications/nationality-ru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lwweb02/my-workplace/equalities-inclusion?title=Staff_Disability_Advisory_Group&amp;layout=article&amp;id=9518" TargetMode="External"/><Relationship Id="rId20" Type="http://schemas.openxmlformats.org/officeDocument/2006/relationships/hyperlink" Target="http://www.civilservice.gov.uk/about/val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opfs.gov.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lwweb02/my-workplace/equalities-inclusion?title=Staff_Disability_Advisory_Group&amp;layout=article&amp;id=9518" TargetMode="External"/><Relationship Id="rId23" Type="http://schemas.openxmlformats.org/officeDocument/2006/relationships/hyperlink" Target="http://www.civilservice.gov.uk/about/values" TargetMode="External"/><Relationship Id="rId10" Type="http://schemas.openxmlformats.org/officeDocument/2006/relationships/footer" Target="footer2.xml"/><Relationship Id="rId19" Type="http://schemas.openxmlformats.org/officeDocument/2006/relationships/hyperlink" Target="http://www.civilservice.gov.uk/pen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pfs.gov.uk/about-copfs/careers/how-your-application-is-assessed/" TargetMode="External"/><Relationship Id="rId22" Type="http://schemas.openxmlformats.org/officeDocument/2006/relationships/hyperlink" Target="http://civilservicecommission.independent.gov.uk/contact-u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cid:image008.jpg@01D3FDB0.B057C590" TargetMode="External"/><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4B18-A352-4B15-AC18-BC7DB9C4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17</Pages>
  <Words>4591</Words>
  <Characters>26171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Andrew Hainey</cp:lastModifiedBy>
  <cp:revision>16</cp:revision>
  <cp:lastPrinted>2018-01-09T14:38:00Z</cp:lastPrinted>
  <dcterms:created xsi:type="dcterms:W3CDTF">2022-06-16T15:25:00Z</dcterms:created>
  <dcterms:modified xsi:type="dcterms:W3CDTF">2023-03-17T11:41:00Z</dcterms:modified>
</cp:coreProperties>
</file>